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C0046" w14:textId="478BEEBD" w:rsidR="00D54A44" w:rsidRPr="0078002B" w:rsidRDefault="00836D68" w:rsidP="00836D68">
      <w:pPr>
        <w:spacing w:line="360" w:lineRule="exact"/>
        <w:ind w:firstLineChars="750" w:firstLine="2402"/>
        <w:textDirection w:val="lrTbV"/>
        <w:rPr>
          <w:rFonts w:ascii="標楷體" w:eastAsia="標楷體" w:hAnsi="標楷體"/>
          <w:b/>
          <w:sz w:val="32"/>
        </w:rPr>
      </w:pPr>
      <w:r w:rsidRPr="00E20F9E">
        <w:rPr>
          <w:rFonts w:ascii="標楷體" w:eastAsia="標楷體" w:hAnsi="標楷體" w:hint="eastAsia"/>
          <w:b/>
          <w:sz w:val="32"/>
        </w:rPr>
        <w:t>參考最有利標</w:t>
      </w:r>
      <w:r w:rsidRPr="00E20F9E">
        <w:rPr>
          <w:rFonts w:ascii="標楷體" w:eastAsia="標楷體" w:hAnsi="標楷體" w:hint="eastAsia"/>
          <w:b/>
          <w:sz w:val="32"/>
          <w:szCs w:val="32"/>
        </w:rPr>
        <w:t>精神</w:t>
      </w:r>
      <w:r w:rsidR="00B031DB" w:rsidRPr="001C5529">
        <w:rPr>
          <w:rFonts w:ascii="標楷體" w:eastAsia="標楷體" w:hAnsi="標楷體" w:hint="eastAsia"/>
          <w:b/>
          <w:sz w:val="32"/>
        </w:rPr>
        <w:t>投標須知範本</w:t>
      </w:r>
      <w:r>
        <w:rPr>
          <w:rFonts w:ascii="標楷體" w:eastAsia="標楷體" w:hAnsi="標楷體" w:hint="eastAsia"/>
          <w:b/>
          <w:sz w:val="32"/>
        </w:rPr>
        <w:t xml:space="preserve">    </w:t>
      </w:r>
      <w:r w:rsidR="0079567B" w:rsidRPr="0078002B">
        <w:rPr>
          <w:rFonts w:ascii="標楷體" w:eastAsia="標楷體" w:hAnsi="標楷體" w:hint="eastAsia"/>
          <w:szCs w:val="24"/>
        </w:rPr>
        <w:t>（</w:t>
      </w:r>
      <w:r w:rsidR="000E4DCA" w:rsidRPr="0078002B">
        <w:rPr>
          <w:rFonts w:ascii="標楷體" w:eastAsia="標楷體" w:hAnsi="標楷體" w:hint="eastAsia"/>
          <w:b/>
          <w:szCs w:val="24"/>
        </w:rPr>
        <w:t>1</w:t>
      </w:r>
      <w:r w:rsidR="008A6486" w:rsidRPr="0078002B">
        <w:rPr>
          <w:rFonts w:ascii="標楷體" w:eastAsia="標楷體" w:hAnsi="標楷體" w:hint="eastAsia"/>
          <w:b/>
          <w:szCs w:val="24"/>
        </w:rPr>
        <w:t>1</w:t>
      </w:r>
      <w:r w:rsidR="006E0C90" w:rsidRPr="0078002B">
        <w:rPr>
          <w:rFonts w:ascii="標楷體" w:eastAsia="標楷體" w:hAnsi="標楷體" w:hint="eastAsia"/>
          <w:b/>
          <w:szCs w:val="24"/>
        </w:rPr>
        <w:t>4</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12</w:t>
      </w:r>
      <w:r w:rsidR="008A6486" w:rsidRPr="0078002B">
        <w:rPr>
          <w:rFonts w:ascii="標楷體" w:eastAsia="標楷體" w:hAnsi="標楷體" w:hint="eastAsia"/>
          <w:b/>
          <w:szCs w:val="24"/>
        </w:rPr>
        <w:t>.</w:t>
      </w:r>
      <w:r w:rsidR="0078002B" w:rsidRPr="0078002B">
        <w:rPr>
          <w:rFonts w:ascii="標楷體" w:eastAsia="標楷體" w:hAnsi="標楷體" w:hint="eastAsia"/>
          <w:b/>
          <w:szCs w:val="24"/>
        </w:rPr>
        <w:t>31</w:t>
      </w:r>
      <w:r w:rsidR="0079567B" w:rsidRPr="0078002B">
        <w:rPr>
          <w:rFonts w:ascii="標楷體" w:eastAsia="標楷體" w:hAnsi="標楷體" w:hint="eastAsia"/>
          <w:b/>
          <w:szCs w:val="24"/>
        </w:rPr>
        <w:t>版</w:t>
      </w:r>
      <w:r w:rsidR="0079567B" w:rsidRPr="0078002B">
        <w:rPr>
          <w:rFonts w:ascii="標楷體" w:eastAsia="標楷體" w:hAnsi="標楷體" w:hint="eastAsia"/>
          <w:szCs w:val="24"/>
        </w:rPr>
        <w:t>）</w:t>
      </w:r>
    </w:p>
    <w:p w14:paraId="0143436B" w14:textId="77777777" w:rsidR="00B031DB" w:rsidRPr="00E22349" w:rsidRDefault="001C5529">
      <w:pPr>
        <w:spacing w:line="360" w:lineRule="exact"/>
        <w:jc w:val="center"/>
        <w:textDirection w:val="lrTbV"/>
        <w:rPr>
          <w:rFonts w:ascii="標楷體" w:eastAsia="標楷體" w:hAnsi="標楷體"/>
          <w:b/>
          <w:sz w:val="32"/>
        </w:rPr>
      </w:pPr>
      <w:r w:rsidRPr="00E22349">
        <w:rPr>
          <w:rFonts w:ascii="標楷體" w:eastAsia="標楷體" w:hAnsi="標楷體" w:hint="eastAsia"/>
          <w:b/>
          <w:sz w:val="32"/>
        </w:rPr>
        <w:t>（</w:t>
      </w:r>
      <w:r w:rsidR="00836D68">
        <w:rPr>
          <w:rFonts w:ascii="標楷體" w:eastAsia="標楷體" w:hAnsi="標楷體" w:hint="eastAsia"/>
          <w:b/>
          <w:sz w:val="32"/>
        </w:rPr>
        <w:t>適用</w:t>
      </w:r>
      <w:r w:rsidRPr="00E22349">
        <w:rPr>
          <w:rFonts w:ascii="標楷體" w:eastAsia="標楷體" w:hAnsi="標楷體" w:hint="eastAsia"/>
          <w:b/>
          <w:sz w:val="32"/>
          <w:szCs w:val="32"/>
        </w:rPr>
        <w:t>未達公告金額</w:t>
      </w:r>
      <w:r w:rsidR="00DC1732" w:rsidRPr="00E22349">
        <w:rPr>
          <w:rFonts w:ascii="標楷體" w:eastAsia="標楷體" w:hAnsi="標楷體" w:hint="eastAsia"/>
          <w:b/>
          <w:sz w:val="32"/>
          <w:szCs w:val="32"/>
        </w:rPr>
        <w:t>但逾公告金額十分之一</w:t>
      </w:r>
      <w:r w:rsidRPr="00E22349">
        <w:rPr>
          <w:rFonts w:ascii="標楷體" w:eastAsia="標楷體" w:hAnsi="標楷體" w:hint="eastAsia"/>
          <w:b/>
          <w:sz w:val="32"/>
          <w:szCs w:val="32"/>
        </w:rPr>
        <w:t>之採購</w:t>
      </w:r>
      <w:r w:rsidRPr="00E22349">
        <w:rPr>
          <w:rFonts w:ascii="標楷體" w:eastAsia="標楷體" w:hAnsi="標楷體" w:hint="eastAsia"/>
          <w:b/>
          <w:sz w:val="32"/>
        </w:rPr>
        <w:t>）</w:t>
      </w:r>
    </w:p>
    <w:p w14:paraId="0C7E060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以下各項招標規定內容，由機關填寫，投標廠商不得填寫或塗改。</w:t>
      </w:r>
    </w:p>
    <w:p w14:paraId="59B9660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各項內含選項者，由機關擇符合本採購案</w:t>
      </w:r>
      <w:proofErr w:type="gramStart"/>
      <w:r>
        <w:rPr>
          <w:rFonts w:ascii="標楷體" w:eastAsia="標楷體" w:hAnsi="標楷體" w:hint="eastAsia"/>
          <w:spacing w:val="0"/>
          <w:sz w:val="28"/>
        </w:rPr>
        <w:t>者勾填</w:t>
      </w:r>
      <w:proofErr w:type="gramEnd"/>
      <w:r>
        <w:rPr>
          <w:rFonts w:ascii="標楷體" w:eastAsia="標楷體" w:hAnsi="標楷體" w:hint="eastAsia"/>
          <w:spacing w:val="0"/>
          <w:sz w:val="28"/>
        </w:rPr>
        <w:t>。</w:t>
      </w:r>
    </w:p>
    <w:p w14:paraId="388BDDB8"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w:t>
      </w:r>
      <w:r>
        <w:rPr>
          <w:rFonts w:ascii="標楷體" w:eastAsia="標楷體" w:hAnsi="標楷體" w:hint="eastAsia"/>
          <w:sz w:val="28"/>
        </w:rPr>
        <w:t>採購適用政府採購法(以下簡稱採購法)及其主管機關所訂定之規定。</w:t>
      </w:r>
    </w:p>
    <w:p w14:paraId="7E39C1CF" w14:textId="1AF103A5" w:rsidR="002560D6" w:rsidRPr="00126939" w:rsidRDefault="00B031DB" w:rsidP="00126939">
      <w:pPr>
        <w:pStyle w:val="7"/>
        <w:numPr>
          <w:ilvl w:val="0"/>
          <w:numId w:val="1"/>
        </w:numPr>
        <w:jc w:val="both"/>
        <w:rPr>
          <w:rFonts w:ascii="標楷體" w:eastAsia="標楷體" w:hAnsi="標楷體"/>
          <w:spacing w:val="0"/>
          <w:sz w:val="28"/>
        </w:rPr>
      </w:pPr>
      <w:r w:rsidRPr="00126939">
        <w:rPr>
          <w:rFonts w:ascii="標楷體" w:eastAsia="標楷體" w:hAnsi="標楷體" w:hint="eastAsia"/>
          <w:spacing w:val="0"/>
          <w:sz w:val="28"/>
        </w:rPr>
        <w:t>本標案名稱：</w:t>
      </w:r>
      <w:r w:rsidR="005F3F3E" w:rsidRPr="005F3F3E">
        <w:rPr>
          <w:rFonts w:ascii="標楷體" w:eastAsia="標楷體" w:hAnsi="標楷體" w:hint="eastAsia"/>
          <w:b/>
          <w:bCs/>
          <w:spacing w:val="0"/>
          <w:sz w:val="28"/>
        </w:rPr>
        <w:t>教育版AI授權帳號財務採購案</w:t>
      </w:r>
      <w:r w:rsidR="00126939">
        <w:rPr>
          <w:rFonts w:ascii="標楷體" w:eastAsia="標楷體" w:hAnsi="標楷體" w:hint="eastAsia"/>
          <w:spacing w:val="0"/>
          <w:sz w:val="28"/>
        </w:rPr>
        <w:t>，</w:t>
      </w:r>
      <w:r w:rsidR="00126939" w:rsidRPr="00126939">
        <w:rPr>
          <w:rFonts w:ascii="標楷體" w:eastAsia="標楷體" w:hAnsi="標楷體" w:hint="eastAsia"/>
          <w:spacing w:val="0"/>
          <w:sz w:val="28"/>
        </w:rPr>
        <w:t>案號：dsp1150</w:t>
      </w:r>
      <w:r w:rsidR="006F05F5">
        <w:rPr>
          <w:rFonts w:ascii="標楷體" w:eastAsia="標楷體" w:hAnsi="標楷體" w:hint="eastAsia"/>
          <w:spacing w:val="0"/>
          <w:sz w:val="28"/>
        </w:rPr>
        <w:t>529</w:t>
      </w:r>
      <w:r w:rsidR="00126939">
        <w:rPr>
          <w:rFonts w:ascii="標楷體" w:eastAsia="標楷體" w:hAnsi="標楷體" w:hint="eastAsia"/>
          <w:spacing w:val="0"/>
          <w:sz w:val="28"/>
        </w:rPr>
        <w:t>。</w:t>
      </w:r>
    </w:p>
    <w:p w14:paraId="000F17D5" w14:textId="77777777" w:rsidR="00B031DB" w:rsidRDefault="00B031DB">
      <w:pPr>
        <w:pStyle w:val="7"/>
        <w:numPr>
          <w:ilvl w:val="0"/>
          <w:numId w:val="1"/>
        </w:numPr>
        <w:jc w:val="both"/>
        <w:textDirection w:val="lrTbV"/>
        <w:rPr>
          <w:rFonts w:ascii="標楷體" w:eastAsia="標楷體" w:hAnsi="標楷體"/>
          <w:spacing w:val="0"/>
          <w:sz w:val="28"/>
        </w:rPr>
      </w:pPr>
      <w:r w:rsidRPr="00332988">
        <w:rPr>
          <w:rFonts w:ascii="標楷體" w:eastAsia="標楷體" w:hAnsi="標楷體" w:hint="eastAsia"/>
          <w:color w:val="FF0000"/>
          <w:spacing w:val="0"/>
          <w:sz w:val="28"/>
        </w:rPr>
        <w:t>採購標的為</w:t>
      </w:r>
      <w:r>
        <w:rPr>
          <w:rFonts w:ascii="標楷體" w:eastAsia="標楷體" w:hAnsi="標楷體" w:hint="eastAsia"/>
          <w:spacing w:val="0"/>
          <w:sz w:val="28"/>
        </w:rPr>
        <w:t>：</w:t>
      </w:r>
    </w:p>
    <w:p w14:paraId="5E12011F" w14:textId="5F98AD1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26939">
        <w:rPr>
          <w:rFonts w:ascii="標楷體" w:eastAsia="標楷體" w:hAnsi="標楷體" w:hint="eastAsia"/>
          <w:sz w:val="28"/>
        </w:rPr>
        <w:sym w:font="Wingdings" w:char="F0A8"/>
      </w:r>
      <w:r w:rsidR="00126939">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工程。</w:t>
      </w:r>
    </w:p>
    <w:p w14:paraId="73C1EBAF" w14:textId="73465DFE" w:rsidR="00B031DB" w:rsidRDefault="00B031DB">
      <w:pPr>
        <w:pStyle w:val="7"/>
        <w:ind w:left="1191" w:hanging="1191"/>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F3F3E">
        <w:rPr>
          <w:rFonts w:ascii="標楷體" w:eastAsia="標楷體" w:hAnsi="標楷體" w:hint="eastAsia"/>
          <w:spacing w:val="0"/>
          <w:sz w:val="28"/>
        </w:rPr>
        <w:t xml:space="preserve"> </w:t>
      </w:r>
      <w:r w:rsidR="005F3F3E">
        <w:rPr>
          <w:rFonts w:ascii="標楷體" w:eastAsia="標楷體" w:hAnsi="標楷體" w:cs="標楷體"/>
          <w:sz w:val="28"/>
          <w:szCs w:val="28"/>
        </w:rPr>
        <w:t>■</w:t>
      </w:r>
      <w:r>
        <w:rPr>
          <w:rFonts w:ascii="標楷體" w:eastAsia="標楷體" w:hAnsi="標楷體"/>
          <w:spacing w:val="0"/>
          <w:sz w:val="28"/>
        </w:rPr>
        <w:t>(2)</w:t>
      </w:r>
      <w:r>
        <w:rPr>
          <w:rFonts w:ascii="標楷體" w:eastAsia="標楷體" w:hAnsi="標楷體" w:hint="eastAsia"/>
          <w:spacing w:val="0"/>
          <w:sz w:val="28"/>
        </w:rPr>
        <w:t>財物；其性質為：</w:t>
      </w:r>
      <w:r w:rsidR="005F3F3E" w:rsidRPr="005F3F3E">
        <w:rPr>
          <w:rFonts w:ascii="標楷體" w:eastAsia="標楷體" w:hAnsi="標楷體" w:hint="eastAsia"/>
          <w:spacing w:val="0"/>
          <w:sz w:val="28"/>
        </w:rPr>
        <w:t>■</w:t>
      </w:r>
      <w:r>
        <w:rPr>
          <w:rFonts w:ascii="標楷體" w:eastAsia="標楷體" w:hAnsi="標楷體" w:hint="eastAsia"/>
          <w:spacing w:val="0"/>
          <w:sz w:val="28"/>
        </w:rPr>
        <w:t>購買；</w:t>
      </w:r>
      <w:r>
        <w:rPr>
          <w:rFonts w:ascii="標楷體" w:eastAsia="標楷體" w:hAnsi="標楷體" w:hint="eastAsia"/>
          <w:sz w:val="28"/>
        </w:rPr>
        <w:sym w:font="Wingdings" w:char="F0A8"/>
      </w:r>
      <w:r>
        <w:rPr>
          <w:rFonts w:ascii="標楷體" w:eastAsia="標楷體" w:hAnsi="標楷體" w:hint="eastAsia"/>
          <w:spacing w:val="0"/>
          <w:sz w:val="28"/>
        </w:rPr>
        <w:t>租賃；</w:t>
      </w:r>
      <w:r>
        <w:rPr>
          <w:rFonts w:ascii="標楷體" w:eastAsia="標楷體" w:hAnsi="標楷體" w:hint="eastAsia"/>
          <w:sz w:val="28"/>
        </w:rPr>
        <w:sym w:font="Wingdings" w:char="F0A8"/>
      </w:r>
      <w:r>
        <w:rPr>
          <w:rFonts w:ascii="標楷體" w:eastAsia="標楷體" w:hAnsi="標楷體" w:hint="eastAsia"/>
          <w:spacing w:val="0"/>
          <w:sz w:val="28"/>
        </w:rPr>
        <w:t>定製；</w:t>
      </w:r>
      <w:r>
        <w:rPr>
          <w:rFonts w:ascii="標楷體" w:eastAsia="標楷體" w:hAnsi="標楷體" w:hint="eastAsia"/>
          <w:sz w:val="28"/>
        </w:rPr>
        <w:sym w:font="Wingdings" w:char="F0A8"/>
      </w:r>
      <w:r>
        <w:rPr>
          <w:rFonts w:ascii="標楷體" w:eastAsia="標楷體" w:hAnsi="標楷體" w:hint="eastAsia"/>
          <w:sz w:val="28"/>
        </w:rPr>
        <w:t>兼具兩種以上性質者</w:t>
      </w:r>
      <w:r>
        <w:rPr>
          <w:rFonts w:ascii="標楷體" w:eastAsia="標楷體" w:hAnsi="標楷體" w:hint="eastAsia"/>
          <w:spacing w:val="0"/>
          <w:sz w:val="28"/>
        </w:rPr>
        <w:t>（請勾選）。</w:t>
      </w:r>
    </w:p>
    <w:p w14:paraId="717B95DA" w14:textId="27381F19"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F3F3E">
        <w:rPr>
          <w:rFonts w:ascii="標楷體" w:eastAsia="標楷體" w:hAnsi="標楷體" w:hint="eastAsia"/>
          <w:spacing w:val="0"/>
          <w:sz w:val="28"/>
        </w:rPr>
        <w:t xml:space="preserve"> </w:t>
      </w:r>
      <w:r>
        <w:rPr>
          <w:rFonts w:ascii="標楷體" w:eastAsia="標楷體" w:hAnsi="標楷體" w:hint="eastAsia"/>
          <w:spacing w:val="0"/>
          <w:sz w:val="28"/>
        </w:rPr>
        <w:t xml:space="preserve"> </w:t>
      </w:r>
      <w:r w:rsidR="005F3F3E">
        <w:rPr>
          <w:rFonts w:ascii="標楷體" w:eastAsia="標楷體" w:hAnsi="標楷體" w:hint="eastAsia"/>
          <w:sz w:val="28"/>
        </w:rPr>
        <w:sym w:font="Wingdings" w:char="F0A8"/>
      </w:r>
      <w:r w:rsidR="00126939">
        <w:rPr>
          <w:rFonts w:ascii="標楷體" w:eastAsia="標楷體" w:hAnsi="標楷體"/>
          <w:spacing w:val="0"/>
          <w:sz w:val="28"/>
        </w:rPr>
        <w:t xml:space="preserve"> </w:t>
      </w:r>
      <w:r>
        <w:rPr>
          <w:rFonts w:ascii="標楷體" w:eastAsia="標楷體" w:hAnsi="標楷體"/>
          <w:spacing w:val="0"/>
          <w:sz w:val="28"/>
        </w:rPr>
        <w:t>(3)</w:t>
      </w:r>
      <w:r>
        <w:rPr>
          <w:rFonts w:ascii="標楷體" w:eastAsia="標楷體" w:hAnsi="標楷體" w:hint="eastAsia"/>
          <w:spacing w:val="0"/>
          <w:sz w:val="28"/>
        </w:rPr>
        <w:t>勞務。</w:t>
      </w:r>
    </w:p>
    <w:p w14:paraId="2D30C103" w14:textId="77777777" w:rsidR="00B031DB" w:rsidRPr="00D54A44" w:rsidRDefault="00B031DB">
      <w:pPr>
        <w:pStyle w:val="7"/>
        <w:numPr>
          <w:ilvl w:val="0"/>
          <w:numId w:val="1"/>
        </w:numPr>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本採購屬：</w:t>
      </w:r>
      <w:r w:rsidRPr="004F4551">
        <w:rPr>
          <w:rFonts w:ascii="標楷體" w:eastAsia="標楷體" w:hAnsi="標楷體" w:hint="eastAsia"/>
          <w:spacing w:val="0"/>
          <w:sz w:val="28"/>
          <w:szCs w:val="28"/>
        </w:rPr>
        <w:t>逾公告金額十分之一未達公告金額之採購。</w:t>
      </w:r>
    </w:p>
    <w:p w14:paraId="42694A76"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本採購預算金額(</w:t>
      </w:r>
      <w:proofErr w:type="gramStart"/>
      <w:r>
        <w:rPr>
          <w:rFonts w:ascii="標楷體" w:eastAsia="標楷體" w:hAnsi="標楷體" w:hint="eastAsia"/>
          <w:spacing w:val="0"/>
          <w:sz w:val="28"/>
        </w:rPr>
        <w:t>不</w:t>
      </w:r>
      <w:proofErr w:type="gramEnd"/>
      <w:r>
        <w:rPr>
          <w:rFonts w:ascii="標楷體" w:eastAsia="標楷體" w:hAnsi="標楷體" w:hint="eastAsia"/>
          <w:spacing w:val="0"/>
          <w:sz w:val="28"/>
        </w:rPr>
        <w:t>公告</w:t>
      </w:r>
      <w:proofErr w:type="gramStart"/>
      <w:r>
        <w:rPr>
          <w:rFonts w:ascii="標楷體" w:eastAsia="標楷體" w:hAnsi="標楷體" w:hint="eastAsia"/>
          <w:spacing w:val="0"/>
          <w:sz w:val="28"/>
        </w:rPr>
        <w:t>者免填</w:t>
      </w:r>
      <w:proofErr w:type="gramEnd"/>
      <w:r>
        <w:rPr>
          <w:rFonts w:ascii="標楷體" w:eastAsia="標楷體" w:hAnsi="標楷體" w:hint="eastAsia"/>
          <w:spacing w:val="0"/>
          <w:sz w:val="28"/>
        </w:rPr>
        <w:t>；但</w:t>
      </w:r>
      <w:r w:rsidR="00D54A44" w:rsidRPr="00E22349">
        <w:rPr>
          <w:rFonts w:ascii="標楷體" w:eastAsia="標楷體" w:hAnsi="標楷體" w:hint="eastAsia"/>
          <w:spacing w:val="0"/>
          <w:sz w:val="28"/>
        </w:rPr>
        <w:t>特殊採購</w:t>
      </w:r>
      <w:r>
        <w:rPr>
          <w:rFonts w:ascii="標楷體" w:eastAsia="標楷體" w:hAnsi="標楷體" w:hint="eastAsia"/>
          <w:spacing w:val="0"/>
          <w:sz w:val="28"/>
        </w:rPr>
        <w:t>依「投標廠商資格與特殊或巨額採購認定標準」第5條第3項規定辦理者，應公開預算金額)：</w:t>
      </w:r>
    </w:p>
    <w:p w14:paraId="5C5A5773" w14:textId="1F9966E3" w:rsidR="00B031DB" w:rsidRDefault="00B031DB">
      <w:pPr>
        <w:pStyle w:val="7"/>
        <w:numPr>
          <w:ilvl w:val="0"/>
          <w:numId w:val="1"/>
        </w:numPr>
        <w:jc w:val="both"/>
        <w:textDirection w:val="lrTbV"/>
        <w:rPr>
          <w:rFonts w:ascii="標楷體" w:eastAsia="標楷體" w:hAnsi="標楷體"/>
          <w:spacing w:val="0"/>
          <w:sz w:val="28"/>
        </w:rPr>
      </w:pPr>
      <w:r w:rsidRPr="00332988">
        <w:rPr>
          <w:rFonts w:ascii="標楷體" w:eastAsia="標楷體" w:hAnsi="標楷體" w:hint="eastAsia"/>
          <w:color w:val="FF0000"/>
          <w:spacing w:val="0"/>
          <w:sz w:val="28"/>
        </w:rPr>
        <w:t>本採購預計金額</w:t>
      </w:r>
      <w:r w:rsidRPr="00332988">
        <w:rPr>
          <w:rFonts w:ascii="標楷體" w:eastAsia="標楷體" w:hAnsi="標楷體"/>
          <w:color w:val="FF0000"/>
          <w:spacing w:val="0"/>
          <w:sz w:val="28"/>
        </w:rPr>
        <w:t>(</w:t>
      </w:r>
      <w:proofErr w:type="gramStart"/>
      <w:r w:rsidRPr="00332988">
        <w:rPr>
          <w:rFonts w:ascii="標楷體" w:eastAsia="標楷體" w:hAnsi="標楷體" w:hint="eastAsia"/>
          <w:color w:val="FF0000"/>
          <w:spacing w:val="0"/>
          <w:sz w:val="28"/>
        </w:rPr>
        <w:t>不</w:t>
      </w:r>
      <w:proofErr w:type="gramEnd"/>
      <w:r w:rsidRPr="00332988">
        <w:rPr>
          <w:rFonts w:ascii="標楷體" w:eastAsia="標楷體" w:hAnsi="標楷體" w:hint="eastAsia"/>
          <w:color w:val="FF0000"/>
          <w:spacing w:val="0"/>
          <w:sz w:val="28"/>
        </w:rPr>
        <w:t>公告</w:t>
      </w:r>
      <w:proofErr w:type="gramStart"/>
      <w:r w:rsidRPr="00332988">
        <w:rPr>
          <w:rFonts w:ascii="標楷體" w:eastAsia="標楷體" w:hAnsi="標楷體" w:hint="eastAsia"/>
          <w:color w:val="FF0000"/>
          <w:spacing w:val="0"/>
          <w:sz w:val="28"/>
        </w:rPr>
        <w:t>者免填</w:t>
      </w:r>
      <w:proofErr w:type="gramEnd"/>
      <w:r w:rsidRPr="00332988">
        <w:rPr>
          <w:rFonts w:ascii="標楷體" w:eastAsia="標楷體" w:hAnsi="標楷體"/>
          <w:color w:val="FF0000"/>
          <w:spacing w:val="0"/>
          <w:sz w:val="28"/>
        </w:rPr>
        <w:t>)</w:t>
      </w:r>
      <w:r>
        <w:rPr>
          <w:rFonts w:ascii="標楷體" w:eastAsia="標楷體" w:hAnsi="標楷體" w:hint="eastAsia"/>
          <w:spacing w:val="0"/>
          <w:sz w:val="28"/>
        </w:rPr>
        <w:t>：</w:t>
      </w:r>
      <w:r w:rsidR="00332988" w:rsidRPr="00332988">
        <w:rPr>
          <w:rFonts w:ascii="標楷體" w:eastAsia="標楷體" w:hAnsi="標楷體"/>
          <w:b/>
          <w:bCs/>
          <w:spacing w:val="0"/>
          <w:sz w:val="28"/>
        </w:rPr>
        <w:t>新台幣</w:t>
      </w:r>
      <w:r w:rsidR="005F3F3E" w:rsidRPr="005F3F3E">
        <w:rPr>
          <w:rFonts w:ascii="標楷體" w:eastAsia="標楷體" w:hAnsi="標楷體"/>
          <w:b/>
          <w:bCs/>
          <w:color w:val="FF0000"/>
          <w:spacing w:val="0"/>
          <w:sz w:val="28"/>
          <w:u w:val="single"/>
        </w:rPr>
        <w:t>723,850</w:t>
      </w:r>
      <w:r w:rsidR="00332988" w:rsidRPr="005F3F3E">
        <w:rPr>
          <w:rFonts w:ascii="標楷體" w:eastAsia="標楷體" w:hAnsi="標楷體"/>
          <w:b/>
          <w:bCs/>
          <w:color w:val="FF0000"/>
          <w:spacing w:val="0"/>
          <w:sz w:val="28"/>
          <w:u w:val="single"/>
        </w:rPr>
        <w:t>元</w:t>
      </w:r>
      <w:r w:rsidR="00126939" w:rsidRPr="005F3F3E">
        <w:rPr>
          <w:rFonts w:ascii="標楷體" w:eastAsia="標楷體" w:hAnsi="標楷體" w:hint="eastAsia"/>
          <w:b/>
          <w:bCs/>
          <w:color w:val="FF0000"/>
          <w:spacing w:val="0"/>
          <w:sz w:val="28"/>
          <w:u w:val="single"/>
        </w:rPr>
        <w:t>。</w:t>
      </w:r>
    </w:p>
    <w:p w14:paraId="10D9B4AA" w14:textId="4B395550"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上級機關名稱：</w:t>
      </w:r>
      <w:r w:rsidR="00524C8C">
        <w:rPr>
          <w:rFonts w:ascii="標楷體" w:eastAsia="標楷體" w:hAnsi="標楷體" w:cs="標楷體"/>
          <w:sz w:val="28"/>
          <w:szCs w:val="28"/>
        </w:rPr>
        <w:t>高雄市政府教育局</w:t>
      </w:r>
    </w:p>
    <w:p w14:paraId="0AF4A817" w14:textId="77777777" w:rsidR="00B031DB" w:rsidRDefault="00B031DB">
      <w:pPr>
        <w:pStyle w:val="7"/>
        <w:numPr>
          <w:ilvl w:val="0"/>
          <w:numId w:val="1"/>
        </w:numPr>
        <w:jc w:val="both"/>
        <w:textDirection w:val="lrTbV"/>
        <w:rPr>
          <w:rFonts w:ascii="標楷體" w:eastAsia="標楷體" w:hAnsi="標楷體"/>
          <w:spacing w:val="0"/>
          <w:sz w:val="28"/>
        </w:rPr>
      </w:pPr>
      <w:r>
        <w:rPr>
          <w:rFonts w:ascii="標楷體" w:eastAsia="標楷體" w:hAnsi="標楷體" w:hint="eastAsia"/>
          <w:spacing w:val="0"/>
          <w:sz w:val="28"/>
        </w:rPr>
        <w:t>依採購法第4條接受補助辦理採購者，補助機關名稱及地址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6E13506"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依採購法第5條由法人或團體代辦採購者，委託機關名稱及地址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68BC09A2"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依採購法第40條代辦採購者，洽辦機關名稱及地址</w:t>
      </w:r>
      <w:r>
        <w:rPr>
          <w:rFonts w:ascii="標楷體" w:eastAsia="標楷體" w:hAnsi="標楷體"/>
          <w:spacing w:val="0"/>
          <w:sz w:val="28"/>
        </w:rPr>
        <w:t>(</w:t>
      </w:r>
      <w:r>
        <w:rPr>
          <w:rFonts w:ascii="標楷體" w:eastAsia="標楷體" w:hAnsi="標楷體" w:hint="eastAsia"/>
          <w:spacing w:val="0"/>
          <w:sz w:val="28"/>
        </w:rPr>
        <w:t>非屬此等採購</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0CA7F9E" w14:textId="1C8F6A68" w:rsidR="00B031DB" w:rsidRPr="00332988" w:rsidRDefault="00B031DB" w:rsidP="00332988">
      <w:pPr>
        <w:pStyle w:val="7"/>
        <w:numPr>
          <w:ilvl w:val="0"/>
          <w:numId w:val="1"/>
        </w:numPr>
        <w:ind w:left="851" w:hanging="851"/>
        <w:textDirection w:val="lrTbV"/>
        <w:rPr>
          <w:rFonts w:ascii="標楷體" w:eastAsia="標楷體" w:hAnsi="標楷體"/>
          <w:color w:val="FF0000"/>
          <w:sz w:val="28"/>
        </w:rPr>
      </w:pPr>
      <w:r>
        <w:rPr>
          <w:rFonts w:ascii="標楷體" w:eastAsia="標楷體" w:hAnsi="標楷體" w:hint="eastAsia"/>
          <w:spacing w:val="0"/>
          <w:sz w:val="28"/>
        </w:rPr>
        <w:t>依採購法第75條，受理廠商異議之機關名稱、地址及電話：同招標機關(不同者請書明機關名稱、地址及電話)</w:t>
      </w:r>
      <w:r w:rsidR="00332988">
        <w:rPr>
          <w:rFonts w:ascii="標楷體" w:eastAsia="標楷體" w:hAnsi="標楷體" w:hint="eastAsia"/>
          <w:spacing w:val="0"/>
          <w:sz w:val="28"/>
        </w:rPr>
        <w:t>：</w:t>
      </w:r>
      <w:r w:rsidR="00332988" w:rsidRPr="00332988">
        <w:rPr>
          <w:rFonts w:ascii="標楷體" w:eastAsia="標楷體" w:hAnsi="標楷體" w:hint="eastAsia"/>
          <w:color w:val="FF0000"/>
          <w:sz w:val="28"/>
        </w:rPr>
        <w:t>高雄市政府採購申訴審議委員會，高雄市苓雅區四維3路2號5樓，電話：（07）3368333轉2238，傳真07-3315313。</w:t>
      </w:r>
    </w:p>
    <w:p w14:paraId="438E9C3A" w14:textId="77777777" w:rsidR="00B031DB" w:rsidRDefault="00B031DB">
      <w:pPr>
        <w:pStyle w:val="7"/>
        <w:numPr>
          <w:ilvl w:val="0"/>
          <w:numId w:val="1"/>
        </w:numPr>
        <w:ind w:left="851" w:hanging="851"/>
        <w:jc w:val="both"/>
        <w:textDirection w:val="lrTbV"/>
        <w:rPr>
          <w:rFonts w:ascii="標楷體" w:eastAsia="標楷體" w:hAnsi="標楷體"/>
          <w:color w:val="000000"/>
          <w:spacing w:val="0"/>
          <w:sz w:val="28"/>
        </w:rPr>
      </w:pPr>
      <w:r>
        <w:rPr>
          <w:rFonts w:ascii="標楷體" w:eastAsia="標楷體" w:hAnsi="標楷體" w:hint="eastAsia"/>
          <w:spacing w:val="0"/>
          <w:sz w:val="28"/>
        </w:rPr>
        <w:t>依採購法第85條之1，受理廠商履約爭議調解</w:t>
      </w:r>
      <w:r>
        <w:rPr>
          <w:rFonts w:ascii="標楷體" w:eastAsia="標楷體" w:hAnsi="標楷體"/>
          <w:spacing w:val="0"/>
          <w:sz w:val="28"/>
        </w:rPr>
        <w:t>(</w:t>
      </w:r>
      <w:r>
        <w:rPr>
          <w:rFonts w:ascii="標楷體" w:eastAsia="標楷體" w:hAnsi="標楷體" w:hint="eastAsia"/>
          <w:spacing w:val="0"/>
          <w:sz w:val="28"/>
        </w:rPr>
        <w:t>無金額限制</w:t>
      </w:r>
      <w:r>
        <w:rPr>
          <w:rFonts w:ascii="標楷體" w:eastAsia="標楷體" w:hAnsi="標楷體"/>
          <w:spacing w:val="0"/>
          <w:sz w:val="28"/>
        </w:rPr>
        <w:t>)</w:t>
      </w:r>
      <w:r>
        <w:rPr>
          <w:rFonts w:ascii="標楷體" w:eastAsia="標楷體" w:hAnsi="標楷體" w:hint="eastAsia"/>
          <w:spacing w:val="0"/>
          <w:sz w:val="28"/>
        </w:rPr>
        <w:t>之</w:t>
      </w:r>
      <w:r w:rsidR="00F647B6">
        <w:rPr>
          <w:rFonts w:ascii="標楷體" w:eastAsia="標楷體" w:hAnsi="標楷體"/>
          <w:color w:val="000000"/>
          <w:sz w:val="28"/>
          <w:szCs w:val="28"/>
        </w:rPr>
        <w:t>依採購法規定受理調解或申訴之機關</w:t>
      </w:r>
      <w:r w:rsidR="00F647B6">
        <w:rPr>
          <w:rFonts w:eastAsia="標楷體"/>
          <w:color w:val="000000"/>
          <w:spacing w:val="0"/>
          <w:sz w:val="28"/>
        </w:rPr>
        <w:t>：</w:t>
      </w:r>
    </w:p>
    <w:p w14:paraId="510C3004"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採購法主管機關設立之採購申訴審議委員會</w:t>
      </w:r>
    </w:p>
    <w:p w14:paraId="5B9AE637"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臺北市政府採購申訴審議委員會</w:t>
      </w:r>
    </w:p>
    <w:p w14:paraId="607EA0DF"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新北市政府採購申訴審議委員會</w:t>
      </w:r>
    </w:p>
    <w:p w14:paraId="74EE837E"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r>
        <w:rPr>
          <w:rFonts w:ascii="標楷體" w:eastAsia="標楷體" w:hAnsi="標楷體"/>
          <w:color w:val="000000"/>
          <w:sz w:val="28"/>
        </w:rPr>
        <w:t>桃園市政府採購申訴審議委員會</w:t>
      </w:r>
    </w:p>
    <w:p w14:paraId="7D377BF8"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中市政府採購申訴審議委員會</w:t>
      </w:r>
    </w:p>
    <w:p w14:paraId="549BDB65" w14:textId="77777777"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Pr>
          <w:rFonts w:ascii="標楷體" w:eastAsia="標楷體" w:hAnsi="標楷體"/>
          <w:color w:val="000000"/>
          <w:spacing w:val="0"/>
          <w:sz w:val="28"/>
        </w:rPr>
        <w:sym w:font="Wingdings" w:char="F0A8"/>
      </w:r>
      <w:proofErr w:type="gramStart"/>
      <w:r>
        <w:rPr>
          <w:rFonts w:ascii="標楷體" w:eastAsia="標楷體" w:hAnsi="標楷體"/>
          <w:color w:val="000000"/>
          <w:sz w:val="28"/>
        </w:rPr>
        <w:t>臺</w:t>
      </w:r>
      <w:proofErr w:type="gramEnd"/>
      <w:r>
        <w:rPr>
          <w:rFonts w:ascii="標楷體" w:eastAsia="標楷體" w:hAnsi="標楷體"/>
          <w:color w:val="000000"/>
          <w:sz w:val="28"/>
        </w:rPr>
        <w:t>南市政府採購申訴審議委員會</w:t>
      </w:r>
    </w:p>
    <w:p w14:paraId="7A3C86BB" w14:textId="09D71568" w:rsidR="00F647B6" w:rsidRDefault="00F647B6" w:rsidP="00F647B6">
      <w:pPr>
        <w:pStyle w:val="7"/>
        <w:ind w:left="2280" w:hanging="1287"/>
        <w:jc w:val="both"/>
        <w:rPr>
          <w:rFonts w:ascii="標楷體" w:eastAsia="標楷體" w:hAnsi="標楷體"/>
          <w:color w:val="000000"/>
          <w:sz w:val="28"/>
        </w:rPr>
      </w:pPr>
      <w:r>
        <w:rPr>
          <w:rFonts w:ascii="標楷體" w:eastAsia="標楷體" w:hAnsi="標楷體" w:hint="eastAsia"/>
          <w:color w:val="000000"/>
          <w:spacing w:val="0"/>
          <w:sz w:val="28"/>
        </w:rPr>
        <w:t xml:space="preserve"> </w:t>
      </w:r>
      <w:r w:rsidR="00332988">
        <w:rPr>
          <w:rFonts w:ascii="標楷體" w:eastAsia="標楷體" w:hAnsi="標楷體" w:hint="eastAsia"/>
          <w:color w:val="000000"/>
          <w:spacing w:val="0"/>
          <w:sz w:val="28"/>
        </w:rPr>
        <w:t>■</w:t>
      </w:r>
      <w:r>
        <w:rPr>
          <w:rFonts w:ascii="標楷體" w:eastAsia="標楷體" w:hAnsi="標楷體"/>
          <w:color w:val="000000"/>
          <w:sz w:val="28"/>
        </w:rPr>
        <w:t>高雄市政府採購申訴審議委員會</w:t>
      </w:r>
    </w:p>
    <w:p w14:paraId="7F09BA5A" w14:textId="77777777" w:rsidR="00F647B6" w:rsidRDefault="00F647B6" w:rsidP="00F647B6">
      <w:pPr>
        <w:pStyle w:val="7"/>
        <w:ind w:left="2280" w:hanging="1146"/>
        <w:jc w:val="both"/>
        <w:textDirection w:val="lrTbV"/>
        <w:rPr>
          <w:rFonts w:ascii="標楷體" w:eastAsia="標楷體" w:hAnsi="標楷體"/>
          <w:color w:val="000000"/>
          <w:sz w:val="28"/>
        </w:rPr>
      </w:pPr>
      <w:r>
        <w:rPr>
          <w:rFonts w:ascii="標楷體" w:eastAsia="標楷體" w:hAnsi="標楷體"/>
          <w:color w:val="000000"/>
          <w:spacing w:val="0"/>
          <w:sz w:val="28"/>
        </w:rPr>
        <w:sym w:font="Wingdings" w:char="F0A8"/>
      </w:r>
      <w:r>
        <w:rPr>
          <w:rFonts w:ascii="標楷體" w:eastAsia="標楷體" w:hAnsi="標楷體"/>
          <w:color w:val="000000"/>
          <w:sz w:val="28"/>
        </w:rPr>
        <w:t>其他：</w:t>
      </w:r>
    </w:p>
    <w:p w14:paraId="333F09CE" w14:textId="77777777" w:rsidR="00B031DB" w:rsidRPr="00EC3C34" w:rsidRDefault="00B031DB" w:rsidP="0000158F">
      <w:pPr>
        <w:pStyle w:val="7"/>
        <w:numPr>
          <w:ilvl w:val="0"/>
          <w:numId w:val="1"/>
        </w:numPr>
        <w:ind w:left="851" w:hanging="851"/>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本採購為：未</w:t>
      </w:r>
      <w:r>
        <w:rPr>
          <w:rFonts w:ascii="標楷體" w:eastAsia="標楷體" w:hAnsi="標楷體" w:hint="eastAsia"/>
          <w:sz w:val="28"/>
        </w:rPr>
        <w:t>分批辦理</w:t>
      </w:r>
      <w:r>
        <w:rPr>
          <w:rFonts w:ascii="標楷體" w:eastAsia="標楷體" w:hAnsi="標楷體" w:hint="eastAsia"/>
          <w:spacing w:val="0"/>
          <w:sz w:val="28"/>
        </w:rPr>
        <w:t>。</w:t>
      </w:r>
    </w:p>
    <w:p w14:paraId="1467E819" w14:textId="77777777" w:rsidR="00B031DB" w:rsidRDefault="00B031DB" w:rsidP="00E23E25">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招標方式為：依採購法第49條規定公開取得書面報價或企劃書。</w:t>
      </w:r>
    </w:p>
    <w:p w14:paraId="713FCCC3" w14:textId="7DD3F607" w:rsidR="00E23E25" w:rsidRPr="00332988" w:rsidRDefault="00B031DB">
      <w:pPr>
        <w:pStyle w:val="7"/>
        <w:ind w:left="2280" w:hanging="2280"/>
        <w:jc w:val="both"/>
        <w:textDirection w:val="lrTbV"/>
        <w:rPr>
          <w:rFonts w:ascii="標楷體" w:eastAsia="標楷體" w:hAnsi="標楷體"/>
          <w:color w:val="FF0000"/>
          <w:spacing w:val="0"/>
          <w:sz w:val="28"/>
        </w:rPr>
      </w:pPr>
      <w:r>
        <w:rPr>
          <w:rFonts w:ascii="標楷體" w:eastAsia="標楷體" w:hAnsi="標楷體" w:hint="eastAsia"/>
          <w:spacing w:val="0"/>
          <w:sz w:val="28"/>
        </w:rPr>
        <w:lastRenderedPageBreak/>
        <w:t xml:space="preserve">        </w:t>
      </w:r>
      <w:r w:rsidR="00332988">
        <w:rPr>
          <w:rFonts w:ascii="標楷體" w:eastAsia="標楷體" w:hAnsi="標楷體" w:hint="eastAsia"/>
          <w:color w:val="000000"/>
          <w:spacing w:val="0"/>
          <w:sz w:val="28"/>
        </w:rPr>
        <w:t>■</w:t>
      </w:r>
      <w:r w:rsidRPr="00332988">
        <w:rPr>
          <w:rFonts w:ascii="標楷體" w:eastAsia="標楷體" w:hAnsi="標楷體" w:hint="eastAsia"/>
          <w:color w:val="FF0000"/>
          <w:spacing w:val="0"/>
          <w:sz w:val="28"/>
        </w:rPr>
        <w:t>本案業經機關首長或其授權人員核准，本次公告未能取得3家以上</w:t>
      </w:r>
    </w:p>
    <w:p w14:paraId="379F5232" w14:textId="77777777" w:rsidR="00B031DB" w:rsidRDefault="00B031DB" w:rsidP="00E23E25">
      <w:pPr>
        <w:pStyle w:val="7"/>
        <w:ind w:leftChars="580" w:left="2266" w:hangingChars="312" w:hanging="874"/>
        <w:jc w:val="both"/>
        <w:textDirection w:val="lrTbV"/>
        <w:rPr>
          <w:rFonts w:ascii="標楷體" w:eastAsia="標楷體" w:hAnsi="標楷體"/>
          <w:spacing w:val="0"/>
          <w:sz w:val="28"/>
        </w:rPr>
      </w:pPr>
      <w:r w:rsidRPr="00332988">
        <w:rPr>
          <w:rFonts w:ascii="標楷體" w:eastAsia="標楷體" w:hAnsi="標楷體" w:hint="eastAsia"/>
          <w:color w:val="FF0000"/>
          <w:spacing w:val="0"/>
          <w:sz w:val="28"/>
        </w:rPr>
        <w:t>廠商之書面報價或企劃書時，將改</w:t>
      </w:r>
      <w:proofErr w:type="gramStart"/>
      <w:r w:rsidRPr="00332988">
        <w:rPr>
          <w:rFonts w:ascii="標楷體" w:eastAsia="標楷體" w:hAnsi="標楷體" w:hint="eastAsia"/>
          <w:color w:val="FF0000"/>
          <w:spacing w:val="0"/>
          <w:sz w:val="28"/>
        </w:rPr>
        <w:t>採</w:t>
      </w:r>
      <w:proofErr w:type="gramEnd"/>
      <w:r w:rsidRPr="00332988">
        <w:rPr>
          <w:rFonts w:ascii="標楷體" w:eastAsia="標楷體" w:hAnsi="標楷體" w:hint="eastAsia"/>
          <w:color w:val="FF0000"/>
          <w:spacing w:val="0"/>
          <w:sz w:val="28"/>
        </w:rPr>
        <w:t>限制性招標方式辦理。</w:t>
      </w:r>
    </w:p>
    <w:p w14:paraId="76211DA7" w14:textId="77777777" w:rsidR="006E0C90" w:rsidRPr="00126939" w:rsidRDefault="006E0C90" w:rsidP="006E0C90">
      <w:pPr>
        <w:pStyle w:val="7"/>
        <w:numPr>
          <w:ilvl w:val="0"/>
          <w:numId w:val="1"/>
        </w:numPr>
        <w:ind w:left="851" w:hanging="851"/>
        <w:jc w:val="both"/>
        <w:textDirection w:val="lrTbV"/>
        <w:rPr>
          <w:rFonts w:ascii="標楷體" w:eastAsia="標楷體" w:hAnsi="標楷體"/>
          <w:color w:val="000000" w:themeColor="text1"/>
          <w:spacing w:val="0"/>
          <w:sz w:val="28"/>
        </w:rPr>
      </w:pPr>
      <w:r w:rsidRPr="00126939">
        <w:rPr>
          <w:rFonts w:ascii="標楷體" w:eastAsia="標楷體" w:hAnsi="標楷體" w:hint="eastAsia"/>
          <w:color w:val="000000" w:themeColor="text1"/>
          <w:spacing w:val="0"/>
          <w:sz w:val="28"/>
        </w:rPr>
        <w:t>本採購：</w:t>
      </w:r>
    </w:p>
    <w:p w14:paraId="6F7B9989"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(1)不適用我國締結之條約或協定，外國廠商：         </w:t>
      </w:r>
    </w:p>
    <w:p w14:paraId="73BDFEFF" w14:textId="72469177" w:rsidR="006E0C90" w:rsidRPr="006E0C90" w:rsidRDefault="005F3F3E" w:rsidP="006E0C90">
      <w:pPr>
        <w:pStyle w:val="7"/>
        <w:ind w:left="1164" w:hanging="56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6E0C90" w:rsidRPr="006E0C90">
        <w:rPr>
          <w:rFonts w:ascii="標楷體" w:eastAsia="標楷體" w:hAnsi="標楷體" w:hint="eastAsia"/>
          <w:spacing w:val="0"/>
          <w:sz w:val="28"/>
        </w:rPr>
        <w:t xml:space="preserve"> </w:t>
      </w:r>
      <w:r w:rsidRPr="006E0C90">
        <w:rPr>
          <w:rFonts w:ascii="標楷體" w:eastAsia="標楷體" w:hAnsi="標楷體"/>
          <w:spacing w:val="0"/>
          <w:sz w:val="28"/>
        </w:rPr>
        <w:sym w:font="Wingdings" w:char="F0A8"/>
      </w:r>
      <w:r w:rsidR="006E0C90" w:rsidRPr="006E0C90">
        <w:rPr>
          <w:rFonts w:ascii="標楷體" w:eastAsia="標楷體" w:hAnsi="標楷體" w:hint="eastAsia"/>
          <w:spacing w:val="0"/>
          <w:sz w:val="28"/>
        </w:rPr>
        <w:t>(1-1)不可參與投標。我國廠商所供應標的（含工程、財物及勞務）之原</w:t>
      </w:r>
      <w:proofErr w:type="gramStart"/>
      <w:r w:rsidR="006E0C90" w:rsidRPr="006E0C90">
        <w:rPr>
          <w:rFonts w:ascii="標楷體" w:eastAsia="標楷體" w:hAnsi="標楷體" w:hint="eastAsia"/>
          <w:spacing w:val="0"/>
          <w:sz w:val="28"/>
        </w:rPr>
        <w:t>產地須屬我國</w:t>
      </w:r>
      <w:proofErr w:type="gramEnd"/>
      <w:r w:rsidR="006E0C90" w:rsidRPr="006E0C90">
        <w:rPr>
          <w:rFonts w:ascii="標楷體" w:eastAsia="標楷體" w:hAnsi="標楷體" w:hint="eastAsia"/>
          <w:spacing w:val="0"/>
          <w:sz w:val="28"/>
        </w:rPr>
        <w:t>者。</w:t>
      </w:r>
    </w:p>
    <w:p w14:paraId="5AEC81EF" w14:textId="0F1C566D" w:rsidR="006E0C90" w:rsidRPr="006E0C90" w:rsidRDefault="005F3F3E" w:rsidP="006E0C90">
      <w:pPr>
        <w:pStyle w:val="7"/>
        <w:ind w:leftChars="381" w:left="1163" w:hangingChars="89" w:hanging="249"/>
        <w:jc w:val="both"/>
        <w:textDirection w:val="lrTbV"/>
        <w:rPr>
          <w:rFonts w:ascii="標楷體" w:eastAsia="標楷體" w:hAnsi="標楷體"/>
          <w:spacing w:val="0"/>
          <w:sz w:val="28"/>
        </w:rPr>
      </w:pPr>
      <w:r w:rsidRPr="00126939">
        <w:rPr>
          <w:rFonts w:ascii="標楷體" w:eastAsia="標楷體" w:hAnsi="標楷體" w:hint="eastAsia"/>
          <w:spacing w:val="0"/>
          <w:sz w:val="28"/>
        </w:rPr>
        <w:t>■</w:t>
      </w:r>
      <w:r w:rsidRPr="006E0C90">
        <w:rPr>
          <w:rFonts w:ascii="標楷體" w:eastAsia="標楷體" w:hAnsi="標楷體" w:hint="eastAsia"/>
          <w:spacing w:val="0"/>
          <w:sz w:val="28"/>
        </w:rPr>
        <w:t xml:space="preserve"> </w:t>
      </w:r>
      <w:r w:rsidR="006E0C90" w:rsidRPr="006E0C90">
        <w:rPr>
          <w:rFonts w:ascii="標楷體" w:eastAsia="標楷體" w:hAnsi="標楷體" w:hint="eastAsia"/>
          <w:spacing w:val="0"/>
          <w:sz w:val="28"/>
        </w:rPr>
        <w:t>(1-2)</w:t>
      </w:r>
      <w:r w:rsidR="006E0C90" w:rsidRPr="006E0C90">
        <w:rPr>
          <w:rFonts w:ascii="標楷體" w:eastAsia="標楷體" w:hAnsi="標楷體" w:hint="eastAsia"/>
          <w:sz w:val="28"/>
        </w:rPr>
        <w:t>不可</w:t>
      </w:r>
      <w:r w:rsidR="006E0C90" w:rsidRPr="006E0C90">
        <w:rPr>
          <w:rFonts w:ascii="標楷體" w:eastAsia="標楷體" w:hAnsi="標楷體" w:hint="eastAsia"/>
          <w:spacing w:val="0"/>
          <w:sz w:val="28"/>
        </w:rPr>
        <w:t>參與投標。但我國廠商所供應標的（含工程、財物及勞務）之原產地</w:t>
      </w:r>
      <w:r w:rsidR="006E0C90" w:rsidRPr="006E0C90">
        <w:rPr>
          <w:rFonts w:ascii="標楷體" w:eastAsia="標楷體" w:hAnsi="標楷體"/>
          <w:spacing w:val="0"/>
          <w:sz w:val="28"/>
        </w:rPr>
        <w:t>得為下列外國者：</w:t>
      </w:r>
    </w:p>
    <w:p w14:paraId="3E418D0F"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(1-2-1)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73CD4D1E"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(1-2-2)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26145B7B"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76064097" w14:textId="77777777" w:rsidR="006E0C90" w:rsidRPr="006E0C90" w:rsidRDefault="006E0C90" w:rsidP="006E0C90">
      <w:pPr>
        <w:pStyle w:val="7"/>
        <w:ind w:left="1164" w:hanging="85"/>
        <w:jc w:val="both"/>
        <w:textDirection w:val="lrTbV"/>
        <w:rPr>
          <w:rFonts w:ascii="標楷體" w:eastAsia="標楷體" w:hAnsi="標楷體"/>
          <w:spacing w:val="0"/>
          <w:sz w:val="28"/>
        </w:rPr>
      </w:pPr>
      <w:r w:rsidRPr="006E0C90">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68E8E8EC" w14:textId="77777777" w:rsidR="006E0C90" w:rsidRPr="006E0C90" w:rsidRDefault="006E0C90" w:rsidP="006E0C90">
      <w:pPr>
        <w:pStyle w:val="7"/>
        <w:ind w:left="1077" w:hanging="1077"/>
        <w:jc w:val="both"/>
        <w:textDirection w:val="lrTbV"/>
        <w:rPr>
          <w:rFonts w:ascii="標楷體" w:eastAsia="標楷體" w:hAnsi="標楷體"/>
          <w:spacing w:val="0"/>
          <w:sz w:val="28"/>
        </w:rPr>
      </w:pPr>
      <w:r w:rsidRPr="006E0C90">
        <w:rPr>
          <w:rFonts w:ascii="標楷體" w:eastAsia="標楷體" w:hAnsi="標楷體"/>
          <w:spacing w:val="0"/>
          <w:sz w:val="28"/>
        </w:rPr>
        <w:t xml:space="preserve">   </w:t>
      </w:r>
      <w:r w:rsidRPr="006E0C90">
        <w:rPr>
          <w:rFonts w:ascii="標楷體" w:eastAsia="標楷體" w:hAnsi="標楷體" w:hint="eastAsia"/>
        </w:rPr>
        <w:t xml:space="preserve">   </w:t>
      </w:r>
      <w:r w:rsidRPr="006E0C90">
        <w:rPr>
          <w:rFonts w:ascii="標楷體" w:eastAsia="標楷體" w:hAnsi="標楷體"/>
          <w:spacing w:val="0"/>
          <w:sz w:val="28"/>
        </w:rPr>
        <w:sym w:font="Wingdings" w:char="F0A8"/>
      </w:r>
      <w:r w:rsidRPr="006E0C90">
        <w:rPr>
          <w:rFonts w:ascii="標楷體" w:eastAsia="標楷體" w:hAnsi="標楷體" w:hint="eastAsia"/>
          <w:spacing w:val="0"/>
          <w:sz w:val="28"/>
        </w:rPr>
        <w:t>(1-3)</w:t>
      </w:r>
      <w:r w:rsidRPr="006E0C90">
        <w:rPr>
          <w:rFonts w:ascii="標楷體" w:eastAsia="標楷體" w:hAnsi="標楷體"/>
          <w:spacing w:val="0"/>
          <w:sz w:val="28"/>
        </w:rPr>
        <w:t>下列外國廠商可以參與投標</w:t>
      </w:r>
      <w:r w:rsidRPr="006E0C90">
        <w:rPr>
          <w:rFonts w:ascii="標楷體" w:eastAsia="標楷體" w:hAnsi="標楷體" w:hint="eastAsia"/>
          <w:spacing w:val="0"/>
          <w:sz w:val="28"/>
        </w:rPr>
        <w:t>並得公平參與</w:t>
      </w:r>
      <w:r w:rsidRPr="006E0C90">
        <w:rPr>
          <w:rFonts w:ascii="標楷體" w:eastAsia="標楷體" w:hAnsi="標楷體"/>
          <w:spacing w:val="0"/>
          <w:sz w:val="28"/>
        </w:rPr>
        <w:t>：</w:t>
      </w:r>
    </w:p>
    <w:p w14:paraId="4A3CA08B" w14:textId="77777777" w:rsidR="006E0C90" w:rsidRPr="006E0C90" w:rsidRDefault="006E0C90" w:rsidP="006E0C90">
      <w:pPr>
        <w:pStyle w:val="7"/>
        <w:ind w:leftChars="381" w:left="1163" w:hangingChars="89" w:hanging="249"/>
        <w:jc w:val="both"/>
        <w:textDirection w:val="lrTbV"/>
        <w:rPr>
          <w:rFonts w:ascii="標楷體" w:eastAsia="標楷體" w:hAnsi="標楷體"/>
          <w:spacing w:val="0"/>
          <w:sz w:val="28"/>
        </w:rPr>
      </w:pPr>
      <w:r w:rsidRPr="006E0C90">
        <w:rPr>
          <w:rFonts w:ascii="標楷體" w:eastAsia="標楷體" w:hAnsi="標楷體" w:hint="eastAsia"/>
          <w:spacing w:val="0"/>
          <w:sz w:val="28"/>
        </w:rPr>
        <w:t>(1-3-1)</w:t>
      </w:r>
      <w:r w:rsidRPr="006E0C90">
        <w:rPr>
          <w:rFonts w:ascii="標楷體" w:eastAsia="標楷體" w:hAnsi="標楷體"/>
          <w:spacing w:val="0"/>
          <w:sz w:val="28"/>
        </w:rPr>
        <w:t>國家或</w:t>
      </w:r>
      <w:r w:rsidRPr="006E0C90">
        <w:rPr>
          <w:rFonts w:ascii="標楷體" w:eastAsia="標楷體" w:hAnsi="標楷體"/>
          <w:spacing w:val="0"/>
          <w:sz w:val="28"/>
          <w:szCs w:val="28"/>
        </w:rPr>
        <w:t>地區名稱：________</w:t>
      </w:r>
      <w:r w:rsidRPr="006E0C90">
        <w:rPr>
          <w:rFonts w:ascii="標楷體" w:eastAsia="標楷體" w:hAnsi="標楷體"/>
          <w:spacing w:val="0"/>
          <w:sz w:val="28"/>
        </w:rPr>
        <w:t>(未</w:t>
      </w:r>
      <w:proofErr w:type="gramStart"/>
      <w:r w:rsidRPr="006E0C90">
        <w:rPr>
          <w:rFonts w:ascii="標楷體" w:eastAsia="標楷體" w:hAnsi="標楷體"/>
          <w:spacing w:val="0"/>
          <w:sz w:val="28"/>
        </w:rPr>
        <w:t>列明者即</w:t>
      </w:r>
      <w:proofErr w:type="gramEnd"/>
      <w:r w:rsidRPr="006E0C90">
        <w:rPr>
          <w:rFonts w:ascii="標楷體" w:eastAsia="標楷體" w:hAnsi="標楷體"/>
          <w:spacing w:val="0"/>
          <w:sz w:val="28"/>
        </w:rPr>
        <w:t>不允許)</w:t>
      </w:r>
    </w:p>
    <w:p w14:paraId="12E7C32D" w14:textId="77777777" w:rsidR="006E0C90" w:rsidRPr="006E0C90" w:rsidRDefault="006E0C90" w:rsidP="006E0C90">
      <w:pPr>
        <w:pStyle w:val="7"/>
        <w:tabs>
          <w:tab w:val="left" w:pos="1022"/>
        </w:tabs>
        <w:ind w:leftChars="366" w:left="1161" w:hanging="283"/>
        <w:jc w:val="both"/>
        <w:textDirection w:val="lrTbV"/>
        <w:rPr>
          <w:rFonts w:ascii="標楷體" w:eastAsia="標楷體" w:hAnsi="標楷體"/>
          <w:spacing w:val="0"/>
          <w:sz w:val="28"/>
          <w:szCs w:val="28"/>
        </w:rPr>
      </w:pPr>
      <w:r w:rsidRPr="006E0C90">
        <w:rPr>
          <w:rFonts w:ascii="標楷體" w:eastAsia="標楷體" w:hAnsi="標楷體" w:hint="eastAsia"/>
          <w:spacing w:val="0"/>
          <w:sz w:val="28"/>
        </w:rPr>
        <w:t>(1-3-2)</w:t>
      </w:r>
      <w:r w:rsidRPr="006E0C90">
        <w:rPr>
          <w:rFonts w:ascii="標楷體" w:eastAsia="標楷體" w:hAnsi="標楷體"/>
          <w:sz w:val="28"/>
        </w:rPr>
        <w:t>是否</w:t>
      </w:r>
      <w:r w:rsidRPr="006E0C90">
        <w:rPr>
          <w:rFonts w:ascii="標楷體" w:eastAsia="標楷體" w:hAnsi="標楷體"/>
          <w:spacing w:val="0"/>
          <w:sz w:val="28"/>
          <w:szCs w:val="28"/>
        </w:rPr>
        <w:t>允許供應大陸地區標的：</w:t>
      </w:r>
      <w:proofErr w:type="gramStart"/>
      <w:r w:rsidRPr="006E0C90">
        <w:rPr>
          <w:rFonts w:ascii="標楷體" w:eastAsia="標楷體" w:hAnsi="標楷體"/>
          <w:spacing w:val="0"/>
          <w:sz w:val="28"/>
          <w:szCs w:val="28"/>
        </w:rPr>
        <w:t>（</w:t>
      </w:r>
      <w:proofErr w:type="gramEnd"/>
      <w:r w:rsidRPr="006E0C90">
        <w:rPr>
          <w:rFonts w:ascii="標楷體" w:eastAsia="標楷體" w:hAnsi="標楷體"/>
          <w:spacing w:val="0"/>
          <w:sz w:val="28"/>
          <w:szCs w:val="28"/>
        </w:rPr>
        <w:t>未勾選者即不允許；</w:t>
      </w:r>
      <w:r w:rsidRPr="006E0C90">
        <w:rPr>
          <w:rFonts w:ascii="標楷體" w:eastAsia="標楷體" w:hAnsi="標楷體"/>
          <w:spacing w:val="0"/>
          <w:sz w:val="28"/>
        </w:rPr>
        <w:t>如允許者，須符合兩岸進口及貿易往來相關規定</w:t>
      </w:r>
      <w:proofErr w:type="gramStart"/>
      <w:r w:rsidRPr="006E0C90">
        <w:rPr>
          <w:rFonts w:ascii="標楷體" w:eastAsia="標楷體" w:hAnsi="標楷體"/>
          <w:spacing w:val="0"/>
          <w:sz w:val="28"/>
          <w:szCs w:val="28"/>
        </w:rPr>
        <w:t>）</w:t>
      </w:r>
      <w:proofErr w:type="gramEnd"/>
    </w:p>
    <w:p w14:paraId="60373E2F" w14:textId="77777777" w:rsidR="006E0C90" w:rsidRPr="006E0C90" w:rsidRDefault="006E0C90" w:rsidP="006E0C90">
      <w:pPr>
        <w:pStyle w:val="7"/>
        <w:ind w:leftChars="485" w:left="2801" w:hanging="1637"/>
        <w:jc w:val="both"/>
        <w:textDirection w:val="lrTbV"/>
        <w:rPr>
          <w:rFonts w:ascii="標楷體" w:eastAsia="標楷體" w:hAnsi="標楷體"/>
          <w:spacing w:val="0"/>
          <w:sz w:val="28"/>
        </w:rPr>
      </w:pPr>
      <w:r w:rsidRPr="006E0C90">
        <w:rPr>
          <w:rFonts w:ascii="標楷體" w:eastAsia="標楷體" w:hAnsi="標楷體"/>
          <w:spacing w:val="0"/>
          <w:sz w:val="28"/>
        </w:rPr>
        <w:sym w:font="Wingdings" w:char="F0A8"/>
      </w:r>
      <w:r w:rsidRPr="006E0C90">
        <w:rPr>
          <w:rFonts w:ascii="標楷體" w:eastAsia="標楷體" w:hAnsi="標楷體"/>
          <w:spacing w:val="0"/>
          <w:sz w:val="28"/>
        </w:rPr>
        <w:t>是</w:t>
      </w:r>
    </w:p>
    <w:p w14:paraId="42596AB0" w14:textId="77777777" w:rsidR="006E0C90" w:rsidRPr="006E0C90" w:rsidRDefault="006E0C90" w:rsidP="006E0C90">
      <w:pPr>
        <w:pStyle w:val="7"/>
        <w:ind w:left="1164" w:hanging="85"/>
        <w:jc w:val="both"/>
        <w:textDirection w:val="lrTbV"/>
        <w:rPr>
          <w:rFonts w:ascii="標楷體" w:eastAsia="標楷體" w:hAnsi="標楷體"/>
          <w:spacing w:val="0"/>
          <w:sz w:val="28"/>
        </w:rPr>
      </w:pPr>
      <w:r>
        <w:rPr>
          <w:rFonts w:ascii="標楷體" w:eastAsia="標楷體" w:hAnsi="標楷體" w:hint="eastAsia"/>
          <w:spacing w:val="0"/>
          <w:sz w:val="16"/>
          <w:szCs w:val="16"/>
        </w:rPr>
        <w:t xml:space="preserve"> </w:t>
      </w:r>
      <w:r w:rsidRPr="006E0C90">
        <w:rPr>
          <w:rFonts w:ascii="標楷體" w:eastAsia="標楷體" w:hAnsi="標楷體"/>
          <w:spacing w:val="0"/>
          <w:sz w:val="28"/>
        </w:rPr>
        <w:sym w:font="Wingdings" w:char="F0A8"/>
      </w:r>
      <w:proofErr w:type="gramStart"/>
      <w:r w:rsidRPr="006E0C90">
        <w:rPr>
          <w:rFonts w:ascii="標楷體" w:eastAsia="標楷體" w:hAnsi="標楷體"/>
          <w:spacing w:val="0"/>
          <w:sz w:val="28"/>
        </w:rPr>
        <w:t>否</w:t>
      </w:r>
      <w:proofErr w:type="gramEnd"/>
    </w:p>
    <w:p w14:paraId="7B5EC510" w14:textId="00D0A61C"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5F3F3E" w:rsidRPr="005F3F3E">
        <w:rPr>
          <w:rFonts w:ascii="標楷體" w:eastAsia="標楷體" w:hAnsi="標楷體" w:hint="eastAsia"/>
          <w:spacing w:val="0"/>
          <w:sz w:val="28"/>
        </w:rPr>
        <w:t>▓</w:t>
      </w:r>
      <w:proofErr w:type="gramEnd"/>
      <w:r w:rsidRPr="006E0C90">
        <w:rPr>
          <w:rFonts w:ascii="標楷體" w:eastAsia="標楷體" w:hAnsi="標楷體" w:hint="eastAsia"/>
          <w:spacing w:val="0"/>
          <w:sz w:val="28"/>
        </w:rPr>
        <w:t>(2)</w:t>
      </w:r>
      <w:r w:rsidRPr="006E0C90">
        <w:rPr>
          <w:rFonts w:ascii="標楷體" w:eastAsia="標楷體" w:hAnsi="標楷體"/>
          <w:spacing w:val="0"/>
          <w:sz w:val="28"/>
        </w:rPr>
        <w:t>本採購廠商履約過程中</w:t>
      </w:r>
      <w:r w:rsidRPr="006E0C90">
        <w:rPr>
          <w:rFonts w:ascii="標楷體" w:eastAsia="標楷體" w:hAnsi="標楷體" w:hint="eastAsia"/>
          <w:spacing w:val="0"/>
          <w:sz w:val="28"/>
        </w:rPr>
        <w:t>下列地點</w:t>
      </w:r>
      <w:r w:rsidRPr="006E0C90">
        <w:rPr>
          <w:rFonts w:ascii="標楷體" w:eastAsia="標楷體" w:hAnsi="標楷體"/>
          <w:spacing w:val="0"/>
          <w:sz w:val="28"/>
        </w:rPr>
        <w:t>倘有使用機具，且其</w:t>
      </w:r>
      <w:r w:rsidRPr="006E0C90">
        <w:rPr>
          <w:rFonts w:ascii="標楷體" w:eastAsia="標楷體" w:hAnsi="標楷體" w:hint="eastAsia"/>
          <w:spacing w:val="0"/>
          <w:sz w:val="28"/>
        </w:rPr>
        <w:t>具</w:t>
      </w:r>
      <w:r w:rsidRPr="006E0C90">
        <w:rPr>
          <w:rFonts w:ascii="標楷體" w:eastAsia="標楷體" w:hAnsi="標楷體"/>
          <w:spacing w:val="0"/>
          <w:sz w:val="28"/>
        </w:rPr>
        <w:t>有聯網或無線傳輸能力之通訊</w:t>
      </w:r>
      <w:r w:rsidRPr="006E0C90">
        <w:rPr>
          <w:rFonts w:ascii="標楷體" w:eastAsia="標楷體" w:hAnsi="標楷體" w:hint="eastAsia"/>
          <w:spacing w:val="0"/>
          <w:sz w:val="28"/>
        </w:rPr>
        <w:t>組件</w:t>
      </w:r>
      <w:r w:rsidRPr="006E0C90">
        <w:rPr>
          <w:rFonts w:ascii="標楷體" w:eastAsia="標楷體" w:hAnsi="標楷體"/>
          <w:spacing w:val="0"/>
          <w:sz w:val="28"/>
        </w:rPr>
        <w:t>，</w:t>
      </w:r>
      <w:proofErr w:type="gramStart"/>
      <w:r w:rsidRPr="006E0C90">
        <w:rPr>
          <w:rFonts w:ascii="標楷體" w:eastAsia="標楷體" w:hAnsi="標楷體" w:hint="eastAsia"/>
          <w:spacing w:val="0"/>
          <w:sz w:val="28"/>
        </w:rPr>
        <w:t xml:space="preserve">該組件 </w:t>
      </w:r>
      <w:r w:rsidR="005F3F3E" w:rsidRPr="005F3F3E">
        <w:rPr>
          <w:rFonts w:ascii="標楷體" w:eastAsia="標楷體" w:hAnsi="標楷體" w:hint="eastAsia"/>
          <w:spacing w:val="0"/>
          <w:sz w:val="28"/>
        </w:rPr>
        <w:t>▓</w:t>
      </w:r>
      <w:proofErr w:type="gramEnd"/>
      <w:r w:rsidRPr="006E0C90">
        <w:rPr>
          <w:rFonts w:ascii="標楷體" w:eastAsia="標楷體" w:hAnsi="標楷體" w:hint="eastAsia"/>
          <w:spacing w:val="0"/>
          <w:sz w:val="28"/>
        </w:rPr>
        <w:t>不得為大陸廠牌；</w:t>
      </w:r>
      <w:proofErr w:type="gramStart"/>
      <w:r w:rsidR="005F3F3E" w:rsidRPr="005F3F3E">
        <w:rPr>
          <w:rFonts w:ascii="標楷體" w:eastAsia="標楷體" w:hAnsi="標楷體" w:hint="eastAsia"/>
          <w:spacing w:val="0"/>
          <w:sz w:val="28"/>
        </w:rPr>
        <w:t>▓</w:t>
      </w:r>
      <w:proofErr w:type="gramEnd"/>
      <w:r w:rsidRPr="006E0C90">
        <w:rPr>
          <w:rFonts w:ascii="標楷體" w:eastAsia="標楷體" w:hAnsi="標楷體"/>
          <w:spacing w:val="0"/>
          <w:sz w:val="28"/>
        </w:rPr>
        <w:t>原產地不得為大陸地區者</w:t>
      </w:r>
      <w:r w:rsidRPr="006E0C90">
        <w:rPr>
          <w:rFonts w:ascii="標楷體" w:eastAsia="標楷體" w:hAnsi="標楷體" w:hint="eastAsia"/>
          <w:spacing w:val="0"/>
          <w:sz w:val="28"/>
        </w:rPr>
        <w:t>。</w:t>
      </w:r>
      <w:r w:rsidRPr="006E0C90">
        <w:rPr>
          <w:rFonts w:ascii="標楷體" w:eastAsia="標楷體" w:hAnsi="標楷體"/>
          <w:spacing w:val="0"/>
          <w:sz w:val="28"/>
        </w:rPr>
        <w:t>（由招標機關依</w:t>
      </w:r>
      <w:r w:rsidRPr="006E0C90">
        <w:rPr>
          <w:rFonts w:ascii="標楷體" w:eastAsia="標楷體" w:hAnsi="標楷體" w:hint="eastAsia"/>
          <w:spacing w:val="0"/>
          <w:sz w:val="28"/>
        </w:rPr>
        <w:t>個案特性或需求勾選，例如但不限於考量個案履約地點及履約過程相關保密及資安需求等級</w:t>
      </w:r>
      <w:r w:rsidRPr="006E0C90">
        <w:rPr>
          <w:rFonts w:ascii="標楷體" w:eastAsia="標楷體" w:hAnsi="標楷體"/>
          <w:spacing w:val="0"/>
          <w:sz w:val="28"/>
        </w:rPr>
        <w:t>）。</w:t>
      </w:r>
    </w:p>
    <w:p w14:paraId="7DBB02ED" w14:textId="1CC65C53" w:rsidR="006E0C90" w:rsidRPr="006E0C90" w:rsidRDefault="005F3F3E" w:rsidP="006E0C90">
      <w:pPr>
        <w:pStyle w:val="7"/>
        <w:spacing w:line="380" w:lineRule="exact"/>
        <w:ind w:leftChars="400" w:left="1579" w:hangingChars="201" w:hanging="619"/>
        <w:jc w:val="both"/>
        <w:textDirection w:val="lrTbV"/>
        <w:rPr>
          <w:rFonts w:ascii="標楷體" w:eastAsia="標楷體" w:hAnsi="標楷體"/>
          <w:spacing w:val="-4"/>
          <w:sz w:val="28"/>
          <w:szCs w:val="28"/>
        </w:rPr>
      </w:pPr>
      <w:proofErr w:type="gramStart"/>
      <w:r w:rsidRPr="005F3F3E">
        <w:rPr>
          <w:rFonts w:ascii="標楷體" w:eastAsia="標楷體" w:hAnsi="標楷體" w:hint="eastAsia"/>
          <w:sz w:val="28"/>
        </w:rPr>
        <w:t>▓</w:t>
      </w:r>
      <w:proofErr w:type="gramEnd"/>
      <w:r w:rsidR="006E0C90"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006E0C90" w:rsidRPr="006E0C90">
        <w:rPr>
          <w:rFonts w:ascii="標楷體" w:eastAsia="標楷體" w:hAnsi="標楷體" w:hint="eastAsia"/>
          <w:spacing w:val="-4"/>
          <w:sz w:val="28"/>
          <w:szCs w:val="28"/>
        </w:rPr>
        <w:t>-1</w:t>
      </w:r>
      <w:r w:rsidR="006E0C90" w:rsidRPr="006E0C90">
        <w:rPr>
          <w:rFonts w:ascii="標楷體" w:eastAsia="標楷體" w:hAnsi="標楷體"/>
          <w:spacing w:val="-4"/>
          <w:sz w:val="28"/>
          <w:szCs w:val="28"/>
        </w:rPr>
        <w:t>)</w:t>
      </w:r>
      <w:r w:rsidR="006E0C90" w:rsidRPr="006E0C90">
        <w:rPr>
          <w:rFonts w:ascii="標楷體" w:eastAsia="標楷體" w:hAnsi="標楷體" w:hint="eastAsia"/>
          <w:spacing w:val="-4"/>
          <w:sz w:val="28"/>
          <w:szCs w:val="28"/>
        </w:rPr>
        <w:t>全部地點。</w:t>
      </w:r>
    </w:p>
    <w:p w14:paraId="0A6C31B7" w14:textId="77777777" w:rsidR="006E0C90" w:rsidRPr="006E0C90" w:rsidRDefault="006E0C90" w:rsidP="006E0C90">
      <w:pPr>
        <w:pStyle w:val="7"/>
        <w:spacing w:line="380" w:lineRule="exact"/>
        <w:ind w:leftChars="400" w:left="1523" w:hangingChars="201" w:hanging="563"/>
        <w:jc w:val="both"/>
        <w:textDirection w:val="lrTbV"/>
        <w:rPr>
          <w:rFonts w:ascii="標楷體" w:eastAsia="標楷體" w:hAnsi="標楷體"/>
          <w:spacing w:val="-4"/>
          <w:sz w:val="28"/>
          <w:szCs w:val="28"/>
        </w:rPr>
      </w:pPr>
      <w:r w:rsidRPr="006E0C90">
        <w:rPr>
          <w:rFonts w:ascii="標楷體" w:eastAsia="標楷體" w:hAnsi="標楷體"/>
          <w:sz w:val="28"/>
        </w:rPr>
        <w:sym w:font="Wingdings" w:char="F0A8"/>
      </w:r>
      <w:r w:rsidRPr="006E0C90">
        <w:rPr>
          <w:rFonts w:ascii="標楷體" w:eastAsia="標楷體" w:hAnsi="標楷體"/>
          <w:spacing w:val="-4"/>
          <w:sz w:val="28"/>
          <w:szCs w:val="28"/>
        </w:rPr>
        <w:t xml:space="preserve"> (</w:t>
      </w:r>
      <w:r w:rsidR="0069087C">
        <w:rPr>
          <w:rFonts w:ascii="標楷體" w:eastAsia="標楷體" w:hAnsi="標楷體" w:hint="eastAsia"/>
          <w:spacing w:val="-4"/>
          <w:sz w:val="28"/>
          <w:szCs w:val="28"/>
        </w:rPr>
        <w:t>2</w:t>
      </w:r>
      <w:r w:rsidRPr="006E0C90">
        <w:rPr>
          <w:rFonts w:ascii="標楷體" w:eastAsia="標楷體" w:hAnsi="標楷體" w:hint="eastAsia"/>
          <w:spacing w:val="-4"/>
          <w:sz w:val="28"/>
          <w:szCs w:val="28"/>
        </w:rPr>
        <w:t>-2</w:t>
      </w:r>
      <w:r w:rsidRPr="006E0C90">
        <w:rPr>
          <w:rFonts w:ascii="標楷體" w:eastAsia="標楷體" w:hAnsi="標楷體"/>
          <w:spacing w:val="-4"/>
          <w:sz w:val="28"/>
          <w:szCs w:val="28"/>
        </w:rPr>
        <w:t>)</w:t>
      </w:r>
      <w:r w:rsidRPr="006E0C90">
        <w:rPr>
          <w:rFonts w:ascii="標楷體" w:eastAsia="標楷體" w:hAnsi="標楷體" w:hint="eastAsia"/>
          <w:spacing w:val="-4"/>
          <w:sz w:val="28"/>
          <w:szCs w:val="28"/>
        </w:rPr>
        <w:t>部分地點：_________。</w:t>
      </w:r>
    </w:p>
    <w:p w14:paraId="73BBF771" w14:textId="77777777" w:rsidR="006E0C90" w:rsidRPr="006E0C90" w:rsidRDefault="006E0C90" w:rsidP="006E0C90">
      <w:pPr>
        <w:pStyle w:val="7"/>
        <w:ind w:left="938" w:hanging="938"/>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6E0C90">
        <w:rPr>
          <w:rFonts w:ascii="標楷體" w:eastAsia="標楷體" w:hAnsi="標楷體" w:hint="eastAsia"/>
          <w:spacing w:val="0"/>
          <w:sz w:val="28"/>
        </w:rPr>
        <w:t xml:space="preserve">(3)廠商所供應整體標的之組成項目(例如製成品之特定組件、工程內含之材料與設施)，其不允許使用大陸地區產品之項目：        </w:t>
      </w:r>
    </w:p>
    <w:p w14:paraId="0D10B293"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sidRPr="00332988">
        <w:rPr>
          <w:rFonts w:ascii="標楷體" w:eastAsia="標楷體" w:hAnsi="標楷體" w:hint="eastAsia"/>
          <w:color w:val="FF0000"/>
          <w:spacing w:val="0"/>
          <w:sz w:val="28"/>
        </w:rPr>
        <w:t>本採購</w:t>
      </w:r>
      <w:r>
        <w:rPr>
          <w:rFonts w:ascii="標楷體" w:eastAsia="標楷體" w:hAnsi="標楷體" w:hint="eastAsia"/>
          <w:spacing w:val="0"/>
          <w:sz w:val="28"/>
        </w:rPr>
        <w:t>：</w:t>
      </w:r>
    </w:p>
    <w:p w14:paraId="549F6314"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依採購法第24條規定以統包辦理招標。</w:t>
      </w:r>
    </w:p>
    <w:p w14:paraId="01A8E085" w14:textId="5DF6D8D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24C8C">
        <w:rPr>
          <w:rFonts w:ascii="標楷體" w:eastAsia="標楷體" w:hAnsi="標楷體" w:hint="eastAsia"/>
          <w:color w:val="000000"/>
          <w:spacing w:val="0"/>
          <w:sz w:val="28"/>
        </w:rPr>
        <w:t>■</w:t>
      </w:r>
      <w:r>
        <w:rPr>
          <w:rFonts w:ascii="標楷體" w:eastAsia="標楷體" w:hAnsi="標楷體"/>
          <w:spacing w:val="0"/>
          <w:sz w:val="28"/>
        </w:rPr>
        <w:t>(2)</w:t>
      </w:r>
      <w:r>
        <w:rPr>
          <w:rFonts w:ascii="標楷體" w:eastAsia="標楷體" w:hAnsi="標楷體" w:hint="eastAsia"/>
          <w:spacing w:val="0"/>
          <w:sz w:val="28"/>
        </w:rPr>
        <w:t>非以統包辦理招標。</w:t>
      </w:r>
    </w:p>
    <w:p w14:paraId="46B9F128" w14:textId="77777777" w:rsidR="00B031DB" w:rsidRDefault="00B031DB">
      <w:pPr>
        <w:pStyle w:val="7"/>
        <w:numPr>
          <w:ilvl w:val="0"/>
          <w:numId w:val="1"/>
        </w:numPr>
        <w:ind w:left="794" w:hanging="794"/>
        <w:jc w:val="both"/>
        <w:textDirection w:val="lrTbV"/>
        <w:rPr>
          <w:rFonts w:ascii="標楷體" w:eastAsia="標楷體" w:hAnsi="標楷體"/>
          <w:spacing w:val="0"/>
          <w:sz w:val="28"/>
        </w:rPr>
      </w:pPr>
      <w:r w:rsidRPr="00332988">
        <w:rPr>
          <w:rFonts w:ascii="標楷體" w:eastAsia="標楷體" w:hAnsi="標楷體" w:hint="eastAsia"/>
          <w:color w:val="FF0000"/>
          <w:spacing w:val="0"/>
          <w:sz w:val="28"/>
        </w:rPr>
        <w:t>本採購</w:t>
      </w:r>
      <w:r>
        <w:rPr>
          <w:rFonts w:ascii="標楷體" w:eastAsia="標楷體" w:hAnsi="標楷體" w:hint="eastAsia"/>
          <w:spacing w:val="0"/>
          <w:sz w:val="28"/>
        </w:rPr>
        <w:t>：</w:t>
      </w:r>
    </w:p>
    <w:p w14:paraId="66657721" w14:textId="77777777" w:rsidR="00B031DB" w:rsidRDefault="00B031DB">
      <w:pPr>
        <w:pStyle w:val="7"/>
        <w:ind w:left="1519" w:hanging="680"/>
        <w:jc w:val="both"/>
        <w:textDirection w:val="lrTbV"/>
        <w:rPr>
          <w:rFonts w:ascii="標楷體" w:eastAsia="標楷體" w:hAnsi="標楷體"/>
          <w:spacing w:val="0"/>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依採購法第25條規定</w:t>
      </w:r>
      <w:r>
        <w:rPr>
          <w:rFonts w:ascii="標楷體" w:eastAsia="標楷體" w:hAnsi="標楷體" w:hint="eastAsia"/>
          <w:sz w:val="28"/>
        </w:rPr>
        <w:t>允許廠商共同投標</w:t>
      </w:r>
      <w:r>
        <w:rPr>
          <w:rFonts w:ascii="標楷體" w:eastAsia="標楷體" w:hAnsi="標楷體"/>
          <w:sz w:val="28"/>
        </w:rPr>
        <w:t>(</w:t>
      </w:r>
      <w:r>
        <w:rPr>
          <w:rFonts w:ascii="標楷體" w:eastAsia="標楷體" w:hAnsi="標楷體" w:hint="eastAsia"/>
          <w:sz w:val="28"/>
        </w:rPr>
        <w:t>招標</w:t>
      </w:r>
      <w:proofErr w:type="gramStart"/>
      <w:r>
        <w:rPr>
          <w:rFonts w:ascii="標楷體" w:eastAsia="標楷體" w:hAnsi="標楷體" w:hint="eastAsia"/>
          <w:sz w:val="28"/>
        </w:rPr>
        <w:t>文件已附共同</w:t>
      </w:r>
      <w:proofErr w:type="gramEnd"/>
      <w:r>
        <w:rPr>
          <w:rFonts w:ascii="標楷體" w:eastAsia="標楷體" w:hAnsi="標楷體" w:hint="eastAsia"/>
          <w:sz w:val="28"/>
        </w:rPr>
        <w:t>投標協議書範本</w:t>
      </w:r>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t>廠商家數上限為</w:t>
      </w:r>
      <w:r>
        <w:rPr>
          <w:rFonts w:ascii="標楷體" w:eastAsia="標楷體" w:hAnsi="標楷體" w:hint="eastAsia"/>
          <w:sz w:val="28"/>
        </w:rPr>
        <w:sym w:font="Wingdings" w:char="F0A8"/>
      </w:r>
      <w:r>
        <w:rPr>
          <w:rFonts w:ascii="標楷體" w:eastAsia="標楷體" w:hAnsi="標楷體" w:hint="eastAsia"/>
          <w:sz w:val="28"/>
        </w:rPr>
        <w:t>2家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3家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4家</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5家。</w:t>
      </w:r>
    </w:p>
    <w:p w14:paraId="5D980BFF" w14:textId="6FEBC397" w:rsidR="00B031DB" w:rsidRDefault="00332988">
      <w:pPr>
        <w:pStyle w:val="7"/>
        <w:ind w:left="84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B031DB">
        <w:rPr>
          <w:rFonts w:ascii="標楷體" w:eastAsia="標楷體" w:hAnsi="標楷體"/>
          <w:spacing w:val="0"/>
          <w:sz w:val="28"/>
        </w:rPr>
        <w:t>(2)</w:t>
      </w:r>
      <w:r w:rsidR="00B031DB">
        <w:rPr>
          <w:rFonts w:ascii="標楷體" w:eastAsia="標楷體" w:hAnsi="標楷體" w:hint="eastAsia"/>
          <w:spacing w:val="0"/>
          <w:sz w:val="28"/>
        </w:rPr>
        <w:t>不</w:t>
      </w:r>
      <w:r w:rsidR="00B031DB">
        <w:rPr>
          <w:rFonts w:ascii="標楷體" w:eastAsia="標楷體" w:hAnsi="標楷體" w:hint="eastAsia"/>
          <w:sz w:val="28"/>
        </w:rPr>
        <w:t>允許廠商共同投標。</w:t>
      </w:r>
    </w:p>
    <w:p w14:paraId="2D111BC4" w14:textId="77777777" w:rsidR="006E0C90" w:rsidRPr="000C4E8E" w:rsidRDefault="006E0C90" w:rsidP="006E0C90">
      <w:pPr>
        <w:pStyle w:val="7"/>
        <w:numPr>
          <w:ilvl w:val="0"/>
          <w:numId w:val="1"/>
        </w:numPr>
        <w:ind w:left="933" w:hangingChars="303" w:hanging="933"/>
        <w:jc w:val="both"/>
        <w:textDirection w:val="lrTbV"/>
        <w:rPr>
          <w:rFonts w:eastAsia="標楷體"/>
          <w:color w:val="000000"/>
          <w:sz w:val="28"/>
        </w:rPr>
      </w:pPr>
      <w:r w:rsidRPr="000C4E8E">
        <w:rPr>
          <w:rFonts w:eastAsia="標楷體" w:hint="eastAsia"/>
          <w:color w:val="000000"/>
          <w:sz w:val="28"/>
        </w:rPr>
        <w:t>廠商投標文件遞送方式：</w:t>
      </w:r>
    </w:p>
    <w:p w14:paraId="0462F7C9" w14:textId="4FF9A863" w:rsidR="006E0C90" w:rsidRPr="000C4E8E" w:rsidRDefault="001E2797" w:rsidP="006E0C90">
      <w:pPr>
        <w:spacing w:line="360" w:lineRule="exact"/>
        <w:ind w:leftChars="350" w:left="1828" w:hangingChars="353" w:hanging="988"/>
        <w:jc w:val="both"/>
        <w:rPr>
          <w:rFonts w:eastAsia="標楷體"/>
          <w:sz w:val="28"/>
        </w:rPr>
      </w:pPr>
      <w:r>
        <w:rPr>
          <w:rFonts w:ascii="標楷體" w:eastAsia="標楷體" w:hAnsi="標楷體" w:hint="eastAsia"/>
          <w:color w:val="000000"/>
          <w:sz w:val="28"/>
        </w:rPr>
        <w:t>■</w:t>
      </w:r>
      <w:r w:rsidR="006E0C90" w:rsidRPr="000C4E8E">
        <w:rPr>
          <w:rFonts w:eastAsia="標楷體" w:hint="eastAsia"/>
          <w:sz w:val="28"/>
        </w:rPr>
        <w:t>（</w:t>
      </w:r>
      <w:r w:rsidR="006E0C90" w:rsidRPr="000C4E8E">
        <w:rPr>
          <w:rFonts w:eastAsia="標楷體" w:hint="eastAsia"/>
          <w:sz w:val="28"/>
        </w:rPr>
        <w:t>1</w:t>
      </w:r>
      <w:r w:rsidR="006E0C90" w:rsidRPr="000C4E8E">
        <w:rPr>
          <w:rFonts w:eastAsia="標楷體" w:hint="eastAsia"/>
          <w:sz w:val="28"/>
        </w:rPr>
        <w:t>）以書面方式投標。</w:t>
      </w:r>
    </w:p>
    <w:p w14:paraId="63C89BBB" w14:textId="77777777" w:rsidR="006E0C90" w:rsidRPr="000C4E8E" w:rsidRDefault="006E0C90" w:rsidP="006E0C90">
      <w:pPr>
        <w:spacing w:line="360" w:lineRule="exact"/>
        <w:ind w:leftChars="350" w:left="1828" w:hangingChars="353" w:hanging="988"/>
        <w:jc w:val="both"/>
        <w:rPr>
          <w:rFonts w:eastAsia="標楷體"/>
          <w:kern w:val="0"/>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w:t>
      </w:r>
      <w:r w:rsidRPr="000C4E8E">
        <w:rPr>
          <w:rFonts w:eastAsia="標楷體" w:hint="eastAsia"/>
          <w:sz w:val="28"/>
        </w:rPr>
        <w:t>）</w:t>
      </w:r>
      <w:r w:rsidRPr="000C4E8E">
        <w:rPr>
          <w:rFonts w:eastAsia="標楷體"/>
          <w:kern w:val="0"/>
          <w:sz w:val="28"/>
        </w:rPr>
        <w:t>以電子資料傳輸</w:t>
      </w:r>
      <w:r w:rsidRPr="000C4E8E">
        <w:rPr>
          <w:rFonts w:eastAsia="標楷體" w:hint="eastAsia"/>
          <w:sz w:val="28"/>
        </w:rPr>
        <w:t>方式投標</w:t>
      </w:r>
      <w:r w:rsidRPr="000C4E8E">
        <w:rPr>
          <w:rFonts w:eastAsia="標楷體" w:hint="eastAsia"/>
          <w:kern w:val="0"/>
          <w:sz w:val="28"/>
        </w:rPr>
        <w:t>：</w:t>
      </w:r>
    </w:p>
    <w:p w14:paraId="220B3A3D" w14:textId="77777777" w:rsidR="006E0C90" w:rsidRPr="000C4E8E" w:rsidRDefault="006E0C90" w:rsidP="006E0C90">
      <w:pPr>
        <w:spacing w:line="360" w:lineRule="exact"/>
        <w:ind w:leftChars="350" w:left="1828" w:hangingChars="353" w:hanging="988"/>
        <w:jc w:val="both"/>
        <w:rPr>
          <w:rFonts w:eastAsia="標楷體"/>
          <w:sz w:val="28"/>
        </w:rPr>
      </w:pPr>
      <w:r w:rsidRPr="000C4E8E">
        <w:rPr>
          <w:rFonts w:eastAsia="標楷體" w:hint="eastAsia"/>
          <w:kern w:val="0"/>
          <w:sz w:val="28"/>
        </w:rPr>
        <w:t xml:space="preserve">　　</w:t>
      </w:r>
      <w:r w:rsidRPr="000C4E8E">
        <w:rPr>
          <w:rFonts w:eastAsia="標楷體"/>
          <w:sz w:val="28"/>
        </w:rPr>
        <w:sym w:font="Wingdings" w:char="F0A8"/>
      </w:r>
      <w:r w:rsidRPr="000C4E8E">
        <w:rPr>
          <w:rFonts w:eastAsia="標楷體" w:hint="eastAsia"/>
          <w:sz w:val="28"/>
        </w:rPr>
        <w:t>（</w:t>
      </w:r>
      <w:r w:rsidRPr="000C4E8E">
        <w:rPr>
          <w:rFonts w:eastAsia="標楷體" w:hint="eastAsia"/>
          <w:sz w:val="28"/>
        </w:rPr>
        <w:t>2-1</w:t>
      </w:r>
      <w:r w:rsidRPr="000C4E8E">
        <w:rPr>
          <w:rFonts w:eastAsia="標楷體" w:hint="eastAsia"/>
          <w:sz w:val="28"/>
        </w:rPr>
        <w:t>）廠商無法以電子投標，應以書面投標項目</w:t>
      </w:r>
      <w:r w:rsidRPr="000C4E8E">
        <w:rPr>
          <w:rFonts w:ascii="標楷體" w:eastAsia="標楷體" w:hAnsi="標楷體"/>
          <w:color w:val="000000"/>
          <w:sz w:val="28"/>
        </w:rPr>
        <w:t>(</w:t>
      </w:r>
      <w:proofErr w:type="gramStart"/>
      <w:r w:rsidRPr="000C4E8E">
        <w:rPr>
          <w:rFonts w:ascii="標楷體" w:eastAsia="標楷體" w:hAnsi="標楷體"/>
          <w:color w:val="000000"/>
          <w:sz w:val="28"/>
        </w:rPr>
        <w:t>無者免填</w:t>
      </w:r>
      <w:proofErr w:type="gramEnd"/>
      <w:r w:rsidRPr="000C4E8E">
        <w:rPr>
          <w:rFonts w:ascii="標楷體" w:eastAsia="標楷體" w:hAnsi="標楷體"/>
          <w:color w:val="000000"/>
          <w:sz w:val="28"/>
        </w:rPr>
        <w:t>)</w:t>
      </w:r>
      <w:r w:rsidRPr="000C4E8E">
        <w:rPr>
          <w:rFonts w:eastAsia="標楷體" w:hint="eastAsia"/>
          <w:sz w:val="28"/>
        </w:rPr>
        <w:t>：</w:t>
      </w:r>
    </w:p>
    <w:p w14:paraId="23C5FFD1" w14:textId="77777777" w:rsidR="006E0C90" w:rsidRPr="000C4E8E" w:rsidRDefault="006E0C90" w:rsidP="006E0C90">
      <w:pPr>
        <w:spacing w:line="360" w:lineRule="exact"/>
        <w:ind w:leftChars="350" w:left="1828" w:hangingChars="353" w:hanging="988"/>
        <w:jc w:val="both"/>
        <w:rPr>
          <w:rFonts w:eastAsia="標楷體"/>
          <w:color w:val="FFFFFF"/>
          <w:sz w:val="28"/>
        </w:rPr>
      </w:pPr>
      <w:r w:rsidRPr="000C4E8E">
        <w:rPr>
          <w:rFonts w:eastAsia="標楷體" w:hint="eastAsia"/>
          <w:sz w:val="28"/>
        </w:rPr>
        <w:lastRenderedPageBreak/>
        <w:t xml:space="preserve">　　　</w:t>
      </w:r>
      <w:r w:rsidRPr="000C4E8E">
        <w:rPr>
          <w:rFonts w:eastAsia="標楷體" w:hint="eastAsia"/>
          <w:sz w:val="28"/>
        </w:rPr>
        <w:t xml:space="preserve"> </w:t>
      </w:r>
      <w:r w:rsidR="000C4E8E" w:rsidRPr="000C4E8E">
        <w:rPr>
          <w:rFonts w:eastAsia="標楷體" w:hint="eastAsia"/>
          <w:sz w:val="28"/>
        </w:rPr>
        <w:t>_____________________________________________________</w:t>
      </w:r>
    </w:p>
    <w:p w14:paraId="7DF3BD9A" w14:textId="77777777" w:rsidR="006E0C90" w:rsidRPr="000C4E8E" w:rsidRDefault="006E0C90" w:rsidP="006E0C90">
      <w:pPr>
        <w:spacing w:line="360" w:lineRule="exact"/>
        <w:ind w:leftChars="550" w:left="1743" w:hangingChars="151" w:hanging="423"/>
        <w:jc w:val="both"/>
        <w:rPr>
          <w:rFonts w:eastAsia="標楷體"/>
          <w:sz w:val="28"/>
        </w:rPr>
      </w:pPr>
      <w:r w:rsidRPr="000C4E8E">
        <w:rPr>
          <w:rFonts w:eastAsia="標楷體"/>
          <w:sz w:val="28"/>
        </w:rPr>
        <w:sym w:font="Wingdings" w:char="F0A8"/>
      </w:r>
      <w:r w:rsidRPr="000C4E8E">
        <w:rPr>
          <w:rFonts w:eastAsia="標楷體" w:hint="eastAsia"/>
          <w:sz w:val="28"/>
        </w:rPr>
        <w:t>（</w:t>
      </w:r>
      <w:r w:rsidRPr="000C4E8E">
        <w:rPr>
          <w:rFonts w:eastAsia="標楷體" w:hint="eastAsia"/>
          <w:sz w:val="28"/>
        </w:rPr>
        <w:t>2-2</w:t>
      </w:r>
      <w:r w:rsidRPr="000C4E8E">
        <w:rPr>
          <w:rFonts w:eastAsia="標楷體" w:hint="eastAsia"/>
          <w:sz w:val="28"/>
        </w:rPr>
        <w:t>）廠商以</w:t>
      </w:r>
      <w:r w:rsidRPr="000C4E8E">
        <w:rPr>
          <w:rFonts w:eastAsia="標楷體"/>
          <w:kern w:val="0"/>
          <w:sz w:val="28"/>
        </w:rPr>
        <w:t>電子資料傳輸</w:t>
      </w:r>
      <w:r w:rsidRPr="000C4E8E">
        <w:rPr>
          <w:rFonts w:eastAsia="標楷體" w:hint="eastAsia"/>
          <w:kern w:val="0"/>
          <w:sz w:val="28"/>
        </w:rPr>
        <w:t>之內容，應另以書面提供予機關之項目（如有不符者，以電子傳輸資料為</w:t>
      </w:r>
      <w:proofErr w:type="gramStart"/>
      <w:r w:rsidRPr="000C4E8E">
        <w:rPr>
          <w:rFonts w:eastAsia="標楷體" w:hint="eastAsia"/>
          <w:kern w:val="0"/>
          <w:sz w:val="28"/>
        </w:rPr>
        <w:t>準</w:t>
      </w:r>
      <w:proofErr w:type="gramEnd"/>
      <w:r w:rsidRPr="000C4E8E">
        <w:rPr>
          <w:rFonts w:eastAsia="標楷體" w:hint="eastAsia"/>
          <w:kern w:val="0"/>
          <w:sz w:val="28"/>
        </w:rPr>
        <w:t>）</w:t>
      </w:r>
      <w:r w:rsidRPr="000C4E8E">
        <w:rPr>
          <w:rFonts w:eastAsia="標楷體" w:hint="eastAsia"/>
          <w:sz w:val="28"/>
        </w:rPr>
        <w:t>：</w:t>
      </w:r>
    </w:p>
    <w:p w14:paraId="0ABDC47F" w14:textId="77777777" w:rsidR="006E0C90" w:rsidRPr="000C4E8E" w:rsidRDefault="000C4E8E" w:rsidP="006E0C90">
      <w:pPr>
        <w:spacing w:line="360" w:lineRule="exact"/>
        <w:ind w:leftChars="750" w:left="2788" w:hangingChars="353" w:hanging="988"/>
        <w:jc w:val="both"/>
        <w:rPr>
          <w:rFonts w:eastAsia="標楷體"/>
          <w:color w:val="FFFFFF"/>
          <w:sz w:val="28"/>
        </w:rPr>
      </w:pPr>
      <w:r>
        <w:rPr>
          <w:rFonts w:eastAsia="標楷體" w:hint="eastAsia"/>
          <w:sz w:val="28"/>
        </w:rPr>
        <w:t>_____________________________________________________</w:t>
      </w:r>
    </w:p>
    <w:p w14:paraId="2D27DFE1"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z w:val="28"/>
        </w:rPr>
        <w:t>廠商對招標文件內容有疑義者，應</w:t>
      </w:r>
      <w:r>
        <w:rPr>
          <w:rFonts w:ascii="標楷體" w:eastAsia="標楷體" w:hAnsi="標楷體" w:hint="eastAsia"/>
          <w:spacing w:val="0"/>
          <w:sz w:val="28"/>
        </w:rPr>
        <w:t>以書面向招標機關請求釋疑之期限：</w:t>
      </w:r>
      <w:r>
        <w:rPr>
          <w:rFonts w:ascii="標楷體" w:eastAsia="標楷體" w:hAnsi="標楷體" w:hint="eastAsia"/>
          <w:sz w:val="28"/>
        </w:rPr>
        <w:t>自公告日或邀標日起等標期之四分之一，其尾數不足1日者，以1日計。</w:t>
      </w:r>
    </w:p>
    <w:p w14:paraId="6DC486DD" w14:textId="77777777" w:rsidR="00B031DB" w:rsidRDefault="00B031DB">
      <w:pPr>
        <w:pStyle w:val="7"/>
        <w:numPr>
          <w:ilvl w:val="0"/>
          <w:numId w:val="1"/>
        </w:numPr>
        <w:ind w:left="907" w:hanging="907"/>
        <w:jc w:val="both"/>
        <w:textDirection w:val="lrTbV"/>
        <w:rPr>
          <w:rFonts w:ascii="標楷體" w:eastAsia="標楷體" w:hAnsi="標楷體"/>
          <w:spacing w:val="6"/>
          <w:sz w:val="28"/>
        </w:rPr>
      </w:pPr>
      <w:r>
        <w:rPr>
          <w:rFonts w:ascii="標楷體" w:eastAsia="標楷體" w:hAnsi="標楷體" w:hint="eastAsia"/>
          <w:spacing w:val="6"/>
          <w:sz w:val="28"/>
        </w:rPr>
        <w:t>機關以書面答復前條請求釋疑廠商之期限：</w:t>
      </w:r>
      <w:r w:rsidR="008A6486" w:rsidRPr="008A6486">
        <w:rPr>
          <w:rFonts w:ascii="標楷體" w:eastAsia="標楷體" w:hAnsi="標楷體" w:hint="eastAsia"/>
          <w:spacing w:val="6"/>
          <w:sz w:val="28"/>
        </w:rPr>
        <w:t>依採購法施行細則第43條第3項規定。</w:t>
      </w:r>
      <w:proofErr w:type="gramStart"/>
      <w:r w:rsidR="008A6486" w:rsidRPr="008A6486">
        <w:rPr>
          <w:rFonts w:ascii="標楷體" w:eastAsia="標楷體" w:hAnsi="標楷體" w:hint="eastAsia"/>
          <w:spacing w:val="6"/>
          <w:sz w:val="28"/>
        </w:rPr>
        <w:t>（</w:t>
      </w:r>
      <w:proofErr w:type="gramEnd"/>
      <w:r w:rsidR="008A6486" w:rsidRPr="008A6486">
        <w:rPr>
          <w:rFonts w:ascii="標楷體" w:eastAsia="標楷體" w:hAnsi="標楷體" w:hint="eastAsia"/>
          <w:spacing w:val="6"/>
          <w:sz w:val="28"/>
        </w:rPr>
        <w:t>機關最後釋疑之次日起算至截止投標日或資格審查截止收件日之日數，不得少於原等標期之四分之一，其未滿1日者以1日計；前述日數有不足者，截止日至少應延後至補足不足之日數。）</w:t>
      </w:r>
    </w:p>
    <w:p w14:paraId="2776BB1B" w14:textId="77777777" w:rsidR="00B031DB" w:rsidRDefault="00B031DB">
      <w:pPr>
        <w:pStyle w:val="7"/>
        <w:numPr>
          <w:ilvl w:val="0"/>
          <w:numId w:val="1"/>
        </w:numPr>
        <w:ind w:left="851" w:hanging="851"/>
        <w:jc w:val="both"/>
        <w:textDirection w:val="lrTbV"/>
        <w:rPr>
          <w:rFonts w:ascii="標楷體" w:eastAsia="標楷體" w:hAnsi="標楷體"/>
          <w:spacing w:val="0"/>
          <w:sz w:val="28"/>
        </w:rPr>
      </w:pPr>
      <w:r>
        <w:rPr>
          <w:rFonts w:ascii="標楷體" w:eastAsia="標楷體" w:hAnsi="標楷體" w:hint="eastAsia"/>
          <w:spacing w:val="0"/>
          <w:sz w:val="28"/>
        </w:rPr>
        <w:t>本採購</w:t>
      </w:r>
      <w:r>
        <w:rPr>
          <w:rFonts w:ascii="標楷體" w:eastAsia="標楷體" w:hAnsi="標楷體" w:hint="eastAsia"/>
          <w:sz w:val="28"/>
        </w:rPr>
        <w:t>依</w:t>
      </w:r>
      <w:r>
        <w:rPr>
          <w:rFonts w:ascii="標楷體" w:eastAsia="標楷體" w:hAnsi="標楷體" w:hint="eastAsia"/>
          <w:spacing w:val="0"/>
          <w:sz w:val="28"/>
        </w:rPr>
        <w:t>採購法第33條第3項：</w:t>
      </w:r>
    </w:p>
    <w:p w14:paraId="10F4C72A" w14:textId="77777777" w:rsidR="00B031DB" w:rsidRDefault="00B031DB">
      <w:pPr>
        <w:pStyle w:val="7"/>
        <w:ind w:left="992" w:firstLine="0"/>
        <w:jc w:val="both"/>
        <w:textDirection w:val="lrTbV"/>
        <w:rPr>
          <w:rFonts w:ascii="標楷體" w:eastAsia="標楷體" w:hAnsi="標楷體"/>
          <w:sz w:val="28"/>
        </w:rPr>
      </w:pP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z w:val="28"/>
        </w:rPr>
        <w:t>允許廠商於開標前補正非契約必要之點之文件。</w:t>
      </w:r>
    </w:p>
    <w:p w14:paraId="19894D42" w14:textId="6E3A6AD0"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E2797">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不</w:t>
      </w:r>
      <w:r>
        <w:rPr>
          <w:rFonts w:ascii="標楷體" w:eastAsia="標楷體" w:hAnsi="標楷體" w:hint="eastAsia"/>
          <w:sz w:val="28"/>
        </w:rPr>
        <w:t>允許廠商於開標前補正非契約必要之點之文件。</w:t>
      </w:r>
    </w:p>
    <w:p w14:paraId="43659CE4" w14:textId="77777777" w:rsidR="00B031DB" w:rsidRDefault="00B031DB">
      <w:pPr>
        <w:pStyle w:val="3"/>
        <w:numPr>
          <w:ilvl w:val="0"/>
          <w:numId w:val="1"/>
        </w:numPr>
        <w:ind w:left="1134" w:hanging="1134"/>
        <w:jc w:val="both"/>
        <w:textDirection w:val="lrTbV"/>
        <w:rPr>
          <w:rFonts w:ascii="標楷體" w:eastAsia="標楷體" w:hAnsi="標楷體"/>
          <w:spacing w:val="0"/>
          <w:sz w:val="28"/>
        </w:rPr>
      </w:pPr>
      <w:r w:rsidRPr="001E2797">
        <w:rPr>
          <w:rFonts w:ascii="標楷體" w:eastAsia="標楷體" w:hAnsi="標楷體" w:hint="eastAsia"/>
          <w:color w:val="FF0000"/>
          <w:spacing w:val="0"/>
          <w:sz w:val="28"/>
        </w:rPr>
        <w:t>本採購</w:t>
      </w:r>
      <w:r w:rsidRPr="001E2797">
        <w:rPr>
          <w:rFonts w:ascii="標楷體" w:eastAsia="標楷體" w:hAnsi="標楷體" w:hint="eastAsia"/>
          <w:color w:val="FF0000"/>
          <w:sz w:val="28"/>
        </w:rPr>
        <w:t>依</w:t>
      </w:r>
      <w:r w:rsidRPr="001E2797">
        <w:rPr>
          <w:rFonts w:ascii="標楷體" w:eastAsia="標楷體" w:hAnsi="標楷體" w:hint="eastAsia"/>
          <w:color w:val="FF0000"/>
          <w:spacing w:val="0"/>
          <w:sz w:val="28"/>
        </w:rPr>
        <w:t>採購法第35條</w:t>
      </w:r>
      <w:r>
        <w:rPr>
          <w:rFonts w:ascii="標楷體" w:eastAsia="標楷體" w:hAnsi="標楷體" w:hint="eastAsia"/>
          <w:spacing w:val="0"/>
          <w:sz w:val="28"/>
        </w:rPr>
        <w:t>：</w:t>
      </w:r>
    </w:p>
    <w:p w14:paraId="2C40AE59" w14:textId="4E086FDA" w:rsidR="00B031DB" w:rsidRPr="00126939" w:rsidRDefault="00B031DB">
      <w:pPr>
        <w:pStyle w:val="3"/>
        <w:ind w:left="1644" w:hanging="164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26939" w:rsidRPr="00126939">
        <w:rPr>
          <w:rFonts w:ascii="標楷體" w:eastAsia="標楷體" w:hAnsi="標楷體" w:hint="eastAsia"/>
          <w:b/>
          <w:bCs/>
          <w:sz w:val="28"/>
        </w:rPr>
        <w:sym w:font="Wingdings" w:char="F0A8"/>
      </w:r>
      <w:r w:rsidR="00126939">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z w:val="28"/>
        </w:rPr>
        <w:t>允許廠商於在不降低原有功能條件下，可提出可縮減工期</w:t>
      </w:r>
      <w:r w:rsidRPr="00126939">
        <w:rPr>
          <w:rFonts w:ascii="標楷體" w:eastAsia="標楷體" w:hAnsi="標楷體" w:hint="eastAsia"/>
          <w:sz w:val="28"/>
        </w:rPr>
        <w:t>、減省經費或提高效率之替代方案（請載明允許項目）：</w:t>
      </w:r>
    </w:p>
    <w:p w14:paraId="486D45CD" w14:textId="28925204" w:rsidR="00B031DB" w:rsidRDefault="00B031DB">
      <w:pPr>
        <w:pStyle w:val="3"/>
        <w:ind w:left="1418" w:hanging="1418"/>
        <w:jc w:val="both"/>
        <w:textDirection w:val="lrTbV"/>
        <w:rPr>
          <w:rFonts w:ascii="標楷體" w:eastAsia="標楷體" w:hAnsi="標楷體"/>
          <w:spacing w:val="0"/>
          <w:sz w:val="28"/>
        </w:rPr>
      </w:pPr>
      <w:r w:rsidRPr="00126939">
        <w:rPr>
          <w:rFonts w:ascii="標楷體" w:eastAsia="標楷體" w:hAnsi="標楷體" w:hint="eastAsia"/>
          <w:b/>
          <w:bCs/>
          <w:spacing w:val="0"/>
          <w:sz w:val="28"/>
        </w:rPr>
        <w:t xml:space="preserve">       </w:t>
      </w:r>
      <w:r w:rsidR="00126939" w:rsidRPr="00126939">
        <w:rPr>
          <w:rFonts w:ascii="標楷體" w:eastAsia="標楷體" w:hAnsi="標楷體" w:hint="eastAsia"/>
          <w:b/>
          <w:bCs/>
          <w:spacing w:val="0"/>
          <w:sz w:val="28"/>
        </w:rPr>
        <w:t>■</w:t>
      </w:r>
      <w:r w:rsidR="00126939">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不</w:t>
      </w:r>
      <w:r>
        <w:rPr>
          <w:rFonts w:ascii="標楷體" w:eastAsia="標楷體" w:hAnsi="標楷體" w:hint="eastAsia"/>
          <w:sz w:val="28"/>
        </w:rPr>
        <w:t>允許提出替代方案。</w:t>
      </w:r>
    </w:p>
    <w:p w14:paraId="231BAF87" w14:textId="2C95F678"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投標文件有效期：自投標時起至開標後___</w:t>
      </w:r>
      <w:r w:rsidR="001E2797">
        <w:rPr>
          <w:rFonts w:ascii="標楷體" w:eastAsia="標楷體" w:hAnsi="標楷體" w:hint="eastAsia"/>
          <w:spacing w:val="0"/>
          <w:sz w:val="28"/>
        </w:rPr>
        <w:t>30</w:t>
      </w:r>
      <w:r>
        <w:rPr>
          <w:rFonts w:ascii="標楷體" w:eastAsia="標楷體" w:hAnsi="標楷體" w:hint="eastAsia"/>
          <w:spacing w:val="0"/>
          <w:sz w:val="28"/>
        </w:rPr>
        <w:t>___日止。</w:t>
      </w:r>
      <w:r w:rsidR="00896CBA" w:rsidRPr="00896CBA">
        <w:rPr>
          <w:rFonts w:ascii="標楷體" w:eastAsia="標楷體" w:hAnsi="標楷體" w:hint="eastAsia"/>
          <w:spacing w:val="0"/>
          <w:sz w:val="28"/>
        </w:rPr>
        <w:t>如機關無法於前開</w:t>
      </w:r>
      <w:proofErr w:type="gramStart"/>
      <w:r w:rsidR="00896CBA" w:rsidRPr="00896CBA">
        <w:rPr>
          <w:rFonts w:ascii="標楷體" w:eastAsia="標楷體" w:hAnsi="標楷體" w:hint="eastAsia"/>
          <w:spacing w:val="0"/>
          <w:sz w:val="28"/>
        </w:rPr>
        <w:t>有效期內決標</w:t>
      </w:r>
      <w:proofErr w:type="gramEnd"/>
      <w:r w:rsidR="00896CBA" w:rsidRPr="00896CBA">
        <w:rPr>
          <w:rFonts w:ascii="標楷體" w:eastAsia="標楷體" w:hAnsi="標楷體" w:hint="eastAsia"/>
          <w:spacing w:val="0"/>
          <w:sz w:val="28"/>
        </w:rPr>
        <w:t>，得於</w:t>
      </w:r>
      <w:proofErr w:type="gramStart"/>
      <w:r w:rsidR="00896CBA" w:rsidRPr="00896CBA">
        <w:rPr>
          <w:rFonts w:ascii="標楷體" w:eastAsia="標楷體" w:hAnsi="標楷體" w:hint="eastAsia"/>
          <w:spacing w:val="0"/>
          <w:sz w:val="28"/>
        </w:rPr>
        <w:t>必要時洽請</w:t>
      </w:r>
      <w:proofErr w:type="gramEnd"/>
      <w:r w:rsidR="00896CBA" w:rsidRPr="00896CBA">
        <w:rPr>
          <w:rFonts w:ascii="標楷體" w:eastAsia="標楷體" w:hAnsi="標楷體" w:hint="eastAsia"/>
          <w:spacing w:val="0"/>
          <w:sz w:val="28"/>
        </w:rPr>
        <w:t>廠商延長投標文件之有效期。</w:t>
      </w:r>
    </w:p>
    <w:p w14:paraId="782990A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廠商應遞送</w:t>
      </w:r>
      <w:r>
        <w:rPr>
          <w:rFonts w:ascii="標楷體" w:eastAsia="標楷體" w:hAnsi="標楷體" w:hint="eastAsia"/>
          <w:sz w:val="28"/>
        </w:rPr>
        <w:t>投標文件份數</w:t>
      </w:r>
      <w:r>
        <w:rPr>
          <w:rFonts w:ascii="標楷體" w:eastAsia="標楷體" w:hAnsi="標楷體" w:hint="eastAsia"/>
          <w:spacing w:val="0"/>
          <w:sz w:val="28"/>
        </w:rPr>
        <w:t>：</w:t>
      </w:r>
    </w:p>
    <w:p w14:paraId="6D9F42DD" w14:textId="30640C22"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524C8C">
        <w:rPr>
          <w:rFonts w:ascii="標楷體" w:eastAsia="標楷體" w:hAnsi="標楷體" w:hint="eastAsia"/>
          <w:sz w:val="28"/>
        </w:rPr>
        <w:sym w:font="Wingdings" w:char="F0A8"/>
      </w:r>
      <w:r w:rsidR="00524C8C">
        <w:rPr>
          <w:rFonts w:ascii="標楷體" w:eastAsia="標楷體" w:hAnsi="標楷體"/>
          <w:spacing w:val="0"/>
          <w:sz w:val="28"/>
        </w:rPr>
        <w:t xml:space="preserve"> </w:t>
      </w:r>
      <w:r>
        <w:rPr>
          <w:rFonts w:ascii="標楷體" w:eastAsia="標楷體" w:hAnsi="標楷體"/>
          <w:spacing w:val="0"/>
          <w:sz w:val="28"/>
        </w:rPr>
        <w:t>(1)</w:t>
      </w:r>
      <w:r>
        <w:rPr>
          <w:rFonts w:ascii="標楷體" w:eastAsia="標楷體" w:hAnsi="標楷體" w:hint="eastAsia"/>
          <w:spacing w:val="0"/>
          <w:sz w:val="28"/>
        </w:rPr>
        <w:t>1式1份。</w:t>
      </w:r>
    </w:p>
    <w:p w14:paraId="11D4FD37"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1式2份。</w:t>
      </w:r>
    </w:p>
    <w:p w14:paraId="3302F43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1式3份。</w:t>
      </w:r>
    </w:p>
    <w:p w14:paraId="13605FB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1式4份。</w:t>
      </w:r>
    </w:p>
    <w:p w14:paraId="7343BE1F" w14:textId="4DD267B6"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E2797">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5</w:t>
      </w:r>
      <w:r>
        <w:rPr>
          <w:rFonts w:ascii="標楷體" w:eastAsia="標楷體" w:hAnsi="標楷體"/>
          <w:spacing w:val="0"/>
          <w:sz w:val="28"/>
        </w:rPr>
        <w:t>)</w:t>
      </w:r>
      <w:r>
        <w:rPr>
          <w:rFonts w:ascii="標楷體" w:eastAsia="標楷體" w:hAnsi="標楷體" w:hint="eastAsia"/>
          <w:spacing w:val="0"/>
          <w:sz w:val="28"/>
        </w:rPr>
        <w:t>1式5份。</w:t>
      </w:r>
    </w:p>
    <w:p w14:paraId="58DE9F1E" w14:textId="77777777" w:rsidR="00126939"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E2797">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6</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8E1ADA4" w14:textId="4131E56A" w:rsidR="00B031DB" w:rsidRPr="00126939" w:rsidRDefault="00126939">
      <w:pPr>
        <w:pStyle w:val="7"/>
        <w:ind w:left="0" w:firstLine="0"/>
        <w:jc w:val="both"/>
        <w:textDirection w:val="lrTbV"/>
        <w:rPr>
          <w:rFonts w:ascii="標楷體" w:eastAsia="標楷體" w:hAnsi="標楷體"/>
          <w:b/>
          <w:bCs/>
          <w:spacing w:val="0"/>
          <w:sz w:val="28"/>
        </w:rPr>
      </w:pPr>
      <w:r>
        <w:rPr>
          <w:rFonts w:ascii="標楷體" w:eastAsia="標楷體" w:hAnsi="標楷體" w:hint="eastAsia"/>
          <w:spacing w:val="0"/>
          <w:sz w:val="28"/>
        </w:rPr>
        <w:t xml:space="preserve">           </w:t>
      </w:r>
      <w:r w:rsidRPr="00126939">
        <w:rPr>
          <w:rFonts w:ascii="標楷體" w:eastAsia="標楷體" w:hAnsi="標楷體" w:hint="eastAsia"/>
          <w:b/>
          <w:bCs/>
          <w:spacing w:val="0"/>
          <w:sz w:val="28"/>
        </w:rPr>
        <w:t xml:space="preserve"> 資格文件一式1</w:t>
      </w:r>
      <w:r>
        <w:rPr>
          <w:rFonts w:ascii="標楷體" w:eastAsia="標楷體" w:hAnsi="標楷體" w:hint="eastAsia"/>
          <w:b/>
          <w:bCs/>
          <w:spacing w:val="0"/>
          <w:sz w:val="28"/>
        </w:rPr>
        <w:t>份</w:t>
      </w:r>
      <w:r w:rsidRPr="00126939">
        <w:rPr>
          <w:rFonts w:ascii="標楷體" w:eastAsia="標楷體" w:hAnsi="標楷體" w:hint="eastAsia"/>
          <w:b/>
          <w:bCs/>
          <w:spacing w:val="0"/>
          <w:sz w:val="28"/>
        </w:rPr>
        <w:t>及</w:t>
      </w:r>
      <w:r w:rsidR="001E2797" w:rsidRPr="00126939">
        <w:rPr>
          <w:rFonts w:ascii="標楷體" w:eastAsia="標楷體" w:hAnsi="標楷體" w:hint="eastAsia"/>
          <w:b/>
          <w:bCs/>
          <w:spacing w:val="0"/>
          <w:sz w:val="28"/>
        </w:rPr>
        <w:t>服務建議書一式5份。</w:t>
      </w:r>
    </w:p>
    <w:p w14:paraId="54CF222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投標文件使用文字：</w:t>
      </w:r>
    </w:p>
    <w:p w14:paraId="295E0723"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中文(正體字)。</w:t>
      </w:r>
    </w:p>
    <w:p w14:paraId="1744A2CF" w14:textId="7C026C6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1E2797">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中文(正體字)，但特殊技術或材料之圖文資料得使用英文。</w:t>
      </w:r>
    </w:p>
    <w:p w14:paraId="3F26918D"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p>
    <w:p w14:paraId="0AF96098" w14:textId="77777777" w:rsidR="00DB585A" w:rsidRDefault="00B031DB" w:rsidP="000C0805">
      <w:pPr>
        <w:pStyle w:val="3"/>
        <w:numPr>
          <w:ilvl w:val="0"/>
          <w:numId w:val="2"/>
        </w:numPr>
        <w:ind w:left="1134" w:hanging="1134"/>
        <w:jc w:val="both"/>
        <w:textDirection w:val="lrTbV"/>
        <w:rPr>
          <w:rFonts w:ascii="標楷體" w:eastAsia="標楷體" w:hAnsi="標楷體"/>
          <w:spacing w:val="0"/>
          <w:sz w:val="28"/>
        </w:rPr>
      </w:pPr>
      <w:r w:rsidRPr="00DB585A">
        <w:rPr>
          <w:rFonts w:ascii="標楷體" w:eastAsia="標楷體" w:hAnsi="標楷體" w:hint="eastAsia"/>
          <w:color w:val="FF0000"/>
          <w:spacing w:val="0"/>
          <w:sz w:val="28"/>
        </w:rPr>
        <w:t>公開開標案件之開標時間</w:t>
      </w:r>
      <w:r w:rsidRPr="00DB585A">
        <w:rPr>
          <w:rFonts w:ascii="標楷體" w:eastAsia="標楷體" w:hAnsi="標楷體"/>
          <w:spacing w:val="0"/>
          <w:sz w:val="28"/>
        </w:rPr>
        <w:t>(</w:t>
      </w:r>
      <w:r w:rsidRPr="00DB585A">
        <w:rPr>
          <w:rFonts w:ascii="標楷體" w:eastAsia="標楷體" w:hAnsi="標楷體" w:hint="eastAsia"/>
          <w:spacing w:val="0"/>
          <w:sz w:val="28"/>
          <w:szCs w:val="28"/>
        </w:rPr>
        <w:t>依</w:t>
      </w:r>
      <w:r w:rsidR="00B05504" w:rsidRPr="00DB585A">
        <w:rPr>
          <w:rFonts w:ascii="標楷體" w:eastAsia="標楷體" w:hAnsi="標楷體" w:hint="eastAsia"/>
          <w:spacing w:val="0"/>
          <w:sz w:val="28"/>
          <w:szCs w:val="28"/>
        </w:rPr>
        <w:t>中</w:t>
      </w:r>
      <w:r w:rsidR="00B05504" w:rsidRPr="00DB585A">
        <w:rPr>
          <w:rFonts w:ascii="標楷體" w:eastAsia="標楷體" w:hAnsi="標楷體" w:hint="eastAsia"/>
          <w:spacing w:val="0"/>
          <w:sz w:val="28"/>
        </w:rPr>
        <w:t>央機關未達公告金額採購招標辦法第4條第1項</w:t>
      </w:r>
      <w:r w:rsidRPr="00DB585A">
        <w:rPr>
          <w:rFonts w:ascii="標楷體" w:eastAsia="標楷體" w:hAnsi="標楷體" w:hint="eastAsia"/>
          <w:spacing w:val="0"/>
          <w:sz w:val="28"/>
        </w:rPr>
        <w:t>不</w:t>
      </w:r>
      <w:r w:rsidR="00B05504" w:rsidRPr="00DB585A">
        <w:rPr>
          <w:rFonts w:ascii="標楷體" w:eastAsia="標楷體" w:hAnsi="標楷體" w:hint="eastAsia"/>
          <w:spacing w:val="0"/>
          <w:sz w:val="28"/>
        </w:rPr>
        <w:t>訂</w:t>
      </w:r>
      <w:proofErr w:type="gramStart"/>
      <w:r w:rsidR="00B05504" w:rsidRPr="00DB585A">
        <w:rPr>
          <w:rFonts w:ascii="標楷體" w:eastAsia="標楷體" w:hAnsi="標楷體" w:hint="eastAsia"/>
          <w:spacing w:val="0"/>
          <w:sz w:val="28"/>
        </w:rPr>
        <w:t>明</w:t>
      </w:r>
      <w:r w:rsidRPr="00DB585A">
        <w:rPr>
          <w:rFonts w:ascii="標楷體" w:eastAsia="標楷體" w:hAnsi="標楷體" w:hint="eastAsia"/>
          <w:spacing w:val="0"/>
          <w:sz w:val="28"/>
        </w:rPr>
        <w:t>者免填</w:t>
      </w:r>
      <w:proofErr w:type="gramEnd"/>
      <w:r w:rsidRPr="00DB585A">
        <w:rPr>
          <w:rFonts w:ascii="標楷體" w:eastAsia="標楷體" w:hAnsi="標楷體"/>
          <w:spacing w:val="0"/>
          <w:sz w:val="28"/>
        </w:rPr>
        <w:t>)</w:t>
      </w:r>
      <w:r w:rsidRPr="00DB585A">
        <w:rPr>
          <w:rFonts w:ascii="標楷體" w:eastAsia="標楷體" w:hAnsi="標楷體" w:hint="eastAsia"/>
          <w:spacing w:val="0"/>
          <w:sz w:val="28"/>
        </w:rPr>
        <w:t>：</w:t>
      </w:r>
    </w:p>
    <w:p w14:paraId="5E4A8069" w14:textId="44AC833F" w:rsidR="00524C8C" w:rsidRPr="00146A80" w:rsidRDefault="00524C8C" w:rsidP="00DB585A">
      <w:pPr>
        <w:pStyle w:val="3"/>
        <w:ind w:left="1134" w:firstLine="0"/>
        <w:jc w:val="both"/>
        <w:textDirection w:val="lrTbV"/>
        <w:rPr>
          <w:rFonts w:ascii="標楷體" w:eastAsia="標楷體" w:hAnsi="標楷體"/>
          <w:b/>
          <w:bCs/>
          <w:color w:val="FF0000"/>
          <w:spacing w:val="0"/>
          <w:sz w:val="28"/>
        </w:rPr>
      </w:pPr>
      <w:r w:rsidRPr="00146A80">
        <w:rPr>
          <w:rFonts w:ascii="標楷體" w:eastAsia="標楷體" w:hAnsi="標楷體" w:hint="eastAsia"/>
          <w:b/>
          <w:bCs/>
          <w:color w:val="FF0000"/>
          <w:spacing w:val="0"/>
          <w:sz w:val="28"/>
        </w:rPr>
        <w:t>1.投標廠商資格審查時間：民國115年</w:t>
      </w:r>
      <w:r w:rsidRPr="005F3F3E">
        <w:rPr>
          <w:rFonts w:ascii="標楷體" w:eastAsia="標楷體" w:hAnsi="標楷體" w:hint="eastAsia"/>
          <w:b/>
          <w:bCs/>
          <w:color w:val="FF0000"/>
          <w:spacing w:val="0"/>
          <w:sz w:val="28"/>
          <w:u w:val="single"/>
        </w:rPr>
        <w:t>_</w:t>
      </w:r>
      <w:r w:rsidR="005F3F3E" w:rsidRPr="005F3F3E">
        <w:rPr>
          <w:rFonts w:ascii="標楷體" w:eastAsia="標楷體" w:hAnsi="標楷體" w:hint="eastAsia"/>
          <w:b/>
          <w:bCs/>
          <w:color w:val="FF0000"/>
          <w:spacing w:val="0"/>
          <w:sz w:val="28"/>
          <w:u w:val="single"/>
        </w:rPr>
        <w:t>6</w:t>
      </w:r>
      <w:r w:rsidRPr="005F3F3E">
        <w:rPr>
          <w:rFonts w:ascii="標楷體" w:eastAsia="標楷體" w:hAnsi="標楷體" w:hint="eastAsia"/>
          <w:b/>
          <w:bCs/>
          <w:color w:val="FF0000"/>
          <w:spacing w:val="0"/>
          <w:sz w:val="28"/>
          <w:u w:val="single"/>
        </w:rPr>
        <w:t>_</w:t>
      </w:r>
      <w:r w:rsidRPr="00146A80">
        <w:rPr>
          <w:rFonts w:ascii="標楷體" w:eastAsia="標楷體" w:hAnsi="標楷體" w:hint="eastAsia"/>
          <w:b/>
          <w:bCs/>
          <w:color w:val="FF0000"/>
          <w:spacing w:val="0"/>
          <w:sz w:val="28"/>
        </w:rPr>
        <w:t>月</w:t>
      </w:r>
      <w:r w:rsidR="005F3F3E" w:rsidRPr="005F3F3E">
        <w:rPr>
          <w:rFonts w:ascii="標楷體" w:eastAsia="標楷體" w:hAnsi="標楷體" w:hint="eastAsia"/>
          <w:b/>
          <w:bCs/>
          <w:color w:val="FF0000"/>
          <w:spacing w:val="0"/>
          <w:sz w:val="28"/>
          <w:u w:val="single"/>
        </w:rPr>
        <w:t>08</w:t>
      </w:r>
      <w:r w:rsidRPr="005F3F3E">
        <w:rPr>
          <w:rFonts w:ascii="標楷體" w:eastAsia="標楷體" w:hAnsi="標楷體" w:hint="eastAsia"/>
          <w:b/>
          <w:bCs/>
          <w:color w:val="FF0000"/>
          <w:spacing w:val="0"/>
          <w:sz w:val="28"/>
          <w:u w:val="single"/>
        </w:rPr>
        <w:t>_</w:t>
      </w:r>
      <w:r w:rsidRPr="00146A80">
        <w:rPr>
          <w:rFonts w:ascii="標楷體" w:eastAsia="標楷體" w:hAnsi="標楷體" w:hint="eastAsia"/>
          <w:b/>
          <w:bCs/>
          <w:color w:val="FF0000"/>
          <w:spacing w:val="0"/>
          <w:sz w:val="28"/>
        </w:rPr>
        <w:t>日</w:t>
      </w:r>
      <w:r w:rsidR="00DB585A" w:rsidRPr="00146A80">
        <w:rPr>
          <w:rFonts w:ascii="標楷體" w:eastAsia="標楷體" w:hAnsi="標楷體" w:hint="eastAsia"/>
          <w:b/>
          <w:bCs/>
          <w:color w:val="FF0000"/>
          <w:spacing w:val="0"/>
          <w:sz w:val="28"/>
        </w:rPr>
        <w:t>星期</w:t>
      </w:r>
      <w:r w:rsidR="005F3F3E">
        <w:rPr>
          <w:rFonts w:ascii="標楷體" w:eastAsia="標楷體" w:hAnsi="標楷體" w:hint="eastAsia"/>
          <w:b/>
          <w:bCs/>
          <w:color w:val="FF0000"/>
          <w:spacing w:val="0"/>
          <w:sz w:val="28"/>
        </w:rPr>
        <w:t>一</w:t>
      </w:r>
      <w:r w:rsidRPr="00146A80">
        <w:rPr>
          <w:rFonts w:ascii="標楷體" w:eastAsia="標楷體" w:hAnsi="標楷體" w:hint="eastAsia"/>
          <w:b/>
          <w:bCs/>
          <w:color w:val="FF0000"/>
          <w:spacing w:val="0"/>
          <w:sz w:val="28"/>
        </w:rPr>
        <w:t>上午</w:t>
      </w:r>
      <w:r w:rsidR="00DB585A" w:rsidRPr="00146A80">
        <w:rPr>
          <w:rFonts w:ascii="標楷體" w:eastAsia="標楷體" w:hAnsi="標楷體" w:hint="eastAsia"/>
          <w:b/>
          <w:bCs/>
          <w:color w:val="FF0000"/>
          <w:spacing w:val="0"/>
          <w:sz w:val="28"/>
        </w:rPr>
        <w:t>9</w:t>
      </w:r>
      <w:r w:rsidRPr="00146A80">
        <w:rPr>
          <w:rFonts w:ascii="標楷體" w:eastAsia="標楷體" w:hAnsi="標楷體" w:hint="eastAsia"/>
          <w:b/>
          <w:bCs/>
          <w:color w:val="FF0000"/>
          <w:spacing w:val="0"/>
          <w:sz w:val="28"/>
        </w:rPr>
        <w:t>時</w:t>
      </w:r>
      <w:r w:rsidR="00DB585A" w:rsidRPr="00146A80">
        <w:rPr>
          <w:rFonts w:ascii="標楷體" w:eastAsia="標楷體" w:hAnsi="標楷體" w:hint="eastAsia"/>
          <w:b/>
          <w:bCs/>
          <w:color w:val="FF0000"/>
          <w:spacing w:val="0"/>
          <w:sz w:val="28"/>
        </w:rPr>
        <w:t>0</w:t>
      </w:r>
      <w:r w:rsidRPr="00146A80">
        <w:rPr>
          <w:rFonts w:ascii="標楷體" w:eastAsia="標楷體" w:hAnsi="標楷體" w:hint="eastAsia"/>
          <w:b/>
          <w:bCs/>
          <w:color w:val="FF0000"/>
          <w:spacing w:val="0"/>
          <w:sz w:val="28"/>
        </w:rPr>
        <w:t>0分。</w:t>
      </w:r>
    </w:p>
    <w:p w14:paraId="6E29C4F2" w14:textId="6AD8052F" w:rsidR="001E2797" w:rsidRPr="00146A80" w:rsidRDefault="00524C8C" w:rsidP="00524C8C">
      <w:pPr>
        <w:pStyle w:val="3"/>
        <w:ind w:left="1134" w:firstLine="0"/>
        <w:jc w:val="both"/>
        <w:textDirection w:val="lrTbV"/>
        <w:rPr>
          <w:rFonts w:ascii="標楷體" w:eastAsia="標楷體" w:hAnsi="標楷體"/>
          <w:b/>
          <w:bCs/>
          <w:color w:val="FF0000"/>
          <w:spacing w:val="0"/>
          <w:sz w:val="28"/>
        </w:rPr>
      </w:pPr>
      <w:r w:rsidRPr="00146A80">
        <w:rPr>
          <w:rFonts w:ascii="標楷體" w:eastAsia="標楷體" w:hAnsi="標楷體" w:hint="eastAsia"/>
          <w:b/>
          <w:bCs/>
          <w:color w:val="FF0000"/>
          <w:spacing w:val="0"/>
          <w:sz w:val="28"/>
        </w:rPr>
        <w:t>2.合格廠商</w:t>
      </w:r>
      <w:r w:rsidR="005F3F3E">
        <w:rPr>
          <w:rFonts w:ascii="標楷體" w:eastAsia="標楷體" w:hAnsi="標楷體" w:hint="eastAsia"/>
          <w:b/>
          <w:bCs/>
          <w:color w:val="FF0000"/>
          <w:spacing w:val="0"/>
          <w:sz w:val="28"/>
        </w:rPr>
        <w:t>簡報</w:t>
      </w:r>
      <w:r w:rsidRPr="00146A80">
        <w:rPr>
          <w:rFonts w:ascii="標楷體" w:eastAsia="標楷體" w:hAnsi="標楷體" w:hint="eastAsia"/>
          <w:b/>
          <w:bCs/>
          <w:color w:val="FF0000"/>
          <w:spacing w:val="0"/>
          <w:sz w:val="28"/>
        </w:rPr>
        <w:t>評選時間：民國115年</w:t>
      </w:r>
      <w:r w:rsidR="005F3F3E" w:rsidRPr="005F3F3E">
        <w:rPr>
          <w:rFonts w:ascii="標楷體" w:eastAsia="標楷體" w:hAnsi="標楷體" w:hint="eastAsia"/>
          <w:b/>
          <w:bCs/>
          <w:color w:val="FF0000"/>
          <w:spacing w:val="0"/>
          <w:sz w:val="28"/>
          <w:u w:val="single"/>
        </w:rPr>
        <w:t>6</w:t>
      </w:r>
      <w:r w:rsidRPr="00146A80">
        <w:rPr>
          <w:rFonts w:ascii="標楷體" w:eastAsia="標楷體" w:hAnsi="標楷體" w:hint="eastAsia"/>
          <w:b/>
          <w:bCs/>
          <w:color w:val="FF0000"/>
          <w:spacing w:val="0"/>
          <w:sz w:val="28"/>
        </w:rPr>
        <w:t>月</w:t>
      </w:r>
      <w:r w:rsidR="005F3F3E" w:rsidRPr="005F3F3E">
        <w:rPr>
          <w:rFonts w:ascii="標楷體" w:eastAsia="標楷體" w:hAnsi="標楷體" w:hint="eastAsia"/>
          <w:b/>
          <w:bCs/>
          <w:color w:val="FF0000"/>
          <w:spacing w:val="0"/>
          <w:sz w:val="28"/>
          <w:u w:val="single"/>
        </w:rPr>
        <w:t>08</w:t>
      </w:r>
      <w:r w:rsidRPr="00146A80">
        <w:rPr>
          <w:rFonts w:ascii="標楷體" w:eastAsia="標楷體" w:hAnsi="標楷體" w:hint="eastAsia"/>
          <w:b/>
          <w:bCs/>
          <w:color w:val="FF0000"/>
          <w:spacing w:val="0"/>
          <w:sz w:val="28"/>
        </w:rPr>
        <w:t>日星期</w:t>
      </w:r>
      <w:r w:rsidR="005F3F3E">
        <w:rPr>
          <w:rFonts w:ascii="標楷體" w:eastAsia="標楷體" w:hAnsi="標楷體" w:hint="eastAsia"/>
          <w:b/>
          <w:bCs/>
          <w:color w:val="FF0000"/>
          <w:spacing w:val="0"/>
          <w:sz w:val="28"/>
        </w:rPr>
        <w:t>一上</w:t>
      </w:r>
      <w:r w:rsidRPr="00146A80">
        <w:rPr>
          <w:rFonts w:ascii="標楷體" w:eastAsia="標楷體" w:hAnsi="標楷體" w:hint="eastAsia"/>
          <w:b/>
          <w:bCs/>
          <w:color w:val="FF0000"/>
          <w:spacing w:val="0"/>
          <w:sz w:val="28"/>
        </w:rPr>
        <w:t>午</w:t>
      </w:r>
      <w:r w:rsidR="005F3F3E">
        <w:rPr>
          <w:rFonts w:ascii="標楷體" w:eastAsia="標楷體" w:hAnsi="標楷體" w:hint="eastAsia"/>
          <w:b/>
          <w:bCs/>
          <w:color w:val="FF0000"/>
          <w:spacing w:val="0"/>
          <w:sz w:val="28"/>
        </w:rPr>
        <w:t>10</w:t>
      </w:r>
      <w:r w:rsidRPr="00146A80">
        <w:rPr>
          <w:rFonts w:ascii="標楷體" w:eastAsia="標楷體" w:hAnsi="標楷體" w:hint="eastAsia"/>
          <w:b/>
          <w:bCs/>
          <w:color w:val="FF0000"/>
          <w:spacing w:val="0"/>
          <w:sz w:val="28"/>
        </w:rPr>
        <w:t>時</w:t>
      </w:r>
      <w:r w:rsidR="00126939">
        <w:rPr>
          <w:rFonts w:ascii="標楷體" w:eastAsia="標楷體" w:hAnsi="標楷體" w:hint="eastAsia"/>
          <w:b/>
          <w:bCs/>
          <w:color w:val="FF0000"/>
          <w:spacing w:val="0"/>
          <w:sz w:val="28"/>
        </w:rPr>
        <w:t>0</w:t>
      </w:r>
      <w:r w:rsidRPr="00146A80">
        <w:rPr>
          <w:rFonts w:ascii="標楷體" w:eastAsia="標楷體" w:hAnsi="標楷體" w:hint="eastAsia"/>
          <w:b/>
          <w:bCs/>
          <w:color w:val="FF0000"/>
          <w:spacing w:val="0"/>
          <w:sz w:val="28"/>
        </w:rPr>
        <w:t>0分。</w:t>
      </w:r>
    </w:p>
    <w:p w14:paraId="20829C19" w14:textId="0E254FC9" w:rsidR="00480332" w:rsidRPr="003D47FA" w:rsidRDefault="00480332" w:rsidP="003D47FA">
      <w:pPr>
        <w:pStyle w:val="3"/>
        <w:ind w:left="1418" w:hanging="794"/>
        <w:jc w:val="both"/>
        <w:textDirection w:val="lrTbV"/>
        <w:rPr>
          <w:rFonts w:ascii="標楷體" w:eastAsia="標楷體" w:hAnsi="標楷體"/>
          <w:sz w:val="28"/>
        </w:rPr>
      </w:pPr>
      <w:r>
        <w:rPr>
          <w:rFonts w:ascii="標楷體" w:eastAsia="標楷體" w:hAnsi="標楷體" w:hint="eastAsia"/>
          <w:spacing w:val="0"/>
          <w:sz w:val="28"/>
        </w:rPr>
        <w:lastRenderedPageBreak/>
        <w:t>附註：</w:t>
      </w:r>
      <w:r w:rsidR="003D47FA" w:rsidRPr="003D47FA">
        <w:rPr>
          <w:rFonts w:ascii="標楷體" w:eastAsia="標楷體" w:hAnsi="標楷體"/>
          <w:sz w:val="28"/>
        </w:rPr>
        <w:t>開標日為辦公日，而該日因故停止辦公致未達原定開標者，</w:t>
      </w:r>
      <w:r w:rsidR="003D47FA">
        <w:rPr>
          <w:rFonts w:ascii="標楷體" w:eastAsia="標楷體" w:hAnsi="標楷體" w:hint="eastAsia"/>
          <w:sz w:val="28"/>
        </w:rPr>
        <w:t xml:space="preserve">  </w:t>
      </w:r>
      <w:r w:rsidR="003D47FA" w:rsidRPr="003D47FA">
        <w:rPr>
          <w:rFonts w:ascii="標楷體" w:eastAsia="標楷體" w:hAnsi="標楷體"/>
          <w:sz w:val="28"/>
        </w:rPr>
        <w:t>順延至恢復上班日。</w:t>
      </w:r>
    </w:p>
    <w:p w14:paraId="3F5A3B59" w14:textId="7B085312" w:rsidR="00B031DB" w:rsidRPr="001E2797" w:rsidRDefault="00B031DB" w:rsidP="001E2797">
      <w:pPr>
        <w:pStyle w:val="7"/>
        <w:numPr>
          <w:ilvl w:val="0"/>
          <w:numId w:val="1"/>
        </w:numPr>
        <w:ind w:left="1134" w:hanging="1134"/>
        <w:textDirection w:val="lrTbV"/>
        <w:rPr>
          <w:rFonts w:ascii="標楷體" w:eastAsia="標楷體" w:hAnsi="標楷體"/>
          <w:sz w:val="28"/>
        </w:rPr>
      </w:pPr>
      <w:r>
        <w:rPr>
          <w:rFonts w:ascii="標楷體" w:eastAsia="標楷體" w:hAnsi="標楷體" w:hint="eastAsia"/>
          <w:spacing w:val="0"/>
          <w:sz w:val="28"/>
        </w:rPr>
        <w:t>公開開標案件之開標地點</w:t>
      </w:r>
      <w:r w:rsidR="00B05504">
        <w:rPr>
          <w:rFonts w:ascii="標楷體" w:eastAsia="標楷體" w:hAnsi="標楷體"/>
          <w:spacing w:val="0"/>
          <w:sz w:val="28"/>
        </w:rPr>
        <w:t>(</w:t>
      </w:r>
      <w:r w:rsidR="00B05504" w:rsidRPr="00B05504">
        <w:rPr>
          <w:rFonts w:ascii="標楷體" w:eastAsia="標楷體" w:hAnsi="標楷體" w:hint="eastAsia"/>
          <w:spacing w:val="0"/>
          <w:sz w:val="28"/>
          <w:szCs w:val="28"/>
        </w:rPr>
        <w:t>依</w:t>
      </w:r>
      <w:r w:rsidR="00B05504" w:rsidRPr="00E23E25">
        <w:rPr>
          <w:rFonts w:ascii="標楷體" w:eastAsia="標楷體" w:hAnsi="標楷體" w:hint="eastAsia"/>
          <w:spacing w:val="0"/>
          <w:sz w:val="28"/>
          <w:szCs w:val="28"/>
        </w:rPr>
        <w:t>中</w:t>
      </w:r>
      <w:r w:rsidR="00B05504" w:rsidRPr="00E23E25">
        <w:rPr>
          <w:rFonts w:ascii="標楷體" w:eastAsia="標楷體" w:hAnsi="標楷體" w:hint="eastAsia"/>
          <w:spacing w:val="0"/>
          <w:sz w:val="28"/>
        </w:rPr>
        <w:t>央機關未達公告金額採購招標辦法第4條第1項不訂</w:t>
      </w:r>
      <w:proofErr w:type="gramStart"/>
      <w:r w:rsidR="00B05504" w:rsidRPr="00E23E25">
        <w:rPr>
          <w:rFonts w:ascii="標楷體" w:eastAsia="標楷體" w:hAnsi="標楷體" w:hint="eastAsia"/>
          <w:spacing w:val="0"/>
          <w:sz w:val="28"/>
        </w:rPr>
        <w:t>明</w:t>
      </w:r>
      <w:r w:rsidR="00B05504">
        <w:rPr>
          <w:rFonts w:ascii="標楷體" w:eastAsia="標楷體" w:hAnsi="標楷體" w:hint="eastAsia"/>
          <w:spacing w:val="0"/>
          <w:sz w:val="28"/>
        </w:rPr>
        <w:t>者免填</w:t>
      </w:r>
      <w:proofErr w:type="gramEnd"/>
      <w:r w:rsidR="00B05504">
        <w:rPr>
          <w:rFonts w:ascii="標楷體" w:eastAsia="標楷體" w:hAnsi="標楷體"/>
          <w:spacing w:val="0"/>
          <w:sz w:val="28"/>
        </w:rPr>
        <w:t>)</w:t>
      </w:r>
      <w:r>
        <w:rPr>
          <w:rFonts w:ascii="標楷體" w:eastAsia="標楷體" w:hAnsi="標楷體" w:hint="eastAsia"/>
          <w:spacing w:val="0"/>
          <w:sz w:val="28"/>
        </w:rPr>
        <w:t>：</w:t>
      </w:r>
      <w:r w:rsidR="001E2797" w:rsidRPr="001E2797">
        <w:rPr>
          <w:rFonts w:ascii="標楷體" w:eastAsia="標楷體" w:hAnsi="標楷體"/>
          <w:b/>
          <w:bCs/>
          <w:sz w:val="28"/>
        </w:rPr>
        <w:t>本校校長室。</w:t>
      </w:r>
    </w:p>
    <w:p w14:paraId="03A38DF1" w14:textId="59BB0BDD"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公開開標案件有權參加開標之每一投標廠商人數</w:t>
      </w:r>
      <w:r>
        <w:rPr>
          <w:rFonts w:ascii="標楷體" w:eastAsia="標楷體" w:hAnsi="標楷體"/>
          <w:spacing w:val="0"/>
          <w:sz w:val="28"/>
        </w:rPr>
        <w:t>(</w:t>
      </w:r>
      <w:r>
        <w:rPr>
          <w:rFonts w:ascii="標楷體" w:eastAsia="標楷體" w:hAnsi="標楷體" w:hint="eastAsia"/>
          <w:spacing w:val="0"/>
          <w:sz w:val="28"/>
        </w:rPr>
        <w:t>依採購法不公開或不限制廠商出席人數</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1E2797" w:rsidRPr="001E2797">
        <w:rPr>
          <w:rFonts w:ascii="標楷體" w:eastAsia="標楷體" w:hAnsi="標楷體" w:hint="eastAsia"/>
          <w:b/>
          <w:spacing w:val="0"/>
          <w:sz w:val="28"/>
        </w:rPr>
        <w:t>2人。</w:t>
      </w:r>
    </w:p>
    <w:p w14:paraId="34890A67" w14:textId="77777777" w:rsidR="00B031DB" w:rsidRPr="00B05504"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依採購法不公開開標之依據：</w:t>
      </w:r>
      <w:r w:rsidR="00B05504" w:rsidRPr="00701BD2">
        <w:rPr>
          <w:rFonts w:ascii="標楷體" w:eastAsia="標楷體" w:hAnsi="標楷體" w:hint="eastAsia"/>
          <w:spacing w:val="0"/>
          <w:sz w:val="28"/>
          <w:szCs w:val="28"/>
        </w:rPr>
        <w:t>中</w:t>
      </w:r>
      <w:r w:rsidR="00B05504" w:rsidRPr="00701BD2">
        <w:rPr>
          <w:rFonts w:ascii="標楷體" w:eastAsia="標楷體" w:hAnsi="標楷體" w:hint="eastAsia"/>
          <w:spacing w:val="0"/>
          <w:sz w:val="28"/>
        </w:rPr>
        <w:t>央機關未達公告金額採購招標辦法第4條第1項</w:t>
      </w:r>
      <w:r w:rsidR="002729E2">
        <w:rPr>
          <w:rFonts w:ascii="標楷體" w:eastAsia="標楷體" w:hAnsi="標楷體" w:hint="eastAsia"/>
          <w:spacing w:val="0"/>
          <w:sz w:val="28"/>
        </w:rPr>
        <w:t>。</w:t>
      </w:r>
    </w:p>
    <w:p w14:paraId="0860DF92" w14:textId="77777777" w:rsidR="00B031DB" w:rsidRPr="000237E1" w:rsidRDefault="00B031DB" w:rsidP="002729E2">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本採購開標</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不分段開標。所有投標文件置於一</w:t>
      </w:r>
      <w:proofErr w:type="gramStart"/>
      <w:r>
        <w:rPr>
          <w:rFonts w:ascii="標楷體" w:eastAsia="標楷體" w:hAnsi="標楷體" w:hint="eastAsia"/>
          <w:spacing w:val="0"/>
          <w:sz w:val="28"/>
        </w:rPr>
        <w:t>標封內</w:t>
      </w:r>
      <w:proofErr w:type="gramEnd"/>
      <w:r>
        <w:rPr>
          <w:rFonts w:ascii="標楷體" w:eastAsia="標楷體" w:hAnsi="標楷體" w:hint="eastAsia"/>
          <w:spacing w:val="0"/>
          <w:sz w:val="28"/>
        </w:rPr>
        <w:t>，不必按文件屬性分別裝封。</w:t>
      </w:r>
    </w:p>
    <w:p w14:paraId="076DA8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標金金額</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4F276C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spacing w:val="0"/>
          <w:sz w:val="28"/>
        </w:rPr>
        <w:t>一定金額：</w:t>
      </w:r>
    </w:p>
    <w:p w14:paraId="34C28442"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標價之一定比率：_____%</w:t>
      </w:r>
    </w:p>
    <w:p w14:paraId="2558B005"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電子投標之廠商，押標金予以減收金額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p>
    <w:p w14:paraId="566573B3" w14:textId="77777777" w:rsidR="000C4E8E" w:rsidRPr="00E27559" w:rsidRDefault="000C4E8E" w:rsidP="000C4E8E">
      <w:pPr>
        <w:pStyle w:val="7"/>
        <w:numPr>
          <w:ilvl w:val="0"/>
          <w:numId w:val="1"/>
        </w:numPr>
        <w:ind w:left="1134" w:hanging="1134"/>
        <w:jc w:val="both"/>
        <w:textDirection w:val="lrTbV"/>
        <w:rPr>
          <w:rFonts w:eastAsia="標楷體"/>
          <w:spacing w:val="0"/>
          <w:sz w:val="28"/>
        </w:rPr>
      </w:pPr>
      <w:r w:rsidRPr="000C4E8E">
        <w:rPr>
          <w:rFonts w:eastAsia="標楷體" w:hint="eastAsia"/>
          <w:spacing w:val="0"/>
          <w:sz w:val="28"/>
        </w:rPr>
        <w:t>為</w:t>
      </w:r>
      <w:r w:rsidRPr="00E27559">
        <w:rPr>
          <w:rFonts w:eastAsia="標楷體" w:hint="eastAsia"/>
          <w:spacing w:val="0"/>
          <w:sz w:val="28"/>
        </w:rPr>
        <w:t>押標金保證金暨其他擔保作業辦法第</w:t>
      </w:r>
      <w:r w:rsidRPr="00E27559">
        <w:rPr>
          <w:rFonts w:eastAsia="標楷體"/>
          <w:spacing w:val="0"/>
          <w:sz w:val="28"/>
        </w:rPr>
        <w:t>33</w:t>
      </w:r>
      <w:r w:rsidRPr="00E27559">
        <w:rPr>
          <w:rFonts w:eastAsia="標楷體" w:hint="eastAsia"/>
          <w:spacing w:val="0"/>
          <w:sz w:val="28"/>
        </w:rPr>
        <w:t>條之</w:t>
      </w:r>
      <w:r w:rsidRPr="00E27559">
        <w:rPr>
          <w:rFonts w:eastAsia="標楷體"/>
          <w:spacing w:val="0"/>
          <w:sz w:val="28"/>
        </w:rPr>
        <w:t>5</w:t>
      </w:r>
      <w:r w:rsidRPr="00E27559">
        <w:rPr>
          <w:rFonts w:eastAsia="標楷體" w:hint="eastAsia"/>
          <w:spacing w:val="0"/>
          <w:sz w:val="28"/>
        </w:rPr>
        <w:t>第</w:t>
      </w:r>
      <w:r w:rsidRPr="00E27559">
        <w:rPr>
          <w:rFonts w:eastAsia="標楷體"/>
          <w:spacing w:val="0"/>
          <w:sz w:val="28"/>
        </w:rPr>
        <w:t>2</w:t>
      </w:r>
      <w:r w:rsidRPr="00E27559">
        <w:rPr>
          <w:rFonts w:eastAsia="標楷體" w:hint="eastAsia"/>
          <w:spacing w:val="0"/>
          <w:sz w:val="28"/>
        </w:rPr>
        <w:t>項所稱優良廠商者</w:t>
      </w:r>
      <w:r w:rsidRPr="00E27559">
        <w:rPr>
          <w:rFonts w:eastAsia="標楷體"/>
          <w:spacing w:val="0"/>
          <w:sz w:val="28"/>
        </w:rPr>
        <w:t>(</w:t>
      </w:r>
      <w:r w:rsidRPr="00E27559">
        <w:rPr>
          <w:rFonts w:eastAsia="標楷體" w:hint="eastAsia"/>
          <w:spacing w:val="0"/>
          <w:sz w:val="28"/>
        </w:rPr>
        <w:t>公開於政府電子採購網</w:t>
      </w:r>
      <w:hyperlink r:id="rId8" w:history="1">
        <w:r w:rsidRPr="000B40F3">
          <w:rPr>
            <w:rFonts w:eastAsia="標楷體"/>
            <w:spacing w:val="0"/>
            <w:sz w:val="28"/>
          </w:rPr>
          <w:t>https://web.pcc.gov.tw/</w:t>
        </w:r>
        <w:r w:rsidRPr="000B40F3">
          <w:rPr>
            <w:rFonts w:eastAsia="標楷體" w:hint="eastAsia"/>
            <w:spacing w:val="0"/>
            <w:sz w:val="28"/>
          </w:rPr>
          <w:t>查詢</w:t>
        </w:r>
        <w:r w:rsidRPr="000C4E8E">
          <w:rPr>
            <w:rFonts w:eastAsia="標楷體" w:hint="eastAsia"/>
            <w:spacing w:val="0"/>
            <w:sz w:val="28"/>
          </w:rPr>
          <w:t>服務</w:t>
        </w:r>
        <w:r w:rsidRPr="000C4E8E">
          <w:rPr>
            <w:rFonts w:eastAsia="標楷體" w:hint="eastAsia"/>
            <w:spacing w:val="0"/>
            <w:sz w:val="28"/>
          </w:rPr>
          <w:t>/</w:t>
        </w:r>
        <w:r w:rsidRPr="000C4E8E">
          <w:rPr>
            <w:rFonts w:eastAsia="標楷體" w:hint="eastAsia"/>
            <w:spacing w:val="0"/>
            <w:sz w:val="28"/>
          </w:rPr>
          <w:t>廠商相關</w:t>
        </w:r>
        <w:r w:rsidRPr="000B40F3">
          <w:rPr>
            <w:rFonts w:eastAsia="標楷體"/>
            <w:spacing w:val="0"/>
            <w:sz w:val="28"/>
          </w:rPr>
          <w:t>/</w:t>
        </w:r>
        <w:r w:rsidRPr="000B40F3">
          <w:rPr>
            <w:rFonts w:eastAsia="標楷體" w:hint="eastAsia"/>
            <w:spacing w:val="0"/>
            <w:sz w:val="28"/>
          </w:rPr>
          <w:t>優良廠商名單</w:t>
        </w:r>
        <w:r w:rsidRPr="000B40F3">
          <w:rPr>
            <w:rFonts w:eastAsia="標楷體"/>
            <w:spacing w:val="0"/>
            <w:sz w:val="28"/>
          </w:rPr>
          <w:t>/</w:t>
        </w:r>
      </w:hyperlink>
      <w:r w:rsidRPr="000B40F3">
        <w:rPr>
          <w:rFonts w:eastAsia="標楷體" w:hint="eastAsia"/>
          <w:spacing w:val="0"/>
          <w:sz w:val="28"/>
        </w:rPr>
        <w:t>有效名單列表</w:t>
      </w:r>
      <w:r w:rsidRPr="00E27559">
        <w:rPr>
          <w:rFonts w:eastAsia="標楷體"/>
          <w:spacing w:val="0"/>
          <w:sz w:val="28"/>
        </w:rPr>
        <w:t>)</w:t>
      </w:r>
      <w:r w:rsidRPr="00E27559">
        <w:rPr>
          <w:rFonts w:eastAsia="標楷體" w:hint="eastAsia"/>
          <w:spacing w:val="0"/>
          <w:sz w:val="28"/>
        </w:rPr>
        <w:t>，押標金予以減收金額：</w:t>
      </w:r>
    </w:p>
    <w:p w14:paraId="0D148999" w14:textId="77777777" w:rsidR="000C4E8E" w:rsidRDefault="000C4E8E" w:rsidP="000C4E8E">
      <w:pPr>
        <w:pStyle w:val="7"/>
        <w:numPr>
          <w:ilvl w:val="0"/>
          <w:numId w:val="15"/>
        </w:numPr>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7EF77D0" w14:textId="77777777" w:rsidR="000C4E8E" w:rsidRPr="000C4E8E" w:rsidRDefault="000C4E8E" w:rsidP="000C4E8E">
      <w:pPr>
        <w:pStyle w:val="7"/>
        <w:ind w:leftChars="500" w:left="1558" w:hangingChars="128" w:hanging="358"/>
        <w:jc w:val="both"/>
        <w:rPr>
          <w:rFonts w:eastAsia="標楷體"/>
          <w:sz w:val="28"/>
        </w:rPr>
      </w:pPr>
      <w:r w:rsidRPr="000C4E8E">
        <w:rPr>
          <w:rFonts w:eastAsia="標楷體"/>
          <w:sz w:val="28"/>
        </w:rPr>
        <w:sym w:font="Wingdings" w:char="F0A8"/>
      </w:r>
      <w:r w:rsidRPr="000C4E8E">
        <w:rPr>
          <w:rFonts w:eastAsia="標楷體" w:hint="eastAsia"/>
          <w:sz w:val="28"/>
        </w:rPr>
        <w:t>其他獎項</w:t>
      </w:r>
      <w:r w:rsidRPr="000C4E8E">
        <w:rPr>
          <w:rFonts w:eastAsia="標楷體"/>
          <w:sz w:val="28"/>
        </w:rPr>
        <w:t>(</w:t>
      </w:r>
      <w:r w:rsidRPr="000C4E8E">
        <w:rPr>
          <w:rFonts w:ascii="標楷體" w:eastAsia="標楷體" w:hAnsi="標楷體" w:cs="標楷體"/>
          <w:sz w:val="28"/>
          <w:szCs w:val="28"/>
        </w:rPr>
        <w:t>例如</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推動職業安全衛生優良工程金安獎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民間參與公共建設金</w:t>
      </w:r>
      <w:proofErr w:type="gramStart"/>
      <w:r w:rsidRPr="000C4E8E">
        <w:rPr>
          <w:rFonts w:ascii="標楷體" w:eastAsia="標楷體" w:hAnsi="標楷體" w:cs="標楷體"/>
          <w:sz w:val="28"/>
          <w:szCs w:val="28"/>
        </w:rPr>
        <w:t>擘</w:t>
      </w:r>
      <w:proofErr w:type="gramEnd"/>
      <w:r w:rsidRPr="000C4E8E">
        <w:rPr>
          <w:rFonts w:ascii="標楷體" w:eastAsia="標楷體" w:hAnsi="標楷體" w:cs="標楷體"/>
          <w:sz w:val="28"/>
          <w:szCs w:val="28"/>
        </w:rPr>
        <w:t>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交通部</w:t>
      </w:r>
      <w:proofErr w:type="gramStart"/>
      <w:r w:rsidRPr="000C4E8E">
        <w:rPr>
          <w:rFonts w:ascii="標楷體" w:eastAsia="標楷體" w:hAnsi="標楷體" w:cs="標楷體"/>
          <w:sz w:val="28"/>
          <w:szCs w:val="28"/>
        </w:rPr>
        <w:t>金路獎</w:t>
      </w:r>
      <w:proofErr w:type="gramEnd"/>
      <w:r w:rsidRPr="000C4E8E">
        <w:rPr>
          <w:rFonts w:ascii="標楷體" w:eastAsia="標楷體" w:hAnsi="標楷體" w:cs="標楷體" w:hint="eastAsia"/>
          <w:sz w:val="28"/>
          <w:szCs w:val="28"/>
        </w:rPr>
        <w:t>」</w:t>
      </w:r>
      <w:r w:rsidRPr="000C4E8E">
        <w:rPr>
          <w:rFonts w:ascii="標楷體" w:eastAsia="標楷體" w:hAnsi="標楷體" w:cs="標楷體"/>
          <w:sz w:val="28"/>
          <w:szCs w:val="28"/>
        </w:rPr>
        <w:t>、</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經濟部公共工程優質獎</w:t>
      </w:r>
      <w:r w:rsidRPr="000C4E8E">
        <w:rPr>
          <w:rFonts w:ascii="標楷體" w:eastAsia="標楷體" w:hAnsi="標楷體" w:cs="標楷體" w:hint="eastAsia"/>
          <w:sz w:val="28"/>
          <w:szCs w:val="28"/>
        </w:rPr>
        <w:t>」</w:t>
      </w:r>
      <w:r w:rsidRPr="000C4E8E">
        <w:rPr>
          <w:rFonts w:ascii="標楷體" w:eastAsia="標楷體" w:hAnsi="標楷體" w:cs="標楷體"/>
          <w:sz w:val="28"/>
          <w:szCs w:val="28"/>
        </w:rPr>
        <w:t>等</w:t>
      </w:r>
      <w:r w:rsidRPr="000C4E8E">
        <w:rPr>
          <w:rFonts w:eastAsia="標楷體" w:hint="eastAsia"/>
          <w:color w:val="000000"/>
          <w:spacing w:val="0"/>
          <w:sz w:val="28"/>
        </w:rPr>
        <w:t>」，</w:t>
      </w:r>
      <w:r w:rsidRPr="000C4E8E">
        <w:rPr>
          <w:rFonts w:eastAsia="標楷體" w:hint="eastAsia"/>
          <w:sz w:val="28"/>
        </w:rPr>
        <w:t>由招標機關敘明獎項名稱及減收額度，其減收總額度</w:t>
      </w:r>
      <w:proofErr w:type="gramStart"/>
      <w:r w:rsidRPr="000C4E8E">
        <w:rPr>
          <w:rFonts w:eastAsia="標楷體" w:hint="eastAsia"/>
          <w:sz w:val="28"/>
        </w:rPr>
        <w:t>不</w:t>
      </w:r>
      <w:proofErr w:type="gramEnd"/>
      <w:r w:rsidRPr="000C4E8E">
        <w:rPr>
          <w:rFonts w:eastAsia="標楷體" w:hint="eastAsia"/>
          <w:sz w:val="28"/>
        </w:rPr>
        <w:t>逾原定應繳總額之</w:t>
      </w:r>
      <w:r w:rsidRPr="000C4E8E">
        <w:rPr>
          <w:rFonts w:eastAsia="標楷體"/>
          <w:sz w:val="28"/>
        </w:rPr>
        <w:t>50</w:t>
      </w:r>
      <w:r w:rsidRPr="000C4E8E">
        <w:rPr>
          <w:rFonts w:eastAsia="標楷體" w:hint="eastAsia"/>
          <w:sz w:val="28"/>
        </w:rPr>
        <w:t>%)</w:t>
      </w:r>
      <w:r w:rsidRPr="000C4E8E">
        <w:rPr>
          <w:rFonts w:eastAsia="標楷體" w:hint="eastAsia"/>
          <w:sz w:val="28"/>
        </w:rPr>
        <w:t>：</w:t>
      </w:r>
    </w:p>
    <w:p w14:paraId="68D46078" w14:textId="77777777" w:rsidR="000C4E8E" w:rsidRPr="000C4E8E" w:rsidRDefault="000C4E8E" w:rsidP="000C4E8E">
      <w:pPr>
        <w:pStyle w:val="7"/>
        <w:ind w:left="1134" w:firstLine="0"/>
        <w:jc w:val="both"/>
        <w:rPr>
          <w:rFonts w:eastAsia="標楷體" w:hAnsi="標楷體"/>
          <w:spacing w:val="0"/>
          <w:sz w:val="28"/>
        </w:rPr>
      </w:pPr>
      <w:r w:rsidRPr="000C4E8E">
        <w:rPr>
          <w:rFonts w:eastAsia="標楷體" w:hAnsi="標楷體" w:hint="eastAsia"/>
          <w:spacing w:val="0"/>
          <w:sz w:val="28"/>
        </w:rPr>
        <w:t>為押標金保證金暨其他擔保作業辦法第</w:t>
      </w:r>
      <w:r w:rsidRPr="000C4E8E">
        <w:rPr>
          <w:rFonts w:eastAsia="標楷體" w:hAnsi="標楷體" w:hint="eastAsia"/>
          <w:spacing w:val="0"/>
          <w:sz w:val="28"/>
        </w:rPr>
        <w:t>33</w:t>
      </w:r>
      <w:r w:rsidRPr="000C4E8E">
        <w:rPr>
          <w:rFonts w:eastAsia="標楷體" w:hAnsi="標楷體" w:hint="eastAsia"/>
          <w:spacing w:val="0"/>
          <w:sz w:val="28"/>
        </w:rPr>
        <w:t>條之</w:t>
      </w:r>
      <w:r w:rsidRPr="000C4E8E">
        <w:rPr>
          <w:rFonts w:eastAsia="標楷體" w:hAnsi="標楷體" w:hint="eastAsia"/>
          <w:spacing w:val="0"/>
          <w:sz w:val="28"/>
        </w:rPr>
        <w:t>6</w:t>
      </w:r>
      <w:r w:rsidRPr="000C4E8E">
        <w:rPr>
          <w:rFonts w:eastAsia="標楷體" w:hAnsi="標楷體" w:hint="eastAsia"/>
          <w:spacing w:val="0"/>
          <w:sz w:val="28"/>
        </w:rPr>
        <w:t>所稱全球化廠商者，押標金予以減收之金額</w:t>
      </w:r>
      <w:r w:rsidRPr="000C4E8E">
        <w:rPr>
          <w:rFonts w:eastAsia="標楷體" w:hAnsi="標楷體"/>
          <w:spacing w:val="0"/>
          <w:sz w:val="28"/>
        </w:rPr>
        <w:t>(</w:t>
      </w:r>
      <w:proofErr w:type="gramStart"/>
      <w:r w:rsidRPr="000C4E8E">
        <w:rPr>
          <w:rFonts w:eastAsia="標楷體" w:hAnsi="標楷體" w:hint="eastAsia"/>
          <w:spacing w:val="0"/>
          <w:sz w:val="28"/>
        </w:rPr>
        <w:t>無者免填</w:t>
      </w:r>
      <w:proofErr w:type="gramEnd"/>
      <w:r w:rsidRPr="000C4E8E">
        <w:rPr>
          <w:rFonts w:eastAsia="標楷體" w:hAnsi="標楷體"/>
          <w:spacing w:val="0"/>
          <w:sz w:val="28"/>
        </w:rPr>
        <w:t>)</w:t>
      </w:r>
      <w:r w:rsidRPr="000C4E8E">
        <w:rPr>
          <w:rFonts w:eastAsia="標楷體" w:hAnsi="標楷體" w:hint="eastAsia"/>
          <w:spacing w:val="0"/>
          <w:sz w:val="28"/>
        </w:rPr>
        <w:t>：</w:t>
      </w:r>
    </w:p>
    <w:p w14:paraId="3685C9BD" w14:textId="77777777" w:rsidR="000C4E8E" w:rsidRPr="000C4E8E" w:rsidRDefault="000C4E8E" w:rsidP="000C4E8E">
      <w:pPr>
        <w:pStyle w:val="7"/>
        <w:ind w:left="1134" w:firstLine="0"/>
        <w:jc w:val="both"/>
        <w:textDirection w:val="lrTbV"/>
        <w:rPr>
          <w:rFonts w:eastAsia="標楷體"/>
          <w:spacing w:val="0"/>
          <w:sz w:val="28"/>
        </w:rPr>
      </w:pPr>
      <w:r w:rsidRPr="000C4E8E">
        <w:rPr>
          <w:rFonts w:eastAsia="標楷體" w:hAnsi="標楷體" w:hint="eastAsia"/>
          <w:spacing w:val="0"/>
          <w:sz w:val="28"/>
        </w:rPr>
        <w:t>為</w:t>
      </w:r>
      <w:r w:rsidRPr="000C4E8E">
        <w:rPr>
          <w:rFonts w:eastAsia="標楷體" w:hAnsi="標楷體"/>
          <w:spacing w:val="0"/>
          <w:sz w:val="28"/>
        </w:rPr>
        <w:t>營造業法第</w:t>
      </w:r>
      <w:r w:rsidRPr="000C4E8E">
        <w:rPr>
          <w:rFonts w:eastAsia="標楷體" w:hAnsi="標楷體"/>
          <w:spacing w:val="0"/>
          <w:sz w:val="28"/>
        </w:rPr>
        <w:t>51</w:t>
      </w:r>
      <w:r w:rsidRPr="000C4E8E">
        <w:rPr>
          <w:rFonts w:eastAsia="標楷體" w:hAnsi="標楷體"/>
          <w:spacing w:val="0"/>
          <w:sz w:val="28"/>
        </w:rPr>
        <w:t>條</w:t>
      </w:r>
      <w:r w:rsidRPr="000C4E8E">
        <w:rPr>
          <w:rFonts w:eastAsia="標楷體" w:hAnsi="標楷體" w:hint="eastAsia"/>
          <w:spacing w:val="0"/>
          <w:sz w:val="28"/>
        </w:rPr>
        <w:t>所稱</w:t>
      </w:r>
      <w:r w:rsidRPr="000C4E8E">
        <w:rPr>
          <w:rFonts w:eastAsia="標楷體" w:hAnsi="標楷體"/>
          <w:spacing w:val="0"/>
          <w:sz w:val="28"/>
        </w:rPr>
        <w:t>優良營造業</w:t>
      </w:r>
      <w:r w:rsidRPr="000C4E8E">
        <w:rPr>
          <w:rFonts w:eastAsia="標楷體" w:hAnsi="標楷體" w:hint="eastAsia"/>
          <w:spacing w:val="0"/>
          <w:sz w:val="28"/>
        </w:rPr>
        <w:t>，參與案件屬營造業法所稱營</w:t>
      </w:r>
      <w:proofErr w:type="gramStart"/>
      <w:r w:rsidRPr="000C4E8E">
        <w:rPr>
          <w:rFonts w:eastAsia="標楷體" w:hAnsi="標楷體" w:hint="eastAsia"/>
          <w:spacing w:val="0"/>
          <w:sz w:val="28"/>
        </w:rPr>
        <w:t>繕</w:t>
      </w:r>
      <w:proofErr w:type="gramEnd"/>
      <w:r w:rsidRPr="000C4E8E">
        <w:rPr>
          <w:rFonts w:eastAsia="標楷體" w:hAnsi="標楷體" w:hint="eastAsia"/>
          <w:spacing w:val="0"/>
          <w:sz w:val="28"/>
        </w:rPr>
        <w:t>工程之工程採購者，</w:t>
      </w:r>
      <w:r w:rsidRPr="000C4E8E">
        <w:rPr>
          <w:rFonts w:eastAsia="標楷體" w:hAnsi="標楷體"/>
          <w:spacing w:val="0"/>
          <w:sz w:val="28"/>
        </w:rPr>
        <w:t>押標金予以減收金額</w:t>
      </w:r>
      <w:r w:rsidRPr="000C4E8E">
        <w:rPr>
          <w:rFonts w:eastAsia="標楷體" w:hAnsi="標楷體" w:hint="eastAsia"/>
          <w:spacing w:val="0"/>
          <w:sz w:val="28"/>
        </w:rPr>
        <w:t>，其減收金額</w:t>
      </w:r>
      <w:proofErr w:type="gramStart"/>
      <w:r w:rsidRPr="000C4E8E">
        <w:rPr>
          <w:rFonts w:eastAsia="標楷體" w:hAnsi="標楷體" w:hint="eastAsia"/>
          <w:spacing w:val="0"/>
          <w:sz w:val="28"/>
        </w:rPr>
        <w:t>不</w:t>
      </w:r>
      <w:proofErr w:type="gramEnd"/>
      <w:r w:rsidRPr="000C4E8E">
        <w:rPr>
          <w:rFonts w:eastAsia="標楷體" w:hAnsi="標楷體" w:hint="eastAsia"/>
          <w:spacing w:val="0"/>
          <w:sz w:val="28"/>
        </w:rPr>
        <w:t>併入前</w:t>
      </w:r>
      <w:r w:rsidRPr="000C4E8E">
        <w:rPr>
          <w:rFonts w:eastAsia="標楷體" w:hAnsi="標楷體" w:hint="eastAsia"/>
          <w:spacing w:val="0"/>
          <w:sz w:val="28"/>
        </w:rPr>
        <w:t>2</w:t>
      </w:r>
      <w:r w:rsidRPr="000C4E8E">
        <w:rPr>
          <w:rFonts w:eastAsia="標楷體" w:hAnsi="標楷體" w:hint="eastAsia"/>
          <w:spacing w:val="0"/>
          <w:sz w:val="28"/>
        </w:rPr>
        <w:t>項減收總額度計算</w:t>
      </w:r>
      <w:r w:rsidRPr="000C4E8E">
        <w:rPr>
          <w:rFonts w:eastAsia="標楷體" w:hint="eastAsia"/>
          <w:spacing w:val="0"/>
          <w:sz w:val="28"/>
        </w:rPr>
        <w:t>（</w:t>
      </w:r>
      <w:r w:rsidRPr="000C4E8E">
        <w:rPr>
          <w:rFonts w:eastAsia="標楷體" w:hAnsi="標楷體"/>
          <w:spacing w:val="0"/>
          <w:sz w:val="28"/>
        </w:rPr>
        <w:t>無者免填</w:t>
      </w:r>
      <w:r w:rsidRPr="000C4E8E">
        <w:rPr>
          <w:rFonts w:eastAsia="標楷體" w:hAnsi="標楷體" w:hint="eastAsia"/>
          <w:spacing w:val="0"/>
          <w:sz w:val="28"/>
        </w:rPr>
        <w:t>，惟押標金、工程保證金或工程保留款應至少擇一項給予獎勵</w:t>
      </w:r>
      <w:r w:rsidRPr="000C4E8E">
        <w:rPr>
          <w:rFonts w:eastAsia="標楷體" w:hint="eastAsia"/>
          <w:spacing w:val="0"/>
          <w:sz w:val="28"/>
        </w:rPr>
        <w:t>）</w:t>
      </w:r>
      <w:r w:rsidRPr="000C4E8E">
        <w:rPr>
          <w:rFonts w:eastAsia="標楷體" w:hAnsi="標楷體" w:hint="eastAsia"/>
          <w:spacing w:val="0"/>
          <w:sz w:val="28"/>
        </w:rPr>
        <w:t>：</w:t>
      </w:r>
    </w:p>
    <w:p w14:paraId="459931F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標金有效期</w:t>
      </w:r>
      <w:r>
        <w:rPr>
          <w:rFonts w:ascii="標楷體" w:eastAsia="標楷體" w:hAnsi="標楷體"/>
          <w:spacing w:val="0"/>
          <w:sz w:val="28"/>
        </w:rPr>
        <w:t>(</w:t>
      </w:r>
      <w:proofErr w:type="gramStart"/>
      <w:r>
        <w:rPr>
          <w:rFonts w:ascii="標楷體" w:eastAsia="標楷體" w:hAnsi="標楷體" w:hint="eastAsia"/>
          <w:spacing w:val="0"/>
          <w:sz w:val="28"/>
        </w:rPr>
        <w:t>無押標金者免填</w:t>
      </w:r>
      <w:proofErr w:type="gramEnd"/>
      <w:r>
        <w:rPr>
          <w:rFonts w:ascii="標楷體" w:eastAsia="標楷體" w:hAnsi="標楷體"/>
          <w:spacing w:val="0"/>
          <w:sz w:val="28"/>
        </w:rPr>
        <w:t>)</w:t>
      </w:r>
      <w:r>
        <w:rPr>
          <w:rFonts w:ascii="標楷體" w:eastAsia="標楷體" w:hAnsi="標楷體" w:hint="eastAsia"/>
          <w:spacing w:val="0"/>
          <w:sz w:val="28"/>
        </w:rPr>
        <w:t>：</w:t>
      </w:r>
    </w:p>
    <w:p w14:paraId="211E0C6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標金繳納期限：截止投標期限前繳納</w:t>
      </w:r>
      <w:r>
        <w:rPr>
          <w:rFonts w:ascii="標楷體" w:eastAsia="標楷體" w:hAnsi="標楷體"/>
          <w:spacing w:val="0"/>
          <w:sz w:val="28"/>
        </w:rPr>
        <w:t>(</w:t>
      </w: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者不適用</w:t>
      </w:r>
      <w:r>
        <w:rPr>
          <w:rFonts w:ascii="標楷體" w:eastAsia="標楷體" w:hAnsi="標楷體"/>
          <w:spacing w:val="0"/>
          <w:sz w:val="28"/>
        </w:rPr>
        <w:t>)</w:t>
      </w:r>
    </w:p>
    <w:p w14:paraId="18CE65B8" w14:textId="77777777" w:rsidR="00F21384" w:rsidRPr="00F21384" w:rsidRDefault="00F21384" w:rsidP="00F21384">
      <w:pPr>
        <w:pStyle w:val="7"/>
        <w:numPr>
          <w:ilvl w:val="0"/>
          <w:numId w:val="1"/>
        </w:numPr>
        <w:ind w:left="1134" w:hanging="1134"/>
        <w:jc w:val="both"/>
        <w:textDirection w:val="lrTbV"/>
        <w:rPr>
          <w:rFonts w:ascii="標楷體" w:eastAsia="標楷體" w:hAnsi="標楷體"/>
          <w:spacing w:val="0"/>
          <w:sz w:val="28"/>
        </w:rPr>
      </w:pPr>
      <w:r w:rsidRPr="00510A0F">
        <w:rPr>
          <w:rFonts w:ascii="標楷體" w:eastAsia="標楷體" w:hAnsi="標楷體"/>
          <w:color w:val="000000"/>
          <w:spacing w:val="0"/>
          <w:sz w:val="28"/>
        </w:rPr>
        <w:t>以現金繳納</w:t>
      </w:r>
      <w:proofErr w:type="gramStart"/>
      <w:r w:rsidRPr="00510A0F">
        <w:rPr>
          <w:rFonts w:ascii="標楷體" w:eastAsia="標楷體" w:hAnsi="標楷體"/>
          <w:color w:val="000000"/>
          <w:spacing w:val="0"/>
          <w:sz w:val="28"/>
        </w:rPr>
        <w:t>押</w:t>
      </w:r>
      <w:proofErr w:type="gramEnd"/>
      <w:r w:rsidRPr="00510A0F">
        <w:rPr>
          <w:rFonts w:ascii="標楷體" w:eastAsia="標楷體" w:hAnsi="標楷體"/>
          <w:color w:val="000000"/>
          <w:spacing w:val="0"/>
          <w:sz w:val="28"/>
        </w:rPr>
        <w:t>標金之</w:t>
      </w:r>
      <w:r w:rsidRPr="00510A0F">
        <w:rPr>
          <w:rFonts w:ascii="標楷體" w:eastAsia="標楷體" w:hAnsi="標楷體" w:hint="eastAsia"/>
          <w:color w:val="000000"/>
          <w:spacing w:val="0"/>
          <w:sz w:val="28"/>
        </w:rPr>
        <w:t>規定</w:t>
      </w:r>
      <w:r w:rsidRPr="00510A0F">
        <w:rPr>
          <w:rFonts w:ascii="標楷體" w:eastAsia="標楷體" w:hAnsi="標楷體"/>
          <w:color w:val="000000"/>
          <w:spacing w:val="0"/>
          <w:sz w:val="28"/>
        </w:rPr>
        <w:t>(</w:t>
      </w:r>
      <w:proofErr w:type="gramStart"/>
      <w:r w:rsidRPr="00510A0F">
        <w:rPr>
          <w:rFonts w:ascii="標楷體" w:eastAsia="標楷體" w:hAnsi="標楷體"/>
          <w:color w:val="000000"/>
          <w:spacing w:val="0"/>
          <w:sz w:val="28"/>
        </w:rPr>
        <w:t>無押標金者免填</w:t>
      </w:r>
      <w:proofErr w:type="gramEnd"/>
      <w:r w:rsidRPr="00510A0F">
        <w:rPr>
          <w:rFonts w:ascii="標楷體" w:eastAsia="標楷體" w:hAnsi="標楷體"/>
          <w:color w:val="000000"/>
          <w:spacing w:val="0"/>
          <w:sz w:val="28"/>
        </w:rPr>
        <w:t>)</w:t>
      </w:r>
      <w:r w:rsidRPr="004F2830">
        <w:rPr>
          <w:rFonts w:eastAsia="標楷體"/>
          <w:spacing w:val="0"/>
          <w:sz w:val="28"/>
        </w:rPr>
        <w:t>：</w:t>
      </w:r>
    </w:p>
    <w:p w14:paraId="41211451" w14:textId="77777777" w:rsidR="00F21384" w:rsidRDefault="00F21384" w:rsidP="00F21384">
      <w:pPr>
        <w:pStyle w:val="7"/>
        <w:ind w:leftChars="500" w:left="1679" w:hangingChars="171" w:hanging="479"/>
        <w:jc w:val="both"/>
        <w:rPr>
          <w:rFonts w:eastAsia="標楷體" w:hAnsi="標楷體"/>
          <w:spacing w:val="0"/>
          <w:sz w:val="28"/>
        </w:rPr>
      </w:pPr>
      <w:r w:rsidRPr="00EC7ECE">
        <w:rPr>
          <w:rFonts w:eastAsia="標楷體" w:hAnsi="標楷體"/>
          <w:spacing w:val="0"/>
          <w:sz w:val="28"/>
        </w:rPr>
        <w:t>(1)</w:t>
      </w:r>
      <w:r>
        <w:rPr>
          <w:rFonts w:eastAsia="標楷體" w:hAnsi="標楷體" w:hint="eastAsia"/>
          <w:spacing w:val="0"/>
          <w:sz w:val="28"/>
        </w:rPr>
        <w:t xml:space="preserve"> </w:t>
      </w:r>
      <w:r w:rsidRPr="00EC7ECE">
        <w:rPr>
          <w:rFonts w:eastAsia="標楷體" w:hAnsi="標楷體" w:hint="eastAsia"/>
          <w:spacing w:val="0"/>
          <w:sz w:val="28"/>
        </w:rPr>
        <w:t>政府電子採購</w:t>
      </w:r>
      <w:proofErr w:type="gramStart"/>
      <w:r w:rsidRPr="00EC7ECE">
        <w:rPr>
          <w:rFonts w:eastAsia="標楷體" w:hAnsi="標楷體" w:hint="eastAsia"/>
          <w:spacing w:val="0"/>
          <w:sz w:val="28"/>
        </w:rPr>
        <w:t>網線上繳納</w:t>
      </w:r>
      <w:proofErr w:type="gramEnd"/>
      <w:r w:rsidRPr="00EC7ECE">
        <w:rPr>
          <w:rFonts w:eastAsia="標楷體" w:hAnsi="標楷體" w:hint="eastAsia"/>
          <w:spacing w:val="0"/>
          <w:sz w:val="28"/>
        </w:rPr>
        <w:t>。（距截止投標期限不足</w:t>
      </w:r>
      <w:r w:rsidRPr="00EC7ECE">
        <w:rPr>
          <w:rFonts w:eastAsia="標楷體" w:hAnsi="標楷體"/>
          <w:spacing w:val="0"/>
          <w:sz w:val="28"/>
        </w:rPr>
        <w:t>5</w:t>
      </w:r>
      <w:r w:rsidRPr="00EC7ECE">
        <w:rPr>
          <w:rFonts w:eastAsia="標楷體" w:hAnsi="標楷體" w:hint="eastAsia"/>
          <w:spacing w:val="0"/>
          <w:sz w:val="28"/>
        </w:rPr>
        <w:t>分鐘時，將無法使用本方式繳納</w:t>
      </w:r>
      <w:proofErr w:type="gramStart"/>
      <w:r w:rsidRPr="00EC7ECE">
        <w:rPr>
          <w:rFonts w:eastAsia="標楷體" w:hAnsi="標楷體" w:hint="eastAsia"/>
          <w:spacing w:val="0"/>
          <w:sz w:val="28"/>
        </w:rPr>
        <w:t>押</w:t>
      </w:r>
      <w:proofErr w:type="gramEnd"/>
      <w:r w:rsidRPr="00EC7ECE">
        <w:rPr>
          <w:rFonts w:eastAsia="標楷體" w:hAnsi="標楷體" w:hint="eastAsia"/>
          <w:spacing w:val="0"/>
          <w:sz w:val="28"/>
        </w:rPr>
        <w:t>標金，請廠商提早作業）</w:t>
      </w:r>
    </w:p>
    <w:p w14:paraId="2D15446A" w14:textId="77777777" w:rsidR="00F21384" w:rsidRDefault="00F21384" w:rsidP="00F21384">
      <w:pPr>
        <w:pStyle w:val="7"/>
        <w:ind w:leftChars="500" w:left="1679" w:hangingChars="171" w:hanging="479"/>
        <w:jc w:val="both"/>
        <w:rPr>
          <w:rFonts w:ascii="標楷體" w:eastAsia="標楷體" w:hAnsi="標楷體"/>
          <w:spacing w:val="0"/>
          <w:sz w:val="28"/>
        </w:rPr>
      </w:pPr>
      <w:r w:rsidRPr="00EC7ECE">
        <w:rPr>
          <w:rFonts w:eastAsia="標楷體" w:hAnsi="標楷體"/>
          <w:spacing w:val="0"/>
          <w:sz w:val="28"/>
        </w:rPr>
        <w:t>(2)</w:t>
      </w:r>
      <w:r>
        <w:rPr>
          <w:rFonts w:eastAsia="標楷體" w:hAnsi="標楷體" w:hint="eastAsia"/>
          <w:spacing w:val="0"/>
          <w:sz w:val="28"/>
        </w:rPr>
        <w:t xml:space="preserve"> </w:t>
      </w:r>
      <w:r w:rsidRPr="00EC7ECE">
        <w:rPr>
          <w:rFonts w:eastAsia="標楷體" w:hAnsi="標楷體" w:hint="eastAsia"/>
          <w:spacing w:val="0"/>
          <w:sz w:val="28"/>
        </w:rPr>
        <w:t>未</w:t>
      </w:r>
      <w:proofErr w:type="gramStart"/>
      <w:r w:rsidRPr="00EC7ECE">
        <w:rPr>
          <w:rFonts w:eastAsia="標楷體" w:hAnsi="標楷體" w:hint="eastAsia"/>
          <w:spacing w:val="0"/>
          <w:sz w:val="28"/>
        </w:rPr>
        <w:t>採線上</w:t>
      </w:r>
      <w:proofErr w:type="gramEnd"/>
      <w:r w:rsidRPr="00EC7ECE">
        <w:rPr>
          <w:rFonts w:eastAsia="標楷體" w:hAnsi="標楷體" w:hint="eastAsia"/>
          <w:spacing w:val="0"/>
          <w:sz w:val="28"/>
        </w:rPr>
        <w:t>繳納者，其繳納處所或金融機構帳號：</w:t>
      </w:r>
    </w:p>
    <w:p w14:paraId="23EE59F2" w14:textId="77777777" w:rsidR="00B031DB" w:rsidRDefault="00B031DB">
      <w:pPr>
        <w:pStyle w:val="7"/>
        <w:numPr>
          <w:ilvl w:val="0"/>
          <w:numId w:val="1"/>
        </w:numPr>
        <w:ind w:left="1134" w:hanging="1134"/>
        <w:jc w:val="both"/>
        <w:textDirection w:val="lrTbV"/>
        <w:rPr>
          <w:rFonts w:ascii="標楷體" w:eastAsia="標楷體" w:hAnsi="標楷體"/>
          <w:color w:val="000000"/>
          <w:spacing w:val="0"/>
          <w:sz w:val="28"/>
        </w:rPr>
      </w:pPr>
      <w:proofErr w:type="gramStart"/>
      <w:r>
        <w:rPr>
          <w:rFonts w:ascii="標楷體" w:eastAsia="標楷體" w:hAnsi="標楷體" w:hint="eastAsia"/>
          <w:spacing w:val="0"/>
          <w:sz w:val="28"/>
        </w:rPr>
        <w:t>無押標金</w:t>
      </w:r>
      <w:proofErr w:type="gramEnd"/>
      <w:r>
        <w:rPr>
          <w:rFonts w:ascii="標楷體" w:eastAsia="標楷體" w:hAnsi="標楷體" w:hint="eastAsia"/>
          <w:spacing w:val="0"/>
          <w:sz w:val="28"/>
        </w:rPr>
        <w:t>之理由為：</w:t>
      </w:r>
    </w:p>
    <w:p w14:paraId="09FD5EAD" w14:textId="1827EEDE"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color w:val="000000"/>
          <w:spacing w:val="0"/>
          <w:sz w:val="28"/>
        </w:rPr>
        <w:t xml:space="preserve">       </w:t>
      </w:r>
      <w:r w:rsidR="00057D77">
        <w:rPr>
          <w:rFonts w:ascii="標楷體" w:eastAsia="標楷體" w:hAnsi="標楷體" w:hint="eastAsia"/>
          <w:color w:val="000000"/>
          <w:spacing w:val="0"/>
          <w:sz w:val="28"/>
        </w:rPr>
        <w:t xml:space="preserve"> </w:t>
      </w:r>
      <w:r w:rsidR="00057D77">
        <w:rPr>
          <w:rFonts w:ascii="標楷體" w:eastAsia="標楷體" w:hAnsi="標楷體" w:hint="eastAsia"/>
          <w:sz w:val="28"/>
        </w:rPr>
        <w:sym w:font="Wingdings" w:char="F0A8"/>
      </w:r>
      <w:r>
        <w:rPr>
          <w:rFonts w:ascii="標楷體" w:eastAsia="標楷體" w:hAnsi="標楷體" w:hint="eastAsia"/>
          <w:color w:val="000000"/>
          <w:spacing w:val="0"/>
          <w:sz w:val="28"/>
        </w:rPr>
        <w:t xml:space="preserve"> </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5825CA71" w14:textId="13412A8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847659">
        <w:rPr>
          <w:rFonts w:ascii="標楷體" w:eastAsia="標楷體" w:hAnsi="標楷體" w:hint="eastAsia"/>
          <w:color w:val="000000"/>
          <w:spacing w:val="0"/>
          <w:sz w:val="28"/>
        </w:rPr>
        <w:t xml:space="preserve"> </w:t>
      </w:r>
      <w:r>
        <w:rPr>
          <w:rFonts w:ascii="標楷體" w:eastAsia="標楷體" w:hAnsi="標楷體" w:hint="eastAsia"/>
          <w:color w:val="000000"/>
          <w:spacing w:val="0"/>
          <w:sz w:val="28"/>
        </w:rPr>
        <w:t xml:space="preserve"> </w:t>
      </w:r>
      <w:r w:rsidR="00057D77">
        <w:rPr>
          <w:rFonts w:ascii="標楷體" w:eastAsia="標楷體" w:hAnsi="標楷體" w:hint="eastAsia"/>
          <w:color w:val="000000"/>
          <w:spacing w:val="0"/>
          <w:sz w:val="28"/>
        </w:rPr>
        <w:t>■</w:t>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3CD448B6"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z w:val="28"/>
        </w:rPr>
        <w:t>以議價方式辦理之採購。</w:t>
      </w:r>
    </w:p>
    <w:p w14:paraId="36F64B07" w14:textId="77777777" w:rsidR="00B031DB" w:rsidRDefault="00B031DB">
      <w:pPr>
        <w:pStyle w:val="7"/>
        <w:ind w:left="1871" w:hanging="1871"/>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4</w:t>
      </w:r>
      <w:r>
        <w:rPr>
          <w:rFonts w:ascii="標楷體" w:eastAsia="標楷體" w:hAnsi="標楷體"/>
          <w:spacing w:val="0"/>
          <w:sz w:val="28"/>
        </w:rPr>
        <w:t>)</w:t>
      </w:r>
      <w:r>
        <w:rPr>
          <w:rFonts w:ascii="標楷體" w:eastAsia="標楷體" w:hAnsi="標楷體" w:hint="eastAsia"/>
          <w:spacing w:val="0"/>
          <w:sz w:val="28"/>
        </w:rPr>
        <w:t>依市場交易慣例或採購案特性，無收取</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標金之必要或可能者。</w:t>
      </w:r>
    </w:p>
    <w:p w14:paraId="21A92E60" w14:textId="728FE8A7" w:rsidR="00B031DB" w:rsidRPr="00C707A1"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Pr>
          <w:rFonts w:ascii="標楷體" w:eastAsia="標楷體" w:hAnsi="標楷體" w:hint="eastAsia"/>
          <w:sz w:val="28"/>
        </w:rPr>
        <w:sym w:font="Wingdings" w:char="F0A8"/>
      </w:r>
      <w:r>
        <w:rPr>
          <w:rFonts w:ascii="標楷體" w:eastAsia="標楷體" w:hAnsi="標楷體" w:hint="eastAsia"/>
          <w:sz w:val="28"/>
        </w:rPr>
        <w:t>一定金額：_________；</w:t>
      </w:r>
      <w:r w:rsidR="001E2797">
        <w:rPr>
          <w:rFonts w:ascii="標楷體" w:eastAsia="標楷體" w:hAnsi="標楷體" w:hint="eastAsia"/>
          <w:color w:val="000000"/>
          <w:spacing w:val="0"/>
          <w:sz w:val="28"/>
        </w:rPr>
        <w:t>■</w:t>
      </w:r>
      <w:r>
        <w:rPr>
          <w:rFonts w:ascii="標楷體" w:eastAsia="標楷體" w:hAnsi="標楷體" w:hint="eastAsia"/>
          <w:sz w:val="28"/>
        </w:rPr>
        <w:t>契約金額之一定比率：</w:t>
      </w:r>
      <w:r w:rsidRPr="00847659">
        <w:rPr>
          <w:rFonts w:ascii="標楷體" w:eastAsia="標楷體" w:hAnsi="標楷體" w:hint="eastAsia"/>
          <w:b/>
          <w:bCs/>
          <w:sz w:val="28"/>
        </w:rPr>
        <w:t>__</w:t>
      </w:r>
      <w:r w:rsidR="00847659" w:rsidRPr="00847659">
        <w:rPr>
          <w:rFonts w:ascii="標楷體" w:eastAsia="標楷體" w:hAnsi="標楷體" w:hint="eastAsia"/>
          <w:b/>
          <w:bCs/>
          <w:sz w:val="28"/>
        </w:rPr>
        <w:t>3</w:t>
      </w:r>
      <w:r w:rsidRPr="00847659">
        <w:rPr>
          <w:rFonts w:ascii="標楷體" w:eastAsia="標楷體" w:hAnsi="標楷體" w:hint="eastAsia"/>
          <w:b/>
          <w:bCs/>
          <w:sz w:val="28"/>
        </w:rPr>
        <w:t>__</w:t>
      </w:r>
      <w:r>
        <w:rPr>
          <w:rFonts w:ascii="標楷體" w:eastAsia="標楷體" w:hAnsi="標楷體" w:hint="eastAsia"/>
          <w:sz w:val="28"/>
        </w:rPr>
        <w:t>%。</w:t>
      </w:r>
    </w:p>
    <w:p w14:paraId="06BF081E" w14:textId="3BEAE611" w:rsidR="001005B9" w:rsidRDefault="001E2797" w:rsidP="001005B9">
      <w:pPr>
        <w:pStyle w:val="7"/>
        <w:ind w:leftChars="500" w:left="1438" w:hangingChars="85" w:hanging="238"/>
        <w:jc w:val="both"/>
        <w:textDirection w:val="lrTbV"/>
        <w:rPr>
          <w:rFonts w:ascii="標楷體" w:eastAsia="標楷體" w:hAnsi="標楷體"/>
          <w:spacing w:val="0"/>
          <w:sz w:val="28"/>
        </w:rPr>
      </w:pPr>
      <w:r>
        <w:rPr>
          <w:rFonts w:ascii="標楷體" w:eastAsia="標楷體" w:hAnsi="標楷體" w:hint="eastAsia"/>
          <w:color w:val="000000"/>
          <w:spacing w:val="0"/>
          <w:sz w:val="28"/>
        </w:rPr>
        <w:t>■</w:t>
      </w:r>
      <w:r w:rsidR="00C707A1" w:rsidRPr="00DA1319">
        <w:rPr>
          <w:rFonts w:ascii="標楷體" w:eastAsia="標楷體" w:hAnsi="標楷體" w:hint="eastAsia"/>
          <w:spacing w:val="0"/>
          <w:sz w:val="28"/>
        </w:rPr>
        <w:t>廠商如以銀行之書面連帶保證或開發或</w:t>
      </w:r>
      <w:proofErr w:type="gramStart"/>
      <w:r w:rsidR="00C707A1" w:rsidRPr="00DA1319">
        <w:rPr>
          <w:rFonts w:ascii="標楷體" w:eastAsia="標楷體" w:hAnsi="標楷體" w:hint="eastAsia"/>
          <w:spacing w:val="0"/>
          <w:sz w:val="28"/>
        </w:rPr>
        <w:t>保兌之</w:t>
      </w:r>
      <w:proofErr w:type="gramEnd"/>
      <w:r w:rsidR="00C707A1" w:rsidRPr="00DA1319">
        <w:rPr>
          <w:rFonts w:ascii="標楷體" w:eastAsia="標楷體" w:hAnsi="標楷體" w:hint="eastAsia"/>
          <w:spacing w:val="0"/>
          <w:sz w:val="28"/>
        </w:rPr>
        <w:t>不可撤銷擔保信用狀繳納履約保證金者，機關得視該銀行之債信、過去履行連帶保證之紀錄等，經機關審核後始予接受。廠商以押標金轉換為履約保證金時，亦同。</w:t>
      </w:r>
    </w:p>
    <w:p w14:paraId="2CCA442F" w14:textId="58E5F6E3" w:rsidR="001005B9" w:rsidRDefault="001005B9" w:rsidP="001005B9">
      <w:pPr>
        <w:pStyle w:val="7"/>
        <w:ind w:leftChars="500" w:left="1438" w:hangingChars="85" w:hanging="238"/>
        <w:textDirection w:val="lrTbV"/>
        <w:rPr>
          <w:rFonts w:ascii="標楷體" w:eastAsia="標楷體" w:hAnsi="標楷體"/>
          <w:sz w:val="28"/>
        </w:rPr>
      </w:pPr>
      <w:r>
        <w:rPr>
          <w:rFonts w:ascii="標楷體" w:eastAsia="標楷體" w:hAnsi="標楷體" w:hint="eastAsia"/>
          <w:spacing w:val="0"/>
          <w:sz w:val="28"/>
        </w:rPr>
        <w:t>1.繳納方式如下：</w:t>
      </w:r>
    </w:p>
    <w:p w14:paraId="64429227" w14:textId="591D497D" w:rsidR="001005B9" w:rsidRPr="001005B9" w:rsidRDefault="001005B9" w:rsidP="001005B9">
      <w:pPr>
        <w:pStyle w:val="7"/>
        <w:ind w:leftChars="500" w:left="1462" w:hangingChars="85" w:hanging="262"/>
        <w:textDirection w:val="lrTbV"/>
        <w:rPr>
          <w:rFonts w:ascii="標楷體" w:eastAsia="標楷體" w:hAnsi="標楷體"/>
          <w:sz w:val="28"/>
        </w:rPr>
      </w:pPr>
      <w:r>
        <w:rPr>
          <w:rFonts w:ascii="標楷體" w:eastAsia="標楷體" w:hAnsi="標楷體" w:hint="eastAsia"/>
          <w:sz w:val="28"/>
        </w:rPr>
        <w:t>(1)</w:t>
      </w:r>
      <w:r w:rsidRPr="001005B9">
        <w:rPr>
          <w:rFonts w:ascii="標楷體" w:eastAsia="標楷體" w:hAnsi="標楷體" w:hint="eastAsia"/>
          <w:sz w:val="28"/>
        </w:rPr>
        <w:t>現金繳納：高雄市大樹區大樹國民小學</w:t>
      </w:r>
      <w:r w:rsidRPr="001005B9">
        <w:rPr>
          <w:rFonts w:ascii="標楷體" w:eastAsia="標楷體" w:hAnsi="標楷體" w:hint="eastAsia"/>
          <w:b/>
          <w:sz w:val="28"/>
        </w:rPr>
        <w:t>總務處出納組</w:t>
      </w:r>
      <w:r w:rsidRPr="001005B9">
        <w:rPr>
          <w:rFonts w:ascii="標楷體" w:eastAsia="標楷體" w:hAnsi="標楷體" w:hint="eastAsia"/>
          <w:sz w:val="28"/>
        </w:rPr>
        <w:t>。</w:t>
      </w:r>
    </w:p>
    <w:p w14:paraId="50A8FBB6" w14:textId="65E3A726" w:rsidR="001005B9" w:rsidRPr="001005B9" w:rsidRDefault="001005B9" w:rsidP="001005B9">
      <w:pPr>
        <w:pStyle w:val="7"/>
        <w:ind w:leftChars="500" w:left="1462" w:hangingChars="85" w:hanging="262"/>
        <w:textDirection w:val="lrTbV"/>
        <w:rPr>
          <w:rFonts w:ascii="標楷體" w:eastAsia="標楷體" w:hAnsi="標楷體"/>
          <w:sz w:val="28"/>
        </w:rPr>
      </w:pPr>
      <w:r>
        <w:rPr>
          <w:rFonts w:ascii="標楷體" w:eastAsia="標楷體" w:hAnsi="標楷體" w:hint="eastAsia"/>
          <w:sz w:val="28"/>
        </w:rPr>
        <w:t>(2)</w:t>
      </w:r>
      <w:r w:rsidRPr="001005B9">
        <w:rPr>
          <w:rFonts w:ascii="標楷體" w:eastAsia="標楷體" w:hAnsi="標楷體" w:hint="eastAsia"/>
          <w:sz w:val="28"/>
        </w:rPr>
        <w:t>匯款繳納：請匯入機關金融機構帳號，</w:t>
      </w:r>
      <w:r w:rsidRPr="001005B9">
        <w:rPr>
          <w:rFonts w:ascii="標楷體" w:eastAsia="標楷體" w:hAnsi="標楷體" w:hint="eastAsia"/>
          <w:b/>
          <w:sz w:val="28"/>
        </w:rPr>
        <w:t>合作金庫商業銀行大樹分行，帳號 5768-713-094-289，戶名:高雄市大樹區大樹國民小學</w:t>
      </w:r>
      <w:r w:rsidRPr="001005B9">
        <w:rPr>
          <w:rFonts w:ascii="標楷體" w:eastAsia="標楷體" w:hAnsi="標楷體" w:hint="eastAsia"/>
          <w:sz w:val="28"/>
        </w:rPr>
        <w:t>。</w:t>
      </w:r>
    </w:p>
    <w:p w14:paraId="3D88E5C7" w14:textId="5D7ABE10" w:rsidR="001005B9" w:rsidRPr="001005B9" w:rsidRDefault="001005B9" w:rsidP="001005B9">
      <w:pPr>
        <w:pStyle w:val="7"/>
        <w:ind w:leftChars="500" w:left="1462" w:hangingChars="85" w:hanging="262"/>
        <w:textDirection w:val="lrTbV"/>
        <w:rPr>
          <w:rFonts w:ascii="標楷體" w:eastAsia="標楷體" w:hAnsi="標楷體"/>
          <w:spacing w:val="0"/>
          <w:sz w:val="28"/>
        </w:rPr>
      </w:pPr>
      <w:r>
        <w:rPr>
          <w:rFonts w:ascii="標楷體" w:eastAsia="標楷體" w:hAnsi="標楷體" w:hint="eastAsia"/>
          <w:sz w:val="28"/>
        </w:rPr>
        <w:t>(3)</w:t>
      </w:r>
      <w:r w:rsidRPr="001005B9">
        <w:rPr>
          <w:rFonts w:ascii="標楷體" w:eastAsia="標楷體" w:hAnsi="標楷體" w:hint="eastAsia"/>
          <w:sz w:val="28"/>
        </w:rPr>
        <w:t>支票、匯票繳納：</w:t>
      </w:r>
      <w:r w:rsidRPr="001005B9">
        <w:rPr>
          <w:rFonts w:ascii="標楷體" w:eastAsia="標楷體" w:hAnsi="標楷體" w:hint="eastAsia"/>
          <w:b/>
          <w:sz w:val="28"/>
        </w:rPr>
        <w:t>以金融機構簽發之本票或支票、保付支票、郵政匯票繳者，應為即期。</w:t>
      </w:r>
      <w:proofErr w:type="gramStart"/>
      <w:r w:rsidRPr="001005B9">
        <w:rPr>
          <w:rFonts w:ascii="標楷體" w:eastAsia="標楷體" w:hAnsi="標楷體" w:hint="eastAsia"/>
          <w:b/>
          <w:sz w:val="28"/>
        </w:rPr>
        <w:t>【</w:t>
      </w:r>
      <w:proofErr w:type="gramEnd"/>
      <w:r w:rsidRPr="001005B9">
        <w:rPr>
          <w:rFonts w:ascii="標楷體" w:eastAsia="標楷體" w:hAnsi="標楷體" w:hint="eastAsia"/>
          <w:b/>
          <w:sz w:val="28"/>
        </w:rPr>
        <w:t>抬頭：高雄市大樹區大樹國民小學</w:t>
      </w:r>
      <w:proofErr w:type="gramStart"/>
      <w:r w:rsidRPr="001005B9">
        <w:rPr>
          <w:rFonts w:ascii="標楷體" w:eastAsia="標楷體" w:hAnsi="標楷體" w:hint="eastAsia"/>
          <w:b/>
          <w:sz w:val="28"/>
        </w:rPr>
        <w:t>】</w:t>
      </w:r>
      <w:proofErr w:type="gramEnd"/>
      <w:r w:rsidRPr="001005B9">
        <w:rPr>
          <w:rFonts w:ascii="標楷體" w:eastAsia="標楷體" w:hAnsi="標楷體" w:hint="eastAsia"/>
          <w:sz w:val="28"/>
        </w:rPr>
        <w:t>，並取得</w:t>
      </w:r>
      <w:proofErr w:type="gramStart"/>
      <w:r w:rsidRPr="001005B9">
        <w:rPr>
          <w:rFonts w:ascii="標楷體" w:eastAsia="標楷體" w:hAnsi="標楷體" w:hint="eastAsia"/>
          <w:sz w:val="28"/>
        </w:rPr>
        <w:t>收據聯附入</w:t>
      </w:r>
      <w:proofErr w:type="gramEnd"/>
      <w:r w:rsidRPr="001005B9">
        <w:rPr>
          <w:rFonts w:ascii="標楷體" w:eastAsia="標楷體" w:hAnsi="標楷體" w:hint="eastAsia"/>
          <w:sz w:val="28"/>
        </w:rPr>
        <w:t>投標文件中參與投標，亦得於機關詢問時交付該收據聯。</w:t>
      </w:r>
    </w:p>
    <w:p w14:paraId="235BE3B3" w14:textId="45AC86E0" w:rsidR="0071681C" w:rsidRPr="008C114F" w:rsidRDefault="0071681C">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得標廠商應繳納之履約保證金：</w:t>
      </w:r>
    </w:p>
    <w:p w14:paraId="173B1EED" w14:textId="280E6FC0" w:rsidR="00B031DB" w:rsidRPr="008C114F" w:rsidRDefault="001E2797" w:rsidP="0071681C">
      <w:pPr>
        <w:pStyle w:val="7"/>
        <w:ind w:leftChars="464" w:left="1814" w:hangingChars="250" w:hanging="700"/>
        <w:jc w:val="both"/>
        <w:textDirection w:val="lrTbV"/>
        <w:rPr>
          <w:rFonts w:ascii="標楷體" w:eastAsia="標楷體" w:hAnsi="標楷體"/>
          <w:dstrike/>
          <w:spacing w:val="0"/>
          <w:sz w:val="28"/>
          <w:szCs w:val="28"/>
        </w:rPr>
      </w:pPr>
      <w:r>
        <w:rPr>
          <w:rFonts w:ascii="標楷體" w:eastAsia="標楷體" w:hAnsi="標楷體" w:hint="eastAsia"/>
          <w:color w:val="000000"/>
          <w:spacing w:val="0"/>
          <w:sz w:val="28"/>
        </w:rPr>
        <w:t>■</w:t>
      </w:r>
      <w:r w:rsidR="00B05504" w:rsidRPr="008C114F">
        <w:rPr>
          <w:rFonts w:ascii="標楷體" w:eastAsia="標楷體" w:hAnsi="標楷體"/>
          <w:spacing w:val="0"/>
          <w:sz w:val="28"/>
        </w:rPr>
        <w:t>(</w:t>
      </w:r>
      <w:r w:rsidR="00B05504" w:rsidRPr="008C114F">
        <w:rPr>
          <w:rFonts w:ascii="標楷體" w:eastAsia="標楷體" w:hAnsi="標楷體" w:hint="eastAsia"/>
          <w:spacing w:val="0"/>
          <w:sz w:val="28"/>
        </w:rPr>
        <w:t>1</w:t>
      </w:r>
      <w:r w:rsidR="00B05504"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71681C"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00B05504" w:rsidRPr="008C114F">
        <w:rPr>
          <w:rFonts w:ascii="標楷體" w:eastAsia="標楷體" w:hAnsi="標楷體" w:hint="eastAsia"/>
          <w:spacing w:val="0"/>
          <w:sz w:val="28"/>
          <w:szCs w:val="28"/>
        </w:rPr>
        <w:t>代之。</w:t>
      </w:r>
    </w:p>
    <w:p w14:paraId="521E15DB" w14:textId="77777777" w:rsidR="0071681C" w:rsidRPr="008C114F" w:rsidRDefault="0071681C" w:rsidP="0071681C">
      <w:pPr>
        <w:pStyle w:val="7"/>
        <w:ind w:leftChars="464" w:left="1814" w:hangingChars="250" w:hanging="700"/>
        <w:jc w:val="both"/>
        <w:textDirection w:val="lrTbV"/>
        <w:rPr>
          <w:rFonts w:ascii="標楷體" w:eastAsia="標楷體" w:hAnsi="標楷體"/>
          <w:spacing w:val="0"/>
          <w:sz w:val="28"/>
        </w:rPr>
      </w:pPr>
      <w:r w:rsidRPr="008C114F">
        <w:rPr>
          <w:rFonts w:ascii="標楷體" w:eastAsia="標楷體" w:hAnsi="標楷體" w:hint="eastAsia"/>
          <w:sz w:val="28"/>
        </w:rPr>
        <w:sym w:font="Wingdings" w:char="F0A8"/>
      </w:r>
      <w:r w:rsidRPr="008C114F">
        <w:rPr>
          <w:rFonts w:ascii="標楷體" w:eastAsia="標楷體" w:hAnsi="標楷體"/>
          <w:spacing w:val="0"/>
          <w:sz w:val="28"/>
        </w:rPr>
        <w:t>(</w:t>
      </w:r>
      <w:r w:rsidRPr="008C114F">
        <w:rPr>
          <w:rFonts w:ascii="標楷體" w:eastAsia="標楷體" w:hAnsi="標楷體" w:hint="eastAsia"/>
          <w:spacing w:val="0"/>
          <w:sz w:val="28"/>
        </w:rPr>
        <w:t>2</w:t>
      </w:r>
      <w:r w:rsidRPr="008C114F">
        <w:rPr>
          <w:rFonts w:ascii="標楷體" w:eastAsia="標楷體" w:hAnsi="標楷體"/>
          <w:spacing w:val="0"/>
          <w:sz w:val="28"/>
        </w:rPr>
        <w:t>)</w:t>
      </w:r>
      <w:r w:rsidRPr="008C114F">
        <w:rPr>
          <w:rFonts w:ascii="標楷體" w:eastAsia="標楷體" w:hAnsi="標楷體" w:hint="eastAsia"/>
          <w:spacing w:val="0"/>
          <w:sz w:val="28"/>
        </w:rPr>
        <w:t>不得以其他廠商之履約及賠償連帶保證</w:t>
      </w:r>
      <w:r w:rsidRPr="008C114F">
        <w:rPr>
          <w:rFonts w:ascii="標楷體" w:eastAsia="標楷體" w:hAnsi="標楷體" w:hint="eastAsia"/>
          <w:spacing w:val="0"/>
          <w:sz w:val="28"/>
          <w:szCs w:val="28"/>
        </w:rPr>
        <w:t>代之</w:t>
      </w:r>
      <w:r w:rsidR="004C0181" w:rsidRPr="008C114F">
        <w:rPr>
          <w:rFonts w:ascii="標楷體" w:eastAsia="標楷體" w:hAnsi="標楷體" w:hint="eastAsia"/>
          <w:spacing w:val="0"/>
          <w:sz w:val="28"/>
          <w:szCs w:val="28"/>
        </w:rPr>
        <w:t>。</w:t>
      </w:r>
    </w:p>
    <w:p w14:paraId="67394F65" w14:textId="77777777" w:rsidR="00D97AB7" w:rsidRPr="00F83F92" w:rsidRDefault="00D97AB7" w:rsidP="00A43415">
      <w:pPr>
        <w:pStyle w:val="7"/>
        <w:numPr>
          <w:ilvl w:val="0"/>
          <w:numId w:val="1"/>
        </w:numPr>
        <w:ind w:left="1134" w:hanging="1134"/>
        <w:jc w:val="both"/>
        <w:textDirection w:val="lrTbV"/>
        <w:rPr>
          <w:rFonts w:ascii="標楷體" w:eastAsia="標楷體" w:hAnsi="標楷體"/>
          <w:spacing w:val="0"/>
          <w:sz w:val="28"/>
        </w:rPr>
      </w:pPr>
      <w:r w:rsidRPr="00A43415">
        <w:rPr>
          <w:rFonts w:ascii="標楷體" w:eastAsia="標楷體" w:hAnsi="標楷體" w:hint="eastAsia"/>
          <w:spacing w:val="0"/>
          <w:sz w:val="28"/>
        </w:rPr>
        <w:t>得標廠商為押標金保證金暨其他擔保作業辦法第</w:t>
      </w:r>
      <w:r w:rsidRPr="00A43415">
        <w:rPr>
          <w:rFonts w:ascii="標楷體" w:eastAsia="標楷體" w:hAnsi="標楷體"/>
          <w:spacing w:val="0"/>
          <w:sz w:val="28"/>
        </w:rPr>
        <w:t>33</w:t>
      </w:r>
      <w:r w:rsidRPr="00A43415">
        <w:rPr>
          <w:rFonts w:ascii="標楷體" w:eastAsia="標楷體" w:hAnsi="標楷體" w:hint="eastAsia"/>
          <w:spacing w:val="0"/>
          <w:sz w:val="28"/>
        </w:rPr>
        <w:t>條之</w:t>
      </w:r>
      <w:r w:rsidRPr="00A43415">
        <w:rPr>
          <w:rFonts w:ascii="標楷體" w:eastAsia="標楷體" w:hAnsi="標楷體"/>
          <w:spacing w:val="0"/>
          <w:sz w:val="28"/>
        </w:rPr>
        <w:t>5</w:t>
      </w:r>
      <w:r w:rsidRPr="00A43415">
        <w:rPr>
          <w:rFonts w:ascii="標楷體" w:eastAsia="標楷體" w:hAnsi="標楷體" w:hint="eastAsia"/>
          <w:spacing w:val="0"/>
          <w:sz w:val="28"/>
        </w:rPr>
        <w:t>第</w:t>
      </w:r>
      <w:r w:rsidRPr="00A43415">
        <w:rPr>
          <w:rFonts w:ascii="標楷體" w:eastAsia="標楷體" w:hAnsi="標楷體"/>
          <w:spacing w:val="0"/>
          <w:sz w:val="28"/>
        </w:rPr>
        <w:t>2</w:t>
      </w:r>
      <w:r w:rsidRPr="00A43415">
        <w:rPr>
          <w:rFonts w:ascii="標楷體" w:eastAsia="標楷體" w:hAnsi="標楷體" w:hint="eastAsia"/>
          <w:spacing w:val="0"/>
          <w:sz w:val="28"/>
        </w:rPr>
        <w:t>項所稱優良廠商者</w:t>
      </w:r>
      <w:r w:rsidRPr="00A43415">
        <w:rPr>
          <w:rFonts w:ascii="標楷體" w:eastAsia="標楷體" w:hAnsi="標楷體"/>
          <w:spacing w:val="0"/>
          <w:sz w:val="28"/>
        </w:rPr>
        <w:t>(</w:t>
      </w:r>
      <w:r w:rsidRPr="00A43415">
        <w:rPr>
          <w:rFonts w:ascii="標楷體" w:eastAsia="標楷體" w:hAnsi="標楷體" w:hint="eastAsia"/>
          <w:spacing w:val="0"/>
          <w:sz w:val="28"/>
        </w:rPr>
        <w:t>公開於政府電子採購網</w:t>
      </w:r>
      <w:hyperlink r:id="rId9" w:history="1">
        <w:r w:rsidRPr="00A43415">
          <w:rPr>
            <w:rFonts w:ascii="標楷體" w:eastAsia="標楷體" w:hAnsi="標楷體"/>
            <w:spacing w:val="0"/>
            <w:sz w:val="28"/>
          </w:rPr>
          <w:t>https://web.pcc.gov.tw/</w:t>
        </w:r>
        <w:r w:rsidRPr="00A43415">
          <w:rPr>
            <w:rFonts w:ascii="標楷體" w:eastAsia="標楷體" w:hAnsi="標楷體" w:hint="eastAsia"/>
            <w:spacing w:val="0"/>
            <w:sz w:val="28"/>
          </w:rPr>
          <w:t>查詢服務/廠商相關</w:t>
        </w:r>
        <w:r w:rsidRPr="00A43415">
          <w:rPr>
            <w:rFonts w:ascii="標楷體" w:eastAsia="標楷體" w:hAnsi="標楷體"/>
            <w:spacing w:val="0"/>
            <w:sz w:val="28"/>
          </w:rPr>
          <w:t>/</w:t>
        </w:r>
        <w:r w:rsidRPr="00A43415">
          <w:rPr>
            <w:rFonts w:ascii="標楷體" w:eastAsia="標楷體" w:hAnsi="標楷體" w:hint="eastAsia"/>
            <w:spacing w:val="0"/>
            <w:sz w:val="28"/>
          </w:rPr>
          <w:t>優良廠商名單</w:t>
        </w:r>
        <w:r w:rsidRPr="00A43415">
          <w:rPr>
            <w:rFonts w:ascii="標楷體" w:eastAsia="標楷體" w:hAnsi="標楷體"/>
            <w:spacing w:val="0"/>
            <w:sz w:val="28"/>
          </w:rPr>
          <w:t>/</w:t>
        </w:r>
      </w:hyperlink>
      <w:r w:rsidRPr="00A43415">
        <w:rPr>
          <w:rFonts w:ascii="標楷體" w:eastAsia="標楷體" w:hAnsi="標楷體" w:hint="eastAsia"/>
          <w:spacing w:val="0"/>
          <w:sz w:val="28"/>
        </w:rPr>
        <w:t>有效名單列表</w:t>
      </w:r>
      <w:r w:rsidRPr="00A43415">
        <w:rPr>
          <w:rFonts w:ascii="標楷體" w:eastAsia="標楷體" w:hAnsi="標楷體"/>
          <w:spacing w:val="0"/>
          <w:sz w:val="28"/>
        </w:rPr>
        <w:t>)</w:t>
      </w:r>
      <w:r w:rsidRPr="00A43415">
        <w:rPr>
          <w:rFonts w:ascii="標楷體" w:eastAsia="標楷體" w:hAnsi="標楷體" w:hint="eastAsia"/>
          <w:spacing w:val="0"/>
          <w:sz w:val="28"/>
        </w:rPr>
        <w:t>，履約保證金予以減收金額：</w:t>
      </w:r>
    </w:p>
    <w:p w14:paraId="1CA7B18E" w14:textId="77777777" w:rsidR="00D97AB7" w:rsidRPr="00624800" w:rsidRDefault="00D97AB7" w:rsidP="00D97AB7">
      <w:pPr>
        <w:pStyle w:val="7"/>
        <w:ind w:leftChars="366" w:left="1161" w:hangingChars="92" w:hanging="283"/>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68536296" w14:textId="77777777" w:rsidR="00D97AB7" w:rsidRPr="00A43415" w:rsidRDefault="00D97AB7" w:rsidP="00D97AB7">
      <w:pPr>
        <w:pStyle w:val="7"/>
        <w:ind w:leftChars="367" w:left="1164" w:hangingChars="101" w:hanging="283"/>
        <w:jc w:val="both"/>
        <w:rPr>
          <w:rFonts w:ascii="標楷體" w:eastAsia="標楷體" w:hAnsi="標楷體"/>
          <w:spacing w:val="0"/>
          <w:sz w:val="28"/>
        </w:rPr>
      </w:pPr>
      <w:r w:rsidRPr="00A43415">
        <w:rPr>
          <w:rFonts w:eastAsia="標楷體"/>
          <w:sz w:val="28"/>
        </w:rPr>
        <w:sym w:font="Wingdings" w:char="F0A8"/>
      </w:r>
      <w:r w:rsidRPr="00A43415">
        <w:rPr>
          <w:rFonts w:eastAsia="標楷體" w:hint="eastAsia"/>
          <w:sz w:val="28"/>
        </w:rPr>
        <w:t>其</w:t>
      </w:r>
      <w:r w:rsidRPr="00A43415">
        <w:rPr>
          <w:rFonts w:eastAsia="標楷體" w:hint="eastAsia"/>
          <w:spacing w:val="0"/>
          <w:sz w:val="28"/>
        </w:rPr>
        <w:t>他獎項</w:t>
      </w:r>
      <w:r w:rsidRPr="00A43415">
        <w:rPr>
          <w:rFonts w:eastAsia="標楷體"/>
          <w:spacing w:val="0"/>
          <w:sz w:val="28"/>
        </w:rPr>
        <w:t>(</w:t>
      </w:r>
      <w:r w:rsidRPr="00A43415">
        <w:rPr>
          <w:rFonts w:ascii="標楷體" w:eastAsia="標楷體" w:hAnsi="標楷體" w:cs="標楷體"/>
          <w:sz w:val="28"/>
          <w:szCs w:val="28"/>
        </w:rPr>
        <w:t>例如</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推動職業安全衛生優良工程金安獎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民間參與公共建設金</w:t>
      </w:r>
      <w:proofErr w:type="gramStart"/>
      <w:r w:rsidRPr="00A43415">
        <w:rPr>
          <w:rFonts w:ascii="標楷體" w:eastAsia="標楷體" w:hAnsi="標楷體" w:cs="標楷體"/>
          <w:sz w:val="28"/>
          <w:szCs w:val="28"/>
        </w:rPr>
        <w:t>擘</w:t>
      </w:r>
      <w:proofErr w:type="gramEnd"/>
      <w:r w:rsidRPr="00A43415">
        <w:rPr>
          <w:rFonts w:ascii="標楷體" w:eastAsia="標楷體" w:hAnsi="標楷體" w:cs="標楷體"/>
          <w:sz w:val="28"/>
          <w:szCs w:val="28"/>
        </w:rPr>
        <w:t>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交通部</w:t>
      </w:r>
      <w:proofErr w:type="gramStart"/>
      <w:r w:rsidRPr="00A43415">
        <w:rPr>
          <w:rFonts w:ascii="標楷體" w:eastAsia="標楷體" w:hAnsi="標楷體" w:cs="標楷體"/>
          <w:sz w:val="28"/>
          <w:szCs w:val="28"/>
        </w:rPr>
        <w:t>金路獎</w:t>
      </w:r>
      <w:proofErr w:type="gramEnd"/>
      <w:r w:rsidRPr="00A43415">
        <w:rPr>
          <w:rFonts w:ascii="標楷體" w:eastAsia="標楷體" w:hAnsi="標楷體" w:cs="標楷體" w:hint="eastAsia"/>
          <w:sz w:val="28"/>
          <w:szCs w:val="28"/>
        </w:rPr>
        <w:t>」</w:t>
      </w:r>
      <w:r w:rsidRPr="00A43415">
        <w:rPr>
          <w:rFonts w:ascii="標楷體" w:eastAsia="標楷體" w:hAnsi="標楷體" w:cs="標楷體"/>
          <w:sz w:val="28"/>
          <w:szCs w:val="28"/>
        </w:rPr>
        <w:t>、</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經濟部公共工程優質獎</w:t>
      </w:r>
      <w:r w:rsidRPr="00A43415">
        <w:rPr>
          <w:rFonts w:ascii="標楷體" w:eastAsia="標楷體" w:hAnsi="標楷體" w:cs="標楷體" w:hint="eastAsia"/>
          <w:sz w:val="28"/>
          <w:szCs w:val="28"/>
        </w:rPr>
        <w:t>」</w:t>
      </w:r>
      <w:r w:rsidRPr="00A43415">
        <w:rPr>
          <w:rFonts w:ascii="標楷體" w:eastAsia="標楷體" w:hAnsi="標楷體" w:cs="標楷體"/>
          <w:sz w:val="28"/>
          <w:szCs w:val="28"/>
        </w:rPr>
        <w:t>等</w:t>
      </w:r>
      <w:r w:rsidRPr="00A43415">
        <w:rPr>
          <w:rFonts w:eastAsia="標楷體" w:hint="eastAsia"/>
          <w:color w:val="000000"/>
          <w:spacing w:val="0"/>
          <w:sz w:val="28"/>
        </w:rPr>
        <w:t>」，</w:t>
      </w:r>
      <w:r w:rsidRPr="00A43415">
        <w:rPr>
          <w:rFonts w:eastAsia="標楷體" w:hint="eastAsia"/>
          <w:spacing w:val="0"/>
          <w:sz w:val="28"/>
        </w:rPr>
        <w:t>由招標機關敘明獎項名稱及減收額度，其減收總額度</w:t>
      </w:r>
      <w:proofErr w:type="gramStart"/>
      <w:r w:rsidRPr="00A43415">
        <w:rPr>
          <w:rFonts w:eastAsia="標楷體" w:hint="eastAsia"/>
          <w:spacing w:val="0"/>
          <w:sz w:val="28"/>
        </w:rPr>
        <w:t>不</w:t>
      </w:r>
      <w:proofErr w:type="gramEnd"/>
      <w:r w:rsidRPr="00A43415">
        <w:rPr>
          <w:rFonts w:eastAsia="標楷體" w:hint="eastAsia"/>
          <w:spacing w:val="0"/>
          <w:sz w:val="28"/>
        </w:rPr>
        <w:t>逾原定應繳總額之</w:t>
      </w:r>
      <w:r w:rsidRPr="00A43415">
        <w:rPr>
          <w:rFonts w:eastAsia="標楷體"/>
          <w:spacing w:val="0"/>
          <w:sz w:val="28"/>
        </w:rPr>
        <w:t>50</w:t>
      </w:r>
      <w:r w:rsidRPr="00A43415">
        <w:rPr>
          <w:rFonts w:eastAsia="標楷體" w:hint="eastAsia"/>
          <w:spacing w:val="0"/>
          <w:sz w:val="28"/>
        </w:rPr>
        <w:t>%)</w:t>
      </w:r>
      <w:r w:rsidRPr="00A43415">
        <w:rPr>
          <w:rFonts w:eastAsia="標楷體" w:hint="eastAsia"/>
          <w:spacing w:val="0"/>
          <w:sz w:val="28"/>
        </w:rPr>
        <w:t>：</w:t>
      </w:r>
    </w:p>
    <w:p w14:paraId="61F9F1B4" w14:textId="77777777" w:rsidR="00D97AB7" w:rsidRPr="00D97AB7" w:rsidRDefault="00D97AB7" w:rsidP="00D97AB7">
      <w:pPr>
        <w:pStyle w:val="7"/>
        <w:ind w:left="1134" w:firstLine="0"/>
        <w:jc w:val="both"/>
        <w:textDirection w:val="lrTbV"/>
        <w:rPr>
          <w:rFonts w:ascii="標楷體" w:eastAsia="標楷體" w:hAnsi="標楷體"/>
          <w:spacing w:val="0"/>
          <w:sz w:val="28"/>
        </w:rPr>
      </w:pPr>
      <w:r w:rsidRPr="00B973FE">
        <w:rPr>
          <w:rFonts w:ascii="標楷體" w:eastAsia="標楷體" w:hAnsi="標楷體" w:hint="eastAsia"/>
          <w:sz w:val="28"/>
        </w:rPr>
        <w:t>得標廠商為押標金保證金暨其他擔保作業辦法第33條之6所稱全球化廠商者，履約保證金予以減收之金額</w:t>
      </w:r>
      <w:r w:rsidRPr="00B973FE">
        <w:rPr>
          <w:rFonts w:ascii="標楷體" w:eastAsia="標楷體" w:hAnsi="標楷體"/>
          <w:sz w:val="28"/>
        </w:rPr>
        <w:t>(</w:t>
      </w:r>
      <w:proofErr w:type="gramStart"/>
      <w:r w:rsidRPr="00B973FE">
        <w:rPr>
          <w:rFonts w:ascii="標楷體" w:eastAsia="標楷體" w:hAnsi="標楷體" w:hint="eastAsia"/>
          <w:sz w:val="28"/>
        </w:rPr>
        <w:t>無者免填</w:t>
      </w:r>
      <w:proofErr w:type="gramEnd"/>
      <w:r w:rsidRPr="00B973FE">
        <w:rPr>
          <w:rFonts w:ascii="標楷體" w:eastAsia="標楷體" w:hAnsi="標楷體"/>
          <w:sz w:val="28"/>
        </w:rPr>
        <w:t>)</w:t>
      </w:r>
      <w:r w:rsidRPr="00B973FE">
        <w:rPr>
          <w:rFonts w:ascii="標楷體" w:eastAsia="標楷體" w:hAnsi="標楷體" w:hint="eastAsia"/>
          <w:sz w:val="28"/>
        </w:rPr>
        <w:t>：</w:t>
      </w:r>
    </w:p>
    <w:p w14:paraId="4CBA5EBB" w14:textId="02F20E80"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履約保證金有效期</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1005B9" w:rsidRPr="001005B9">
        <w:rPr>
          <w:rFonts w:ascii="標楷體" w:eastAsia="標楷體" w:hAnsi="標楷體"/>
          <w:b/>
          <w:bCs/>
          <w:spacing w:val="0"/>
          <w:sz w:val="28"/>
        </w:rPr>
        <w:t>決標日起</w:t>
      </w:r>
      <w:r w:rsidR="001005B9">
        <w:rPr>
          <w:rFonts w:ascii="標楷體" w:eastAsia="標楷體" w:hAnsi="標楷體" w:hint="eastAsia"/>
          <w:b/>
          <w:bCs/>
          <w:spacing w:val="0"/>
          <w:sz w:val="28"/>
          <w:u w:val="single"/>
        </w:rPr>
        <w:t>6</w:t>
      </w:r>
      <w:r w:rsidR="001005B9" w:rsidRPr="001005B9">
        <w:rPr>
          <w:rFonts w:ascii="標楷體" w:eastAsia="標楷體" w:hAnsi="標楷體"/>
          <w:b/>
          <w:bCs/>
          <w:spacing w:val="0"/>
          <w:sz w:val="28"/>
          <w:u w:val="single"/>
        </w:rPr>
        <w:t>0</w:t>
      </w:r>
      <w:r w:rsidR="001005B9" w:rsidRPr="001005B9">
        <w:rPr>
          <w:rFonts w:ascii="標楷體" w:eastAsia="標楷體" w:hAnsi="標楷體"/>
          <w:b/>
          <w:bCs/>
          <w:spacing w:val="0"/>
          <w:sz w:val="28"/>
        </w:rPr>
        <w:t>日內</w:t>
      </w:r>
      <w:r w:rsidR="001005B9">
        <w:rPr>
          <w:rFonts w:ascii="標楷體" w:eastAsia="標楷體" w:hAnsi="標楷體" w:hint="eastAsia"/>
          <w:b/>
          <w:bCs/>
          <w:spacing w:val="0"/>
          <w:sz w:val="28"/>
        </w:rPr>
        <w:t>。</w:t>
      </w:r>
    </w:p>
    <w:p w14:paraId="24D10BB2" w14:textId="58F82B9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履約保證金繳納期限</w:t>
      </w:r>
      <w:r>
        <w:rPr>
          <w:rFonts w:ascii="標楷體" w:eastAsia="標楷體" w:hAnsi="標楷體"/>
          <w:spacing w:val="0"/>
          <w:sz w:val="28"/>
        </w:rPr>
        <w:t>(</w:t>
      </w:r>
      <w:r>
        <w:rPr>
          <w:rFonts w:ascii="標楷體" w:eastAsia="標楷體" w:hAnsi="標楷體" w:hint="eastAsia"/>
          <w:spacing w:val="0"/>
          <w:sz w:val="28"/>
        </w:rPr>
        <w:t>無履約保證金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1005B9" w:rsidRPr="001005B9">
        <w:rPr>
          <w:rFonts w:ascii="標楷體" w:eastAsia="標楷體" w:hAnsi="標楷體"/>
          <w:b/>
          <w:bCs/>
          <w:spacing w:val="0"/>
          <w:sz w:val="28"/>
        </w:rPr>
        <w:t>決標日起</w:t>
      </w:r>
      <w:r w:rsidR="001005B9">
        <w:rPr>
          <w:rFonts w:ascii="標楷體" w:eastAsia="標楷體" w:hAnsi="標楷體" w:hint="eastAsia"/>
          <w:b/>
          <w:bCs/>
          <w:spacing w:val="0"/>
          <w:sz w:val="28"/>
          <w:u w:val="single"/>
        </w:rPr>
        <w:t>3</w:t>
      </w:r>
      <w:r w:rsidR="001005B9" w:rsidRPr="001005B9">
        <w:rPr>
          <w:rFonts w:ascii="標楷體" w:eastAsia="標楷體" w:hAnsi="標楷體"/>
          <w:b/>
          <w:bCs/>
          <w:spacing w:val="0"/>
          <w:sz w:val="28"/>
          <w:u w:val="single"/>
        </w:rPr>
        <w:t>0</w:t>
      </w:r>
      <w:r w:rsidR="001005B9" w:rsidRPr="001005B9">
        <w:rPr>
          <w:rFonts w:ascii="標楷體" w:eastAsia="標楷體" w:hAnsi="標楷體"/>
          <w:b/>
          <w:bCs/>
          <w:spacing w:val="0"/>
          <w:sz w:val="28"/>
        </w:rPr>
        <w:t>日內</w:t>
      </w:r>
      <w:r w:rsidR="001005B9">
        <w:rPr>
          <w:rFonts w:ascii="標楷體" w:eastAsia="標楷體" w:hAnsi="標楷體" w:hint="eastAsia"/>
          <w:b/>
          <w:bCs/>
          <w:spacing w:val="0"/>
          <w:sz w:val="28"/>
        </w:rPr>
        <w:t>。</w:t>
      </w:r>
    </w:p>
    <w:p w14:paraId="02BA646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無履約保證金之理由為：</w:t>
      </w:r>
    </w:p>
    <w:p w14:paraId="43A9F0B2" w14:textId="77777777" w:rsidR="00B031DB" w:rsidRDefault="00B031DB">
      <w:pPr>
        <w:pStyle w:val="7"/>
        <w:ind w:left="1814" w:hanging="1814"/>
        <w:jc w:val="both"/>
        <w:textDirection w:val="lrTbV"/>
        <w:rPr>
          <w:rFonts w:ascii="標楷體" w:eastAsia="標楷體" w:hAnsi="標楷體"/>
          <w:color w:val="000000"/>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z w:val="28"/>
        </w:rPr>
        <w:t>勞務採購。</w:t>
      </w:r>
    </w:p>
    <w:p w14:paraId="6983C87C"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z w:val="28"/>
        </w:rPr>
        <w:t>未達公告金額之工程、財物採購</w:t>
      </w:r>
      <w:r>
        <w:rPr>
          <w:rFonts w:ascii="標楷體" w:eastAsia="標楷體" w:hAnsi="標楷體" w:hint="eastAsia"/>
          <w:spacing w:val="0"/>
          <w:sz w:val="28"/>
        </w:rPr>
        <w:t>。</w:t>
      </w:r>
    </w:p>
    <w:p w14:paraId="7FAF3C7F"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3</w:t>
      </w:r>
      <w:r>
        <w:rPr>
          <w:rFonts w:ascii="標楷體" w:eastAsia="標楷體" w:hAnsi="標楷體"/>
          <w:spacing w:val="0"/>
          <w:sz w:val="28"/>
        </w:rPr>
        <w:t>)</w:t>
      </w:r>
      <w:r>
        <w:rPr>
          <w:rFonts w:ascii="標楷體" w:eastAsia="標楷體" w:hAnsi="標楷體" w:hint="eastAsia"/>
          <w:spacing w:val="0"/>
          <w:sz w:val="28"/>
        </w:rPr>
        <w:t>依市場交易慣例或採購案特性，無收取履約保證金之必要或可</w:t>
      </w:r>
      <w:r>
        <w:rPr>
          <w:rFonts w:ascii="標楷體" w:eastAsia="標楷體" w:hAnsi="標楷體" w:hint="eastAsia"/>
          <w:spacing w:val="0"/>
          <w:sz w:val="28"/>
        </w:rPr>
        <w:lastRenderedPageBreak/>
        <w:t xml:space="preserve">能者。        </w:t>
      </w:r>
    </w:p>
    <w:p w14:paraId="00B0D338" w14:textId="67B3F15B" w:rsidR="00B031DB" w:rsidRPr="00F90CCF" w:rsidRDefault="00B031DB" w:rsidP="00F90CCF">
      <w:pPr>
        <w:pStyle w:val="7"/>
        <w:numPr>
          <w:ilvl w:val="0"/>
          <w:numId w:val="1"/>
        </w:numPr>
        <w:ind w:left="1134" w:hanging="1134"/>
        <w:textDirection w:val="lrTbV"/>
        <w:rPr>
          <w:rFonts w:ascii="標楷體" w:eastAsia="標楷體" w:hAnsi="標楷體"/>
          <w:sz w:val="28"/>
        </w:rPr>
      </w:pPr>
      <w:r>
        <w:rPr>
          <w:rFonts w:ascii="標楷體" w:eastAsia="標楷體" w:hAnsi="標楷體" w:hint="eastAsia"/>
          <w:spacing w:val="0"/>
          <w:sz w:val="28"/>
        </w:rPr>
        <w:t>保固保證金金額</w:t>
      </w:r>
      <w:r>
        <w:rPr>
          <w:rFonts w:ascii="標楷體" w:eastAsia="標楷體" w:hAnsi="標楷體"/>
          <w:spacing w:val="0"/>
          <w:sz w:val="28"/>
        </w:rPr>
        <w:t>(</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r w:rsidR="00F90CCF" w:rsidRPr="00F90CCF">
        <w:rPr>
          <w:rFonts w:ascii="標楷體" w:eastAsia="標楷體" w:hAnsi="標楷體"/>
          <w:b/>
          <w:bCs/>
          <w:sz w:val="28"/>
        </w:rPr>
        <w:t>結算金額百分之</w:t>
      </w:r>
      <w:r w:rsidR="00847659">
        <w:rPr>
          <w:rFonts w:ascii="標楷體" w:eastAsia="標楷體" w:hAnsi="標楷體" w:hint="eastAsia"/>
          <w:b/>
          <w:bCs/>
          <w:sz w:val="28"/>
        </w:rPr>
        <w:t>三</w:t>
      </w:r>
      <w:r w:rsidR="00F90CCF">
        <w:rPr>
          <w:rFonts w:ascii="標楷體" w:eastAsia="標楷體" w:hAnsi="標楷體" w:hint="eastAsia"/>
          <w:sz w:val="28"/>
        </w:rPr>
        <w:t>。</w:t>
      </w:r>
    </w:p>
    <w:p w14:paraId="1AA3C138" w14:textId="708A769E" w:rsidR="00B031DB" w:rsidRPr="00F90CCF" w:rsidRDefault="00B031DB" w:rsidP="00F90CCF">
      <w:pPr>
        <w:pStyle w:val="7"/>
        <w:numPr>
          <w:ilvl w:val="0"/>
          <w:numId w:val="1"/>
        </w:numPr>
        <w:ind w:left="1134" w:hanging="1134"/>
        <w:textDirection w:val="lrTbV"/>
        <w:rPr>
          <w:rFonts w:ascii="標楷體" w:eastAsia="標楷體" w:hAnsi="標楷體"/>
          <w:sz w:val="28"/>
        </w:rPr>
      </w:pPr>
      <w:r>
        <w:rPr>
          <w:rFonts w:ascii="標楷體" w:eastAsia="標楷體" w:hAnsi="標楷體" w:hint="eastAsia"/>
          <w:spacing w:val="0"/>
          <w:sz w:val="28"/>
        </w:rPr>
        <w:t>保固保證金有效期</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F90CCF" w:rsidRPr="00F90CCF">
        <w:rPr>
          <w:rFonts w:ascii="標楷體" w:eastAsia="標楷體" w:hAnsi="標楷體"/>
          <w:b/>
          <w:bCs/>
          <w:sz w:val="28"/>
        </w:rPr>
        <w:t>廠商以銀行開發或</w:t>
      </w:r>
      <w:proofErr w:type="gramStart"/>
      <w:r w:rsidR="00F90CCF" w:rsidRPr="00F90CCF">
        <w:rPr>
          <w:rFonts w:ascii="標楷體" w:eastAsia="標楷體" w:hAnsi="標楷體"/>
          <w:b/>
          <w:bCs/>
          <w:sz w:val="28"/>
        </w:rPr>
        <w:t>保兌之</w:t>
      </w:r>
      <w:proofErr w:type="gramEnd"/>
      <w:r w:rsidR="00F90CCF" w:rsidRPr="00F90CCF">
        <w:rPr>
          <w:rFonts w:ascii="標楷體" w:eastAsia="標楷體" w:hAnsi="標楷體"/>
          <w:b/>
          <w:bCs/>
          <w:sz w:val="28"/>
        </w:rPr>
        <w:t>不可撤銷擔保信用狀、銀行之書面連帶保證或保險公司之保證保險單繳納保固保證金者，除招標文件另有規定外，其有效期應較契約規定之保固期長90日。</w:t>
      </w:r>
    </w:p>
    <w:p w14:paraId="17384BD4" w14:textId="483001E7" w:rsidR="00B031DB" w:rsidRPr="00F90CCF" w:rsidRDefault="00B031DB" w:rsidP="00F90CCF">
      <w:pPr>
        <w:pStyle w:val="7"/>
        <w:numPr>
          <w:ilvl w:val="0"/>
          <w:numId w:val="1"/>
        </w:numPr>
        <w:ind w:left="1134" w:hanging="1134"/>
        <w:textDirection w:val="lrTbV"/>
        <w:rPr>
          <w:rFonts w:ascii="標楷體" w:eastAsia="標楷體" w:hAnsi="標楷體"/>
          <w:sz w:val="28"/>
        </w:rPr>
      </w:pPr>
      <w:r>
        <w:rPr>
          <w:rFonts w:ascii="標楷體" w:eastAsia="標楷體" w:hAnsi="標楷體" w:hint="eastAsia"/>
          <w:spacing w:val="0"/>
          <w:sz w:val="28"/>
        </w:rPr>
        <w:t>保固保證金繳納期限</w:t>
      </w:r>
      <w:r>
        <w:rPr>
          <w:rFonts w:ascii="標楷體" w:eastAsia="標楷體" w:hAnsi="標楷體"/>
          <w:spacing w:val="0"/>
          <w:sz w:val="28"/>
        </w:rPr>
        <w:t>(</w:t>
      </w:r>
      <w:r>
        <w:rPr>
          <w:rFonts w:ascii="標楷體" w:eastAsia="標楷體" w:hAnsi="標楷體" w:hint="eastAsia"/>
          <w:spacing w:val="0"/>
          <w:sz w:val="28"/>
        </w:rPr>
        <w:t>無保固保證金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r w:rsidR="00F90CCF" w:rsidRPr="00F90CCF">
        <w:rPr>
          <w:rFonts w:ascii="標楷體" w:eastAsia="標楷體" w:hAnsi="標楷體"/>
          <w:b/>
          <w:bCs/>
          <w:sz w:val="28"/>
        </w:rPr>
        <w:t>履約標的完成驗收並於付款前繳納</w:t>
      </w:r>
      <w:r w:rsidR="00F90CCF">
        <w:rPr>
          <w:rFonts w:ascii="標楷體" w:eastAsia="標楷體" w:hAnsi="標楷體" w:hint="eastAsia"/>
          <w:sz w:val="28"/>
        </w:rPr>
        <w:t>。</w:t>
      </w:r>
    </w:p>
    <w:p w14:paraId="65C1B1C2" w14:textId="77777777" w:rsidR="004C0181" w:rsidRPr="008C114F" w:rsidRDefault="004C0181">
      <w:pPr>
        <w:pStyle w:val="7"/>
        <w:numPr>
          <w:ilvl w:val="0"/>
          <w:numId w:val="1"/>
        </w:numPr>
        <w:ind w:left="1134" w:hanging="1134"/>
        <w:jc w:val="both"/>
        <w:textDirection w:val="lrTbV"/>
        <w:rPr>
          <w:rFonts w:ascii="標楷體" w:eastAsia="標楷體" w:hAnsi="標楷體"/>
          <w:spacing w:val="0"/>
          <w:sz w:val="28"/>
        </w:rPr>
      </w:pPr>
      <w:r w:rsidRPr="008C114F">
        <w:rPr>
          <w:rFonts w:ascii="標楷體" w:eastAsia="標楷體" w:hAnsi="標楷體" w:hint="eastAsia"/>
          <w:spacing w:val="0"/>
          <w:sz w:val="28"/>
        </w:rPr>
        <w:t>得標廠商應繳納之保固保證金：</w:t>
      </w:r>
    </w:p>
    <w:p w14:paraId="52CD4856" w14:textId="3A33ABAC" w:rsidR="00B031DB" w:rsidRPr="008C114F" w:rsidRDefault="00CB15C3" w:rsidP="004C0181">
      <w:pPr>
        <w:pStyle w:val="7"/>
        <w:ind w:leftChars="464" w:left="1814" w:hangingChars="250" w:hanging="700"/>
        <w:jc w:val="both"/>
        <w:textDirection w:val="lrTbV"/>
        <w:rPr>
          <w:rFonts w:ascii="標楷體" w:eastAsia="標楷體" w:hAnsi="標楷體"/>
          <w:dstrike/>
          <w:spacing w:val="0"/>
          <w:sz w:val="28"/>
          <w:szCs w:val="28"/>
        </w:rPr>
      </w:pPr>
      <w:r w:rsidRPr="008C114F">
        <w:rPr>
          <w:rFonts w:ascii="標楷體" w:eastAsia="標楷體" w:hAnsi="標楷體" w:hint="eastAsia"/>
          <w:sz w:val="28"/>
        </w:rPr>
        <w:sym w:font="Wingdings" w:char="F0A8"/>
      </w:r>
      <w:r w:rsidR="004C0181" w:rsidRPr="008C114F">
        <w:rPr>
          <w:rFonts w:ascii="標楷體" w:eastAsia="標楷體" w:hAnsi="標楷體"/>
          <w:spacing w:val="0"/>
          <w:sz w:val="28"/>
        </w:rPr>
        <w:t>(</w:t>
      </w:r>
      <w:r w:rsidR="004C0181" w:rsidRPr="008C114F">
        <w:rPr>
          <w:rFonts w:ascii="標楷體" w:eastAsia="標楷體" w:hAnsi="標楷體" w:hint="eastAsia"/>
          <w:spacing w:val="0"/>
          <w:sz w:val="28"/>
        </w:rPr>
        <w:t>1</w:t>
      </w:r>
      <w:r w:rsidR="004C0181" w:rsidRPr="008C114F">
        <w:rPr>
          <w:rFonts w:ascii="標楷體" w:eastAsia="標楷體" w:hAnsi="標楷體"/>
          <w:spacing w:val="0"/>
          <w:sz w:val="28"/>
        </w:rPr>
        <w:t>)</w:t>
      </w:r>
      <w:r w:rsidR="00B031DB" w:rsidRPr="008C114F">
        <w:rPr>
          <w:rFonts w:ascii="標楷體" w:eastAsia="標楷體" w:hAnsi="標楷體" w:hint="eastAsia"/>
          <w:spacing w:val="0"/>
          <w:sz w:val="28"/>
        </w:rPr>
        <w:t>得</w:t>
      </w:r>
      <w:r w:rsidR="003E7A68" w:rsidRPr="008C114F">
        <w:rPr>
          <w:rFonts w:ascii="標楷體" w:eastAsia="標楷體" w:hAnsi="標楷體" w:hint="eastAsia"/>
          <w:spacing w:val="0"/>
          <w:sz w:val="28"/>
        </w:rPr>
        <w:t>以符合招標文件所定投標廠商資格條件之</w:t>
      </w:r>
      <w:r w:rsidR="00B031DB" w:rsidRPr="008C114F">
        <w:rPr>
          <w:rFonts w:ascii="標楷體" w:eastAsia="標楷體" w:hAnsi="標楷體" w:hint="eastAsia"/>
          <w:spacing w:val="0"/>
          <w:sz w:val="28"/>
        </w:rPr>
        <w:t>其他廠商之履約及賠償連帶保證</w:t>
      </w:r>
      <w:r w:rsidR="004C0181" w:rsidRPr="008C114F">
        <w:rPr>
          <w:rFonts w:ascii="標楷體" w:eastAsia="標楷體" w:hAnsi="標楷體" w:hint="eastAsia"/>
          <w:spacing w:val="0"/>
          <w:sz w:val="28"/>
          <w:szCs w:val="28"/>
        </w:rPr>
        <w:t>代之。</w:t>
      </w:r>
    </w:p>
    <w:p w14:paraId="285D0022" w14:textId="11C1284C" w:rsidR="003E7A68" w:rsidRDefault="00CB15C3" w:rsidP="003E7A68">
      <w:pPr>
        <w:pStyle w:val="7"/>
        <w:ind w:leftChars="464" w:left="1884" w:hangingChars="250" w:hanging="770"/>
        <w:jc w:val="both"/>
        <w:textDirection w:val="lrTbV"/>
        <w:rPr>
          <w:rFonts w:ascii="標楷體" w:eastAsia="標楷體" w:hAnsi="標楷體"/>
          <w:spacing w:val="0"/>
          <w:sz w:val="28"/>
        </w:rPr>
      </w:pPr>
      <w:r w:rsidRPr="00624800">
        <w:rPr>
          <w:rFonts w:eastAsia="標楷體" w:hint="eastAsia"/>
          <w:sz w:val="28"/>
        </w:rPr>
        <w:t>■</w:t>
      </w:r>
      <w:r w:rsidRPr="00CB15C3">
        <w:rPr>
          <w:rFonts w:eastAsia="標楷體"/>
          <w:sz w:val="28"/>
        </w:rPr>
        <w:t>(</w:t>
      </w:r>
      <w:r w:rsidR="003E7A68" w:rsidRPr="008C114F">
        <w:rPr>
          <w:rFonts w:ascii="標楷體" w:eastAsia="標楷體" w:hAnsi="標楷體" w:hint="eastAsia"/>
          <w:spacing w:val="0"/>
          <w:sz w:val="28"/>
        </w:rPr>
        <w:t>2</w:t>
      </w:r>
      <w:r w:rsidR="003E7A68" w:rsidRPr="008C114F">
        <w:rPr>
          <w:rFonts w:ascii="標楷體" w:eastAsia="標楷體" w:hAnsi="標楷體"/>
          <w:spacing w:val="0"/>
          <w:sz w:val="28"/>
        </w:rPr>
        <w:t>)</w:t>
      </w:r>
      <w:r w:rsidR="003E7A68" w:rsidRPr="008C114F">
        <w:rPr>
          <w:rFonts w:ascii="標楷體" w:eastAsia="標楷體" w:hAnsi="標楷體" w:hint="eastAsia"/>
          <w:spacing w:val="0"/>
          <w:sz w:val="28"/>
        </w:rPr>
        <w:t>不得以其他廠商之履約及賠償連帶保證</w:t>
      </w:r>
      <w:r w:rsidR="003E7A68" w:rsidRPr="008C114F">
        <w:rPr>
          <w:rFonts w:ascii="標楷體" w:eastAsia="標楷體" w:hAnsi="標楷體" w:hint="eastAsia"/>
          <w:spacing w:val="0"/>
          <w:sz w:val="28"/>
          <w:szCs w:val="28"/>
        </w:rPr>
        <w:t>代之。</w:t>
      </w:r>
    </w:p>
    <w:p w14:paraId="12DAD99E" w14:textId="77777777" w:rsidR="00340689" w:rsidRPr="00340689" w:rsidRDefault="00340689" w:rsidP="00340689">
      <w:pPr>
        <w:pStyle w:val="7"/>
        <w:numPr>
          <w:ilvl w:val="0"/>
          <w:numId w:val="1"/>
        </w:numPr>
        <w:ind w:left="1134" w:hanging="1134"/>
        <w:jc w:val="both"/>
        <w:textDirection w:val="lrTbV"/>
        <w:rPr>
          <w:rFonts w:eastAsia="標楷體" w:hAnsi="標楷體"/>
          <w:spacing w:val="0"/>
          <w:sz w:val="28"/>
        </w:rPr>
      </w:pPr>
      <w:r w:rsidRPr="003F7753">
        <w:rPr>
          <w:rFonts w:eastAsia="標楷體" w:hAnsi="標楷體" w:hint="eastAsia"/>
          <w:spacing w:val="0"/>
          <w:sz w:val="28"/>
        </w:rPr>
        <w:t>得標廠商為押標金保證金暨其他擔保作業辦法第</w:t>
      </w:r>
      <w:r w:rsidRPr="003F7753">
        <w:rPr>
          <w:rFonts w:eastAsia="標楷體" w:hAnsi="標楷體"/>
          <w:spacing w:val="0"/>
          <w:sz w:val="28"/>
        </w:rPr>
        <w:t>33</w:t>
      </w:r>
      <w:r w:rsidRPr="003F7753">
        <w:rPr>
          <w:rFonts w:eastAsia="標楷體" w:hAnsi="標楷體" w:hint="eastAsia"/>
          <w:spacing w:val="0"/>
          <w:sz w:val="28"/>
        </w:rPr>
        <w:t>條之</w:t>
      </w:r>
      <w:r w:rsidRPr="003F7753">
        <w:rPr>
          <w:rFonts w:eastAsia="標楷體" w:hAnsi="標楷體"/>
          <w:spacing w:val="0"/>
          <w:sz w:val="28"/>
        </w:rPr>
        <w:t>5</w:t>
      </w:r>
      <w:r w:rsidRPr="003F7753">
        <w:rPr>
          <w:rFonts w:eastAsia="標楷體" w:hAnsi="標楷體" w:hint="eastAsia"/>
          <w:spacing w:val="0"/>
          <w:sz w:val="28"/>
        </w:rPr>
        <w:t>第</w:t>
      </w:r>
      <w:r w:rsidRPr="003F7753">
        <w:rPr>
          <w:rFonts w:eastAsia="標楷體" w:hAnsi="標楷體"/>
          <w:spacing w:val="0"/>
          <w:sz w:val="28"/>
        </w:rPr>
        <w:t>2</w:t>
      </w:r>
      <w:r w:rsidRPr="003F7753">
        <w:rPr>
          <w:rFonts w:eastAsia="標楷體" w:hAnsi="標楷體" w:hint="eastAsia"/>
          <w:spacing w:val="0"/>
          <w:sz w:val="28"/>
        </w:rPr>
        <w:t>項所稱優良廠商者</w:t>
      </w:r>
      <w:r w:rsidR="00CB4D3D">
        <w:rPr>
          <w:rFonts w:ascii="標楷體" w:eastAsia="標楷體" w:hAnsi="標楷體"/>
          <w:spacing w:val="0"/>
          <w:sz w:val="28"/>
        </w:rPr>
        <w:t>(</w:t>
      </w:r>
      <w:r w:rsidRPr="003F7753">
        <w:rPr>
          <w:rFonts w:eastAsia="標楷體" w:hAnsi="標楷體" w:hint="eastAsia"/>
          <w:spacing w:val="0"/>
          <w:sz w:val="28"/>
        </w:rPr>
        <w:t>公開於政府電子採購網</w:t>
      </w:r>
      <w:hyperlink r:id="rId10" w:history="1">
        <w:r w:rsidRPr="000B40F3">
          <w:rPr>
            <w:rFonts w:eastAsia="標楷體" w:hAnsi="標楷體"/>
            <w:spacing w:val="0"/>
            <w:sz w:val="28"/>
          </w:rPr>
          <w:t>https://web.pcc.gov.tw/</w:t>
        </w:r>
        <w:r w:rsidRPr="000B40F3">
          <w:rPr>
            <w:rFonts w:eastAsia="標楷體" w:hAnsi="標楷體" w:hint="eastAsia"/>
            <w:spacing w:val="0"/>
            <w:sz w:val="28"/>
          </w:rPr>
          <w:t>查詢</w:t>
        </w:r>
        <w:r w:rsidRPr="00340689">
          <w:rPr>
            <w:rFonts w:eastAsia="標楷體" w:hAnsi="標楷體" w:hint="eastAsia"/>
            <w:spacing w:val="0"/>
            <w:sz w:val="28"/>
          </w:rPr>
          <w:t>服務</w:t>
        </w:r>
        <w:r w:rsidRPr="00340689">
          <w:rPr>
            <w:rFonts w:eastAsia="標楷體" w:hAnsi="標楷體" w:hint="eastAsia"/>
            <w:spacing w:val="0"/>
            <w:sz w:val="28"/>
          </w:rPr>
          <w:t>/</w:t>
        </w:r>
        <w:r w:rsidRPr="00340689">
          <w:rPr>
            <w:rFonts w:eastAsia="標楷體" w:hAnsi="標楷體" w:hint="eastAsia"/>
            <w:spacing w:val="0"/>
            <w:sz w:val="28"/>
          </w:rPr>
          <w:t>廠商相關</w:t>
        </w:r>
        <w:r w:rsidRPr="000B40F3">
          <w:rPr>
            <w:rFonts w:eastAsia="標楷體" w:hAnsi="標楷體"/>
            <w:spacing w:val="0"/>
            <w:sz w:val="28"/>
          </w:rPr>
          <w:t>/</w:t>
        </w:r>
        <w:r w:rsidRPr="000B40F3">
          <w:rPr>
            <w:rFonts w:eastAsia="標楷體" w:hAnsi="標楷體" w:hint="eastAsia"/>
            <w:spacing w:val="0"/>
            <w:sz w:val="28"/>
          </w:rPr>
          <w:t>優良廠商名單</w:t>
        </w:r>
        <w:r w:rsidRPr="000B40F3">
          <w:rPr>
            <w:rFonts w:eastAsia="標楷體" w:hAnsi="標楷體"/>
            <w:spacing w:val="0"/>
            <w:sz w:val="28"/>
          </w:rPr>
          <w:t>/</w:t>
        </w:r>
      </w:hyperlink>
      <w:r w:rsidRPr="000B40F3">
        <w:rPr>
          <w:rFonts w:eastAsia="標楷體" w:hAnsi="標楷體" w:hint="eastAsia"/>
          <w:spacing w:val="0"/>
          <w:sz w:val="28"/>
        </w:rPr>
        <w:t>有效名單列表</w:t>
      </w:r>
      <w:r w:rsidR="00CB4D3D">
        <w:rPr>
          <w:rFonts w:ascii="標楷體" w:eastAsia="標楷體" w:hAnsi="標楷體"/>
          <w:spacing w:val="0"/>
          <w:sz w:val="28"/>
        </w:rPr>
        <w:t>)</w:t>
      </w:r>
      <w:r w:rsidRPr="003F7753">
        <w:rPr>
          <w:rFonts w:eastAsia="標楷體" w:hAnsi="標楷體" w:hint="eastAsia"/>
          <w:spacing w:val="0"/>
          <w:sz w:val="28"/>
        </w:rPr>
        <w:t>，保固保證金予以減收金額：</w:t>
      </w:r>
    </w:p>
    <w:p w14:paraId="70DB3DE4" w14:textId="77777777" w:rsidR="00340689" w:rsidRPr="00624800" w:rsidRDefault="00340689" w:rsidP="00340689">
      <w:pPr>
        <w:pStyle w:val="7"/>
        <w:ind w:leftChars="499" w:left="1435" w:hangingChars="77" w:hanging="237"/>
        <w:jc w:val="both"/>
        <w:rPr>
          <w:rFonts w:eastAsia="標楷體"/>
          <w:sz w:val="28"/>
        </w:rPr>
      </w:pPr>
      <w:r w:rsidRPr="00624800">
        <w:rPr>
          <w:rFonts w:eastAsia="標楷體" w:hint="eastAsia"/>
          <w:sz w:val="28"/>
        </w:rPr>
        <w:t>■行政院公共工程委員會公共工程金質獎之得獎廠商，</w:t>
      </w:r>
      <w:proofErr w:type="gramStart"/>
      <w:r w:rsidRPr="00624800">
        <w:rPr>
          <w:rFonts w:eastAsia="標楷體" w:hint="eastAsia"/>
          <w:sz w:val="28"/>
        </w:rPr>
        <w:t>減收原應</w:t>
      </w:r>
      <w:proofErr w:type="gramEnd"/>
      <w:r w:rsidRPr="00624800">
        <w:rPr>
          <w:rFonts w:eastAsia="標楷體" w:hint="eastAsia"/>
          <w:sz w:val="28"/>
        </w:rPr>
        <w:t>繳額度之</w:t>
      </w:r>
      <w:r w:rsidRPr="00624800">
        <w:rPr>
          <w:rFonts w:eastAsia="標楷體"/>
          <w:sz w:val="28"/>
        </w:rPr>
        <w:t>50%</w:t>
      </w:r>
      <w:r w:rsidRPr="00624800">
        <w:rPr>
          <w:rFonts w:eastAsia="標楷體" w:hint="eastAsia"/>
          <w:sz w:val="28"/>
        </w:rPr>
        <w:t>。</w:t>
      </w:r>
    </w:p>
    <w:p w14:paraId="25E23636" w14:textId="77777777" w:rsidR="00340689" w:rsidRPr="001C728C" w:rsidRDefault="00340689" w:rsidP="00340689">
      <w:pPr>
        <w:pStyle w:val="7"/>
        <w:ind w:leftChars="485" w:left="1447" w:hangingChars="101" w:hanging="283"/>
        <w:jc w:val="both"/>
        <w:textDirection w:val="lrTbV"/>
        <w:rPr>
          <w:rFonts w:eastAsia="標楷體"/>
          <w:spacing w:val="0"/>
          <w:sz w:val="28"/>
        </w:rPr>
      </w:pPr>
      <w:r w:rsidRPr="001C728C">
        <w:rPr>
          <w:rFonts w:eastAsia="標楷體"/>
          <w:sz w:val="28"/>
        </w:rPr>
        <w:sym w:font="Wingdings" w:char="F0A8"/>
      </w:r>
      <w:r w:rsidRPr="001C728C">
        <w:rPr>
          <w:rFonts w:eastAsia="標楷體" w:hint="eastAsia"/>
          <w:sz w:val="28"/>
        </w:rPr>
        <w:t>其</w:t>
      </w:r>
      <w:r w:rsidRPr="001C728C">
        <w:rPr>
          <w:rFonts w:eastAsia="標楷體" w:hint="eastAsia"/>
          <w:spacing w:val="0"/>
          <w:sz w:val="28"/>
        </w:rPr>
        <w:t>他獎項</w:t>
      </w:r>
      <w:r w:rsidR="00CB4D3D">
        <w:rPr>
          <w:rFonts w:ascii="標楷體" w:eastAsia="標楷體" w:hAnsi="標楷體"/>
          <w:spacing w:val="0"/>
          <w:sz w:val="28"/>
        </w:rPr>
        <w:t>(</w:t>
      </w:r>
      <w:r w:rsidRPr="001C728C">
        <w:rPr>
          <w:rFonts w:ascii="標楷體" w:eastAsia="標楷體" w:hAnsi="標楷體" w:cs="標楷體"/>
          <w:sz w:val="28"/>
          <w:szCs w:val="28"/>
        </w:rPr>
        <w:t>例如</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推動職業安全衛生優良工程金安獎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民間參與公共建設金</w:t>
      </w:r>
      <w:proofErr w:type="gramStart"/>
      <w:r w:rsidRPr="001C728C">
        <w:rPr>
          <w:rFonts w:ascii="標楷體" w:eastAsia="標楷體" w:hAnsi="標楷體" w:cs="標楷體"/>
          <w:sz w:val="28"/>
          <w:szCs w:val="28"/>
        </w:rPr>
        <w:t>擘</w:t>
      </w:r>
      <w:proofErr w:type="gramEnd"/>
      <w:r w:rsidRPr="001C728C">
        <w:rPr>
          <w:rFonts w:ascii="標楷體" w:eastAsia="標楷體" w:hAnsi="標楷體" w:cs="標楷體"/>
          <w:sz w:val="28"/>
          <w:szCs w:val="28"/>
        </w:rPr>
        <w:t>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交通部</w:t>
      </w:r>
      <w:proofErr w:type="gramStart"/>
      <w:r w:rsidRPr="001C728C">
        <w:rPr>
          <w:rFonts w:ascii="標楷體" w:eastAsia="標楷體" w:hAnsi="標楷體" w:cs="標楷體"/>
          <w:sz w:val="28"/>
          <w:szCs w:val="28"/>
        </w:rPr>
        <w:t>金路獎</w:t>
      </w:r>
      <w:proofErr w:type="gramEnd"/>
      <w:r w:rsidRPr="001C728C">
        <w:rPr>
          <w:rFonts w:ascii="標楷體" w:eastAsia="標楷體" w:hAnsi="標楷體" w:cs="標楷體" w:hint="eastAsia"/>
          <w:sz w:val="28"/>
          <w:szCs w:val="28"/>
        </w:rPr>
        <w:t>」</w:t>
      </w:r>
      <w:r w:rsidRPr="001C728C">
        <w:rPr>
          <w:rFonts w:ascii="標楷體" w:eastAsia="標楷體" w:hAnsi="標楷體" w:cs="標楷體"/>
          <w:sz w:val="28"/>
          <w:szCs w:val="28"/>
        </w:rPr>
        <w:t>、</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經濟部公共工程優質獎</w:t>
      </w:r>
      <w:r w:rsidRPr="001C728C">
        <w:rPr>
          <w:rFonts w:ascii="標楷體" w:eastAsia="標楷體" w:hAnsi="標楷體" w:cs="標楷體" w:hint="eastAsia"/>
          <w:sz w:val="28"/>
          <w:szCs w:val="28"/>
        </w:rPr>
        <w:t>」</w:t>
      </w:r>
      <w:r w:rsidRPr="001C728C">
        <w:rPr>
          <w:rFonts w:ascii="標楷體" w:eastAsia="標楷體" w:hAnsi="標楷體" w:cs="標楷體"/>
          <w:sz w:val="28"/>
          <w:szCs w:val="28"/>
        </w:rPr>
        <w:t>等</w:t>
      </w:r>
      <w:r w:rsidRPr="001C728C">
        <w:rPr>
          <w:rFonts w:eastAsia="標楷體" w:hint="eastAsia"/>
          <w:color w:val="000000"/>
          <w:spacing w:val="0"/>
          <w:sz w:val="28"/>
        </w:rPr>
        <w:t>，</w:t>
      </w:r>
      <w:r w:rsidRPr="001C728C">
        <w:rPr>
          <w:rFonts w:eastAsia="標楷體" w:hint="eastAsia"/>
          <w:spacing w:val="0"/>
          <w:sz w:val="28"/>
        </w:rPr>
        <w:t>由招標機關敘明獎項名稱及減收額度，其減收總額度</w:t>
      </w:r>
      <w:proofErr w:type="gramStart"/>
      <w:r w:rsidRPr="001C728C">
        <w:rPr>
          <w:rFonts w:eastAsia="標楷體" w:hint="eastAsia"/>
          <w:spacing w:val="0"/>
          <w:sz w:val="28"/>
        </w:rPr>
        <w:t>不</w:t>
      </w:r>
      <w:proofErr w:type="gramEnd"/>
      <w:r w:rsidRPr="001C728C">
        <w:rPr>
          <w:rFonts w:eastAsia="標楷體" w:hint="eastAsia"/>
          <w:spacing w:val="0"/>
          <w:sz w:val="28"/>
        </w:rPr>
        <w:t>逾原定應繳總額之</w:t>
      </w:r>
      <w:r w:rsidRPr="001C728C">
        <w:rPr>
          <w:rFonts w:eastAsia="標楷體"/>
          <w:spacing w:val="0"/>
          <w:sz w:val="28"/>
        </w:rPr>
        <w:t>50</w:t>
      </w:r>
      <w:r w:rsidRPr="001C728C">
        <w:rPr>
          <w:rFonts w:eastAsia="標楷體" w:hint="eastAsia"/>
          <w:spacing w:val="0"/>
          <w:sz w:val="28"/>
        </w:rPr>
        <w:t>%</w:t>
      </w:r>
      <w:r w:rsidR="00CB4D3D">
        <w:rPr>
          <w:rFonts w:ascii="標楷體" w:eastAsia="標楷體" w:hAnsi="標楷體"/>
          <w:spacing w:val="0"/>
          <w:sz w:val="28"/>
        </w:rPr>
        <w:t>)</w:t>
      </w:r>
      <w:r w:rsidRPr="001C728C">
        <w:rPr>
          <w:rFonts w:eastAsia="標楷體" w:hint="eastAsia"/>
          <w:spacing w:val="0"/>
          <w:sz w:val="28"/>
        </w:rPr>
        <w:t>：</w:t>
      </w:r>
    </w:p>
    <w:p w14:paraId="72467C1F" w14:textId="77777777" w:rsidR="00340689" w:rsidRPr="00340689" w:rsidRDefault="00340689" w:rsidP="00340689">
      <w:pPr>
        <w:pStyle w:val="7"/>
        <w:ind w:left="1134" w:firstLine="0"/>
        <w:jc w:val="both"/>
        <w:textDirection w:val="lrTbV"/>
        <w:rPr>
          <w:rFonts w:ascii="標楷體" w:eastAsia="標楷體" w:hAnsi="標楷體"/>
          <w:dstrike/>
          <w:spacing w:val="0"/>
          <w:sz w:val="28"/>
          <w:szCs w:val="28"/>
        </w:rPr>
      </w:pPr>
      <w:r w:rsidRPr="00FF362C">
        <w:rPr>
          <w:rFonts w:ascii="標楷體" w:eastAsia="標楷體" w:hAnsi="標楷體" w:hint="eastAsia"/>
          <w:spacing w:val="0"/>
          <w:sz w:val="28"/>
        </w:rPr>
        <w:t>得標廠商為押標金保證金暨其他擔保作業辦法第33條之6所稱全球化廠商者，保固保證金予以減收之金額</w:t>
      </w:r>
      <w:r w:rsidRPr="00FF362C">
        <w:rPr>
          <w:rFonts w:ascii="標楷體" w:eastAsia="標楷體" w:hAnsi="標楷體"/>
          <w:spacing w:val="0"/>
          <w:sz w:val="28"/>
        </w:rPr>
        <w:t>(</w:t>
      </w:r>
      <w:proofErr w:type="gramStart"/>
      <w:r w:rsidRPr="00FF362C">
        <w:rPr>
          <w:rFonts w:ascii="標楷體" w:eastAsia="標楷體" w:hAnsi="標楷體" w:hint="eastAsia"/>
          <w:spacing w:val="0"/>
          <w:sz w:val="28"/>
        </w:rPr>
        <w:t>無者免填</w:t>
      </w:r>
      <w:proofErr w:type="gramEnd"/>
      <w:r w:rsidRPr="00FF362C">
        <w:rPr>
          <w:rFonts w:ascii="標楷體" w:eastAsia="標楷體" w:hAnsi="標楷體"/>
          <w:spacing w:val="0"/>
          <w:sz w:val="28"/>
        </w:rPr>
        <w:t>)</w:t>
      </w:r>
      <w:r w:rsidRPr="00FF362C">
        <w:rPr>
          <w:rFonts w:ascii="標楷體" w:eastAsia="標楷體" w:hAnsi="標楷體" w:hint="eastAsia"/>
          <w:spacing w:val="0"/>
          <w:sz w:val="28"/>
        </w:rPr>
        <w:t>：</w:t>
      </w:r>
    </w:p>
    <w:p w14:paraId="1514AE8B" w14:textId="77777777" w:rsidR="008A6486" w:rsidRPr="008A6486" w:rsidRDefault="008A6486" w:rsidP="008A6486">
      <w:pPr>
        <w:pStyle w:val="7"/>
        <w:ind w:left="1120" w:hangingChars="400" w:hanging="1120"/>
        <w:jc w:val="both"/>
        <w:textDirection w:val="lrTbV"/>
        <w:rPr>
          <w:rFonts w:ascii="標楷體" w:eastAsia="標楷體" w:hAnsi="標楷體"/>
          <w:spacing w:val="0"/>
          <w:sz w:val="28"/>
        </w:rPr>
      </w:pPr>
      <w:r w:rsidRPr="008A6486">
        <w:rPr>
          <w:rFonts w:ascii="新細明體" w:eastAsia="新細明體" w:hAnsi="新細明體" w:hint="eastAsia"/>
          <w:spacing w:val="0"/>
          <w:sz w:val="28"/>
        </w:rPr>
        <w:t>四十八之一</w:t>
      </w:r>
      <w:r w:rsidRPr="008A6486">
        <w:rPr>
          <w:rFonts w:ascii="標楷體" w:eastAsia="標楷體" w:hAnsi="標楷體" w:hint="eastAsia"/>
          <w:spacing w:val="0"/>
          <w:sz w:val="28"/>
        </w:rPr>
        <w:t>、植栽工程養護期保證金（僅適用於植栽工程驗收合格後給付全部植栽價金之情形）額度為全部</w:t>
      </w:r>
      <w:proofErr w:type="gramStart"/>
      <w:r w:rsidRPr="008A6486">
        <w:rPr>
          <w:rFonts w:ascii="標楷體" w:eastAsia="標楷體" w:hAnsi="標楷體" w:hint="eastAsia"/>
          <w:spacing w:val="0"/>
          <w:sz w:val="28"/>
        </w:rPr>
        <w:t>植栽價金</w:t>
      </w:r>
      <w:proofErr w:type="gramEnd"/>
      <w:r w:rsidRPr="008A6486">
        <w:rPr>
          <w:rFonts w:ascii="標楷體" w:eastAsia="標楷體" w:hAnsi="標楷體" w:hint="eastAsia"/>
          <w:spacing w:val="0"/>
          <w:sz w:val="28"/>
        </w:rPr>
        <w:t>之</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由機關於招標時自行填列；未填列者，為25%</w:t>
      </w:r>
      <w:proofErr w:type="gramStart"/>
      <w:r w:rsidRPr="008A6486">
        <w:rPr>
          <w:rFonts w:ascii="標楷體" w:eastAsia="標楷體" w:hAnsi="標楷體" w:hint="eastAsia"/>
          <w:spacing w:val="0"/>
          <w:sz w:val="28"/>
        </w:rPr>
        <w:t>）</w:t>
      </w:r>
      <w:proofErr w:type="gramEnd"/>
      <w:r w:rsidRPr="008A6486">
        <w:rPr>
          <w:rFonts w:ascii="標楷體" w:eastAsia="標楷體" w:hAnsi="標楷體" w:hint="eastAsia"/>
          <w:spacing w:val="0"/>
          <w:sz w:val="28"/>
        </w:rPr>
        <w:t>，於機關給付全部植栽費用</w:t>
      </w:r>
      <w:proofErr w:type="gramStart"/>
      <w:r w:rsidRPr="008A6486">
        <w:rPr>
          <w:rFonts w:ascii="標楷體" w:eastAsia="標楷體" w:hAnsi="標楷體" w:hint="eastAsia"/>
          <w:spacing w:val="0"/>
          <w:sz w:val="28"/>
        </w:rPr>
        <w:t>時扣回</w:t>
      </w:r>
      <w:proofErr w:type="gramEnd"/>
      <w:r w:rsidRPr="008A6486">
        <w:rPr>
          <w:rFonts w:ascii="標楷體" w:eastAsia="標楷體" w:hAnsi="標楷體" w:hint="eastAsia"/>
          <w:spacing w:val="0"/>
          <w:sz w:val="28"/>
        </w:rPr>
        <w:t>，作為廠商植栽養護植之擔保，無須另行繳納。</w:t>
      </w:r>
    </w:p>
    <w:p w14:paraId="5578D8F2"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各種保證金之繳納處所或金融機構帳號</w:t>
      </w:r>
      <w:r>
        <w:rPr>
          <w:rFonts w:ascii="標楷體" w:eastAsia="標楷體" w:hAnsi="標楷體"/>
          <w:spacing w:val="0"/>
          <w:sz w:val="28"/>
        </w:rPr>
        <w:t>(</w:t>
      </w:r>
      <w:r>
        <w:rPr>
          <w:rFonts w:ascii="標楷體" w:eastAsia="標楷體" w:hAnsi="標楷體" w:hint="eastAsia"/>
          <w:spacing w:val="0"/>
          <w:sz w:val="28"/>
        </w:rPr>
        <w:t>無保證金</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18279C93" w14:textId="77777777" w:rsidR="00B031DB" w:rsidRDefault="00B031DB">
      <w:pPr>
        <w:pStyle w:val="7"/>
        <w:numPr>
          <w:ilvl w:val="0"/>
          <w:numId w:val="1"/>
        </w:numPr>
        <w:ind w:left="1077" w:hanging="1077"/>
        <w:jc w:val="both"/>
        <w:textDirection w:val="lrTbV"/>
        <w:rPr>
          <w:rFonts w:ascii="標楷體" w:eastAsia="標楷體" w:hAnsi="標楷體"/>
          <w:spacing w:val="0"/>
          <w:sz w:val="28"/>
        </w:rPr>
      </w:pP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標金及保證金應由</w:t>
      </w:r>
      <w:r w:rsidR="00C2264C">
        <w:rPr>
          <w:rFonts w:ascii="標楷體" w:eastAsia="標楷體" w:hAnsi="標楷體" w:hint="eastAsia"/>
          <w:spacing w:val="0"/>
          <w:sz w:val="28"/>
        </w:rPr>
        <w:t>廠商以現金、金融機構簽發之本票或支票、保付支票、郵政匯票、</w:t>
      </w:r>
      <w:r>
        <w:rPr>
          <w:rFonts w:ascii="標楷體" w:eastAsia="標楷體" w:hAnsi="標楷體" w:hint="eastAsia"/>
          <w:spacing w:val="0"/>
          <w:sz w:val="28"/>
        </w:rPr>
        <w:t>政府公債、設定質權之金融機構定期存款單、銀行開發或</w:t>
      </w:r>
      <w:proofErr w:type="gramStart"/>
      <w:r>
        <w:rPr>
          <w:rFonts w:ascii="標楷體" w:eastAsia="標楷體" w:hAnsi="標楷體" w:hint="eastAsia"/>
          <w:spacing w:val="0"/>
          <w:sz w:val="28"/>
        </w:rPr>
        <w:t>保兌之</w:t>
      </w:r>
      <w:proofErr w:type="gramEnd"/>
      <w:r>
        <w:rPr>
          <w:rFonts w:ascii="標楷體" w:eastAsia="標楷體" w:hAnsi="標楷體" w:hint="eastAsia"/>
          <w:spacing w:val="0"/>
          <w:sz w:val="28"/>
        </w:rPr>
        <w:t>不可撤銷擔保信用狀繳納，或取具銀行之書面連帶保證、保險公司之連帶保證保險單繳納，並應符合</w:t>
      </w:r>
      <w:proofErr w:type="gramStart"/>
      <w:r>
        <w:rPr>
          <w:rFonts w:ascii="標楷體" w:eastAsia="標楷體" w:hAnsi="標楷體" w:hint="eastAsia"/>
          <w:spacing w:val="0"/>
          <w:sz w:val="28"/>
        </w:rPr>
        <w:t>押</w:t>
      </w:r>
      <w:proofErr w:type="gramEnd"/>
      <w:r>
        <w:rPr>
          <w:rFonts w:ascii="標楷體" w:eastAsia="標楷體" w:hAnsi="標楷體" w:hint="eastAsia"/>
          <w:spacing w:val="0"/>
          <w:sz w:val="28"/>
        </w:rPr>
        <w:t>標金保證金暨其他擔保作業辦法規定之格式。</w:t>
      </w:r>
    </w:p>
    <w:p w14:paraId="42AE7304" w14:textId="77777777" w:rsidR="00645995" w:rsidRPr="004F2830" w:rsidRDefault="00645995" w:rsidP="00645995">
      <w:pPr>
        <w:pStyle w:val="7"/>
        <w:numPr>
          <w:ilvl w:val="0"/>
          <w:numId w:val="1"/>
        </w:numPr>
        <w:ind w:left="1134" w:hanging="1134"/>
        <w:jc w:val="both"/>
        <w:textDirection w:val="lrTbV"/>
        <w:rPr>
          <w:rFonts w:eastAsia="標楷體"/>
          <w:spacing w:val="0"/>
          <w:sz w:val="28"/>
        </w:rPr>
      </w:pPr>
      <w:r w:rsidRPr="004F2830">
        <w:rPr>
          <w:rFonts w:eastAsia="標楷體"/>
          <w:spacing w:val="0"/>
          <w:sz w:val="28"/>
        </w:rPr>
        <w:t>廠商有下列</w:t>
      </w:r>
      <w:r w:rsidRPr="003A1373">
        <w:rPr>
          <w:rFonts w:eastAsia="標楷體"/>
          <w:spacing w:val="0"/>
          <w:sz w:val="28"/>
          <w:szCs w:val="28"/>
        </w:rPr>
        <w:t>情形之</w:t>
      </w:r>
      <w:proofErr w:type="gramStart"/>
      <w:r w:rsidRPr="003A1373">
        <w:rPr>
          <w:rFonts w:eastAsia="標楷體"/>
          <w:spacing w:val="0"/>
          <w:sz w:val="28"/>
          <w:szCs w:val="28"/>
        </w:rPr>
        <w:t>一</w:t>
      </w:r>
      <w:proofErr w:type="gramEnd"/>
      <w:r w:rsidRPr="003A1373">
        <w:rPr>
          <w:rFonts w:eastAsia="標楷體"/>
          <w:spacing w:val="0"/>
          <w:sz w:val="28"/>
          <w:szCs w:val="28"/>
        </w:rPr>
        <w:t>者</w:t>
      </w:r>
      <w:r w:rsidRPr="002C224C">
        <w:rPr>
          <w:rFonts w:eastAsia="標楷體"/>
          <w:spacing w:val="0"/>
          <w:sz w:val="28"/>
          <w:szCs w:val="28"/>
        </w:rPr>
        <w:t>，其所繳納之押標金，不</w:t>
      </w:r>
      <w:r w:rsidRPr="002C224C">
        <w:rPr>
          <w:rFonts w:ascii="標楷體" w:eastAsia="標楷體" w:hAnsi="標楷體"/>
          <w:spacing w:val="0"/>
          <w:sz w:val="28"/>
          <w:szCs w:val="28"/>
        </w:rPr>
        <w:t>予發還</w:t>
      </w:r>
      <w:r w:rsidRPr="002C224C">
        <w:rPr>
          <w:rFonts w:ascii="標楷體" w:eastAsia="標楷體" w:hAnsi="標楷體" w:hint="eastAsia"/>
          <w:sz w:val="28"/>
          <w:szCs w:val="28"/>
        </w:rPr>
        <w:t>；其未依招標文件規定繳納或已發還者</w:t>
      </w:r>
      <w:r w:rsidRPr="002C224C">
        <w:rPr>
          <w:rFonts w:ascii="標楷體" w:eastAsia="標楷體" w:hAnsi="標楷體"/>
          <w:spacing w:val="0"/>
          <w:sz w:val="28"/>
          <w:szCs w:val="28"/>
        </w:rPr>
        <w:t>，並予追繳：</w:t>
      </w:r>
      <w:r w:rsidR="00F033EF" w:rsidRPr="007D2082">
        <w:rPr>
          <w:rFonts w:eastAsia="標楷體"/>
          <w:spacing w:val="0"/>
          <w:sz w:val="28"/>
        </w:rPr>
        <w:t>（無押標金者免列）</w:t>
      </w:r>
    </w:p>
    <w:p w14:paraId="397F4276"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B31E95">
        <w:rPr>
          <w:rFonts w:ascii="Times New Roman" w:eastAsia="標楷體"/>
        </w:rPr>
        <w:t>一</w:t>
      </w:r>
      <w:proofErr w:type="gramStart"/>
      <w:r w:rsidRPr="008A6486">
        <w:rPr>
          <w:rFonts w:ascii="標楷體" w:eastAsia="標楷體" w:hAnsi="標楷體" w:hint="eastAsia"/>
        </w:rPr>
        <w:t>）</w:t>
      </w:r>
      <w:proofErr w:type="gramEnd"/>
      <w:r w:rsidR="00645995" w:rsidRPr="004A34B5">
        <w:rPr>
          <w:rFonts w:ascii="標楷體" w:eastAsia="標楷體" w:hAnsi="標楷體"/>
        </w:rPr>
        <w:t>以虛偽不實之文件投標。</w:t>
      </w:r>
    </w:p>
    <w:p w14:paraId="622572D2" w14:textId="77777777" w:rsidR="00645995" w:rsidRPr="004A34B5" w:rsidRDefault="00DE5A05" w:rsidP="00645995">
      <w:pPr>
        <w:pStyle w:val="19"/>
        <w:numPr>
          <w:ilvl w:val="12"/>
          <w:numId w:val="0"/>
        </w:numPr>
        <w:spacing w:line="360" w:lineRule="exact"/>
        <w:ind w:leftChars="472" w:left="1755" w:hangingChars="222" w:hanging="622"/>
        <w:rPr>
          <w:rFonts w:ascii="標楷體" w:eastAsia="標楷體" w:hAnsi="標楷體"/>
        </w:rPr>
      </w:pPr>
      <w:r>
        <w:rPr>
          <w:rFonts w:ascii="標楷體" w:eastAsia="標楷體" w:hAnsi="標楷體"/>
        </w:rPr>
        <w:t>(</w:t>
      </w:r>
      <w:r w:rsidR="00645995" w:rsidRPr="004A34B5">
        <w:rPr>
          <w:rFonts w:ascii="Times New Roman" w:eastAsia="標楷體"/>
        </w:rPr>
        <w:t>二</w:t>
      </w:r>
      <w:proofErr w:type="gramStart"/>
      <w:r w:rsidRPr="008A6486">
        <w:rPr>
          <w:rFonts w:ascii="標楷體" w:eastAsia="標楷體" w:hAnsi="標楷體" w:hint="eastAsia"/>
        </w:rPr>
        <w:t>）</w:t>
      </w:r>
      <w:proofErr w:type="gramEnd"/>
      <w:r w:rsidR="00645995" w:rsidRPr="004A34B5">
        <w:rPr>
          <w:rFonts w:ascii="標楷體" w:eastAsia="標楷體" w:hAnsi="標楷體" w:hint="eastAsia"/>
        </w:rPr>
        <w:t>借用他人名義或證件投標，或容許他人借用本人名義或證件參加投標</w:t>
      </w:r>
    </w:p>
    <w:p w14:paraId="51B2C6D8" w14:textId="77777777" w:rsidR="00645995" w:rsidRPr="004A34B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lastRenderedPageBreak/>
        <w:t>(</w:t>
      </w:r>
      <w:r w:rsidR="00645995" w:rsidRPr="004A34B5">
        <w:rPr>
          <w:rFonts w:ascii="Times New Roman" w:eastAsia="標楷體"/>
        </w:rPr>
        <w:t>三</w:t>
      </w:r>
      <w:proofErr w:type="gramStart"/>
      <w:r w:rsidRPr="008A6486">
        <w:rPr>
          <w:rFonts w:ascii="標楷體" w:eastAsia="標楷體" w:hAnsi="標楷體" w:hint="eastAsia"/>
        </w:rPr>
        <w:t>）</w:t>
      </w:r>
      <w:proofErr w:type="gramEnd"/>
      <w:r w:rsidR="00645995" w:rsidRPr="004A34B5">
        <w:rPr>
          <w:rFonts w:ascii="Times New Roman" w:eastAsia="標楷體"/>
        </w:rPr>
        <w:t>冒</w:t>
      </w:r>
      <w:r w:rsidR="00645995" w:rsidRPr="004A34B5">
        <w:rPr>
          <w:rFonts w:ascii="標楷體" w:eastAsia="標楷體" w:hAnsi="標楷體"/>
        </w:rPr>
        <w:t>用他人名義</w:t>
      </w:r>
      <w:r w:rsidR="00645995" w:rsidRPr="004A34B5">
        <w:rPr>
          <w:rFonts w:ascii="Times New Roman" w:eastAsia="標楷體"/>
        </w:rPr>
        <w:t>或證件投標。</w:t>
      </w:r>
    </w:p>
    <w:p w14:paraId="52831D2A" w14:textId="77777777" w:rsidR="00645995" w:rsidRPr="004A34B5" w:rsidRDefault="00DE5A05" w:rsidP="00645995">
      <w:pPr>
        <w:pStyle w:val="19"/>
        <w:numPr>
          <w:ilvl w:val="12"/>
          <w:numId w:val="0"/>
        </w:numPr>
        <w:spacing w:line="360" w:lineRule="exact"/>
        <w:ind w:left="1616" w:hanging="482"/>
        <w:rPr>
          <w:rFonts w:ascii="標楷體" w:eastAsia="標楷體" w:hAnsi="標楷體"/>
        </w:rPr>
      </w:pPr>
      <w:r>
        <w:rPr>
          <w:rFonts w:ascii="標楷體" w:eastAsia="標楷體" w:hAnsi="標楷體"/>
        </w:rPr>
        <w:t>(</w:t>
      </w:r>
      <w:r w:rsidR="00645995" w:rsidRPr="004A34B5">
        <w:rPr>
          <w:rFonts w:ascii="Times New Roman" w:eastAsia="標楷體"/>
        </w:rPr>
        <w:t>四</w:t>
      </w:r>
      <w:proofErr w:type="gramStart"/>
      <w:r w:rsidRPr="008A6486">
        <w:rPr>
          <w:rFonts w:ascii="標楷體" w:eastAsia="標楷體" w:hAnsi="標楷體" w:hint="eastAsia"/>
        </w:rPr>
        <w:t>）</w:t>
      </w:r>
      <w:r w:rsidR="00645995" w:rsidRPr="004A34B5">
        <w:rPr>
          <w:rFonts w:ascii="標楷體" w:eastAsia="標楷體" w:hAnsi="標楷體" w:hint="eastAsia"/>
        </w:rPr>
        <w:t>得標後拒不</w:t>
      </w:r>
      <w:proofErr w:type="gramEnd"/>
      <w:r w:rsidR="00645995" w:rsidRPr="004A34B5">
        <w:rPr>
          <w:rFonts w:ascii="標楷體" w:eastAsia="標楷體" w:hAnsi="標楷體" w:hint="eastAsia"/>
        </w:rPr>
        <w:t>簽約</w:t>
      </w:r>
    </w:p>
    <w:p w14:paraId="0B02C627" w14:textId="77777777" w:rsidR="00645995" w:rsidRPr="004F2830"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sidRPr="004A34B5">
        <w:rPr>
          <w:rFonts w:ascii="Times New Roman" w:eastAsia="標楷體"/>
        </w:rPr>
        <w:t>五</w:t>
      </w:r>
      <w:proofErr w:type="gramStart"/>
      <w:r w:rsidRPr="008A6486">
        <w:rPr>
          <w:rFonts w:ascii="標楷體" w:eastAsia="標楷體" w:hAnsi="標楷體" w:hint="eastAsia"/>
        </w:rPr>
        <w:t>）</w:t>
      </w:r>
      <w:proofErr w:type="gramEnd"/>
      <w:r w:rsidR="00645995" w:rsidRPr="004A34B5">
        <w:rPr>
          <w:rFonts w:ascii="Times New Roman" w:eastAsia="標楷體"/>
        </w:rPr>
        <w:t>得標後未於規定期限內</w:t>
      </w:r>
      <w:r w:rsidR="00645995" w:rsidRPr="004F2830">
        <w:rPr>
          <w:rFonts w:ascii="Times New Roman" w:eastAsia="標楷體"/>
        </w:rPr>
        <w:t>，繳足履約保證金或提供擔保。</w:t>
      </w:r>
    </w:p>
    <w:p w14:paraId="04787D3F"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rPr>
        <w:t>六</w:t>
      </w:r>
      <w:proofErr w:type="gramStart"/>
      <w:r w:rsidRPr="008A6486">
        <w:rPr>
          <w:rFonts w:ascii="標楷體" w:eastAsia="標楷體" w:hAnsi="標楷體" w:hint="eastAsia"/>
        </w:rPr>
        <w:t>）</w:t>
      </w:r>
      <w:proofErr w:type="gramEnd"/>
      <w:r w:rsidR="00645995" w:rsidRPr="00ED23B3">
        <w:rPr>
          <w:rFonts w:ascii="Times New Roman" w:eastAsia="標楷體" w:hint="eastAsia"/>
        </w:rPr>
        <w:t>對採購有關人員行求、期約或交付不正利益。</w:t>
      </w:r>
    </w:p>
    <w:p w14:paraId="1D697A68" w14:textId="77777777" w:rsidR="00645995" w:rsidRDefault="00DE5A05" w:rsidP="00645995">
      <w:pPr>
        <w:pStyle w:val="19"/>
        <w:numPr>
          <w:ilvl w:val="12"/>
          <w:numId w:val="0"/>
        </w:numPr>
        <w:spacing w:line="360" w:lineRule="exact"/>
        <w:ind w:left="1616" w:hanging="482"/>
        <w:rPr>
          <w:rFonts w:ascii="Times New Roman" w:eastAsia="標楷體"/>
        </w:rPr>
      </w:pPr>
      <w:r>
        <w:rPr>
          <w:rFonts w:ascii="標楷體" w:eastAsia="標楷體" w:hAnsi="標楷體"/>
        </w:rPr>
        <w:t>(</w:t>
      </w:r>
      <w:r w:rsidR="00645995">
        <w:rPr>
          <w:rFonts w:ascii="Times New Roman" w:eastAsia="標楷體" w:hint="eastAsia"/>
        </w:rPr>
        <w:t>七</w:t>
      </w:r>
      <w:proofErr w:type="gramStart"/>
      <w:r w:rsidRPr="008A6486">
        <w:rPr>
          <w:rFonts w:ascii="標楷體" w:eastAsia="標楷體" w:hAnsi="標楷體" w:hint="eastAsia"/>
        </w:rPr>
        <w:t>）</w:t>
      </w:r>
      <w:proofErr w:type="gramEnd"/>
      <w:r w:rsidR="00645995" w:rsidRPr="009E40A1">
        <w:rPr>
          <w:rFonts w:ascii="Times New Roman" w:eastAsia="標楷體"/>
        </w:rPr>
        <w:t>其他經主管機關認定有影響採購公正之違反法令行為者。</w:t>
      </w:r>
    </w:p>
    <w:p w14:paraId="7289BB2C" w14:textId="77777777" w:rsidR="00645995" w:rsidRPr="00036526" w:rsidRDefault="00645995" w:rsidP="00645995">
      <w:pPr>
        <w:tabs>
          <w:tab w:val="left" w:pos="2520"/>
        </w:tabs>
        <w:topLinePunct/>
        <w:spacing w:line="340" w:lineRule="exact"/>
        <w:ind w:leftChars="440" w:left="1056" w:rightChars="50" w:right="120"/>
        <w:rPr>
          <w:rFonts w:eastAsia="標楷體"/>
          <w:kern w:val="0"/>
          <w:sz w:val="28"/>
        </w:rPr>
      </w:pPr>
      <w:r w:rsidRPr="00036526">
        <w:rPr>
          <w:rFonts w:eastAsia="標楷體" w:hint="eastAsia"/>
          <w:kern w:val="0"/>
          <w:sz w:val="28"/>
        </w:rPr>
        <w:t>前項追繳</w:t>
      </w:r>
      <w:proofErr w:type="gramStart"/>
      <w:r w:rsidRPr="00036526">
        <w:rPr>
          <w:rFonts w:eastAsia="標楷體" w:hint="eastAsia"/>
          <w:kern w:val="0"/>
          <w:sz w:val="28"/>
        </w:rPr>
        <w:t>押</w:t>
      </w:r>
      <w:proofErr w:type="gramEnd"/>
      <w:r w:rsidRPr="00036526">
        <w:rPr>
          <w:rFonts w:eastAsia="標楷體" w:hint="eastAsia"/>
          <w:kern w:val="0"/>
          <w:sz w:val="28"/>
        </w:rPr>
        <w:t>標金之情形，屬廠商未依招標文件規定繳納者，追繳金額依招標文件中規定之額度定之；其為標價之一定比率而無標價可供計算者，以預算金額代之。</w:t>
      </w:r>
    </w:p>
    <w:p w14:paraId="28DE8D8F" w14:textId="77777777" w:rsidR="001F737F" w:rsidRDefault="001F737F" w:rsidP="001F737F">
      <w:pPr>
        <w:pStyle w:val="7"/>
        <w:ind w:left="2520" w:hanging="960"/>
        <w:jc w:val="both"/>
        <w:textDirection w:val="lrTbV"/>
        <w:rPr>
          <w:rFonts w:eastAsia="標楷體"/>
          <w:color w:val="000000"/>
          <w:sz w:val="28"/>
        </w:rPr>
      </w:pPr>
      <w:r w:rsidRPr="004F2830">
        <w:rPr>
          <w:rFonts w:eastAsia="標楷體"/>
          <w:sz w:val="28"/>
        </w:rPr>
        <w:t>附記：</w:t>
      </w:r>
      <w:r>
        <w:rPr>
          <w:rFonts w:eastAsia="標楷體"/>
          <w:color w:val="000000"/>
          <w:sz w:val="28"/>
        </w:rPr>
        <w:t>主管機關認定之情形如下（行政院公共工程委員會</w:t>
      </w:r>
      <w:r>
        <w:rPr>
          <w:rFonts w:eastAsia="標楷體"/>
          <w:color w:val="000000"/>
          <w:sz w:val="28"/>
        </w:rPr>
        <w:t>1</w:t>
      </w:r>
      <w:r w:rsidR="000C3C3D">
        <w:rPr>
          <w:rFonts w:eastAsia="標楷體" w:hint="eastAsia"/>
          <w:color w:val="000000"/>
          <w:sz w:val="28"/>
        </w:rPr>
        <w:t>14</w:t>
      </w:r>
      <w:r>
        <w:rPr>
          <w:rFonts w:eastAsia="標楷體"/>
          <w:color w:val="000000"/>
          <w:sz w:val="28"/>
        </w:rPr>
        <w:t>年</w:t>
      </w:r>
      <w:r w:rsidR="000C3C3D">
        <w:rPr>
          <w:rFonts w:eastAsia="標楷體" w:hint="eastAsia"/>
          <w:color w:val="000000"/>
          <w:sz w:val="28"/>
        </w:rPr>
        <w:t>7</w:t>
      </w:r>
      <w:r>
        <w:rPr>
          <w:rFonts w:eastAsia="標楷體"/>
          <w:color w:val="000000"/>
          <w:sz w:val="28"/>
        </w:rPr>
        <w:t>月</w:t>
      </w:r>
      <w:r w:rsidR="000C3C3D">
        <w:rPr>
          <w:rFonts w:eastAsia="標楷體" w:hint="eastAsia"/>
          <w:color w:val="000000"/>
          <w:sz w:val="28"/>
        </w:rPr>
        <w:t>10</w:t>
      </w:r>
      <w:r>
        <w:rPr>
          <w:rFonts w:eastAsia="標楷體"/>
          <w:color w:val="000000"/>
          <w:sz w:val="28"/>
        </w:rPr>
        <w:t>日工程企字第</w:t>
      </w:r>
      <w:r w:rsidR="000C3C3D">
        <w:rPr>
          <w:rFonts w:eastAsia="標楷體" w:hint="eastAsia"/>
          <w:color w:val="000000"/>
          <w:sz w:val="28"/>
        </w:rPr>
        <w:t>1140100343</w:t>
      </w:r>
      <w:r>
        <w:rPr>
          <w:rFonts w:eastAsia="標楷體"/>
          <w:color w:val="000000"/>
          <w:sz w:val="28"/>
        </w:rPr>
        <w:t>號令）：</w:t>
      </w:r>
    </w:p>
    <w:p w14:paraId="7CE9631D" w14:textId="77777777" w:rsidR="000C3C3D" w:rsidRDefault="000C3C3D" w:rsidP="000C3C3D">
      <w:pPr>
        <w:pStyle w:val="7"/>
        <w:ind w:left="2377" w:hanging="222"/>
        <w:jc w:val="both"/>
        <w:rPr>
          <w:rFonts w:eastAsia="標楷體"/>
          <w:color w:val="000000"/>
          <w:sz w:val="28"/>
        </w:rPr>
      </w:pPr>
      <w:r>
        <w:rPr>
          <w:rFonts w:eastAsia="標楷體"/>
          <w:color w:val="000000"/>
          <w:sz w:val="28"/>
        </w:rPr>
        <w:t>1.</w:t>
      </w:r>
      <w:r>
        <w:rPr>
          <w:rFonts w:eastAsia="標楷體" w:hint="eastAsia"/>
          <w:color w:val="000000"/>
          <w:sz w:val="28"/>
        </w:rPr>
        <w:t>廠商或其代表人、代理人、受雇人或其他從業人員與機關人員，共同</w:t>
      </w:r>
      <w:proofErr w:type="gramStart"/>
      <w:r>
        <w:rPr>
          <w:rFonts w:eastAsia="標楷體" w:hint="eastAsia"/>
          <w:color w:val="000000"/>
          <w:sz w:val="28"/>
        </w:rPr>
        <w:t>違</w:t>
      </w:r>
      <w:proofErr w:type="gramEnd"/>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26</w:t>
      </w:r>
      <w:r>
        <w:rPr>
          <w:rFonts w:eastAsia="標楷體" w:hint="eastAsia"/>
          <w:color w:val="000000"/>
          <w:sz w:val="28"/>
        </w:rPr>
        <w:t>條、第</w:t>
      </w:r>
      <w:r w:rsidR="00ED6CE5">
        <w:rPr>
          <w:rFonts w:eastAsia="標楷體" w:hint="eastAsia"/>
          <w:color w:val="000000"/>
          <w:sz w:val="28"/>
        </w:rPr>
        <w:t>34</w:t>
      </w:r>
      <w:r>
        <w:rPr>
          <w:rFonts w:eastAsia="標楷體" w:hint="eastAsia"/>
          <w:color w:val="000000"/>
          <w:sz w:val="28"/>
        </w:rPr>
        <w:t>條或第</w:t>
      </w:r>
      <w:r w:rsidR="00ED6CE5">
        <w:rPr>
          <w:rFonts w:eastAsia="標楷體" w:hint="eastAsia"/>
          <w:color w:val="000000"/>
          <w:sz w:val="28"/>
        </w:rPr>
        <w:t>37</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項規定。</w:t>
      </w:r>
    </w:p>
    <w:p w14:paraId="208C4A45"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50</w:t>
      </w:r>
      <w:r>
        <w:rPr>
          <w:rFonts w:eastAsia="標楷體" w:hint="eastAsia"/>
          <w:color w:val="000000"/>
          <w:sz w:val="28"/>
        </w:rPr>
        <w:t>條第</w:t>
      </w:r>
      <w:r w:rsidR="00ED6CE5">
        <w:rPr>
          <w:rFonts w:eastAsia="標楷體" w:hint="eastAsia"/>
          <w:color w:val="000000"/>
          <w:sz w:val="28"/>
        </w:rPr>
        <w:t>1</w:t>
      </w:r>
      <w:r>
        <w:rPr>
          <w:rFonts w:eastAsia="標楷體" w:hint="eastAsia"/>
          <w:color w:val="000000"/>
          <w:sz w:val="28"/>
        </w:rPr>
        <w:t>項第</w:t>
      </w:r>
      <w:r w:rsidR="00ED6CE5">
        <w:rPr>
          <w:rFonts w:eastAsia="標楷體" w:hint="eastAsia"/>
          <w:color w:val="000000"/>
          <w:sz w:val="28"/>
        </w:rPr>
        <w:t>5</w:t>
      </w:r>
      <w:r>
        <w:rPr>
          <w:rFonts w:eastAsia="標楷體" w:hint="eastAsia"/>
          <w:color w:val="000000"/>
          <w:sz w:val="28"/>
        </w:rPr>
        <w:t>款情形。</w:t>
      </w:r>
    </w:p>
    <w:p w14:paraId="410A00EC"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87</w:t>
      </w:r>
      <w:r>
        <w:rPr>
          <w:rFonts w:eastAsia="標楷體" w:hint="eastAsia"/>
          <w:color w:val="000000"/>
          <w:sz w:val="28"/>
        </w:rPr>
        <w:t>條、第</w:t>
      </w:r>
      <w:r w:rsidR="00ED6CE5">
        <w:rPr>
          <w:rFonts w:eastAsia="標楷體" w:hint="eastAsia"/>
          <w:color w:val="000000"/>
          <w:sz w:val="28"/>
        </w:rPr>
        <w:t>90</w:t>
      </w:r>
      <w:r>
        <w:rPr>
          <w:rFonts w:eastAsia="標楷體" w:hint="eastAsia"/>
          <w:color w:val="000000"/>
          <w:sz w:val="28"/>
        </w:rPr>
        <w:t>條或第</w:t>
      </w:r>
      <w:r w:rsidR="00ED6CE5">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7D23EFE" w14:textId="77777777" w:rsidR="000C3C3D" w:rsidRDefault="000C3C3D" w:rsidP="000C3C3D">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88</w:t>
      </w:r>
      <w:r>
        <w:rPr>
          <w:rFonts w:eastAsia="標楷體" w:hint="eastAsia"/>
          <w:color w:val="000000"/>
          <w:sz w:val="28"/>
        </w:rPr>
        <w:t>條規定構成要件事實。</w:t>
      </w:r>
    </w:p>
    <w:p w14:paraId="17C76746" w14:textId="77777777" w:rsidR="00933409" w:rsidRPr="001F737F" w:rsidRDefault="000C3C3D" w:rsidP="000C3C3D">
      <w:pPr>
        <w:pStyle w:val="7"/>
        <w:ind w:leftChars="898" w:left="2377" w:hangingChars="72" w:hanging="222"/>
        <w:jc w:val="both"/>
        <w:textDirection w:val="lrTbV"/>
        <w:rPr>
          <w:rFonts w:ascii="標楷體" w:eastAsia="標楷體" w:hAnsi="標楷體"/>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CF066F">
        <w:rPr>
          <w:rFonts w:eastAsia="標楷體" w:hint="eastAsia"/>
          <w:color w:val="000000"/>
          <w:sz w:val="28"/>
        </w:rPr>
        <w:t>採購</w:t>
      </w:r>
      <w:r>
        <w:rPr>
          <w:rFonts w:eastAsia="標楷體" w:hint="eastAsia"/>
          <w:color w:val="000000"/>
          <w:sz w:val="28"/>
        </w:rPr>
        <w:t>法第</w:t>
      </w:r>
      <w:r w:rsidR="00ED6CE5">
        <w:rPr>
          <w:rFonts w:eastAsia="標楷體" w:hint="eastAsia"/>
          <w:color w:val="000000"/>
          <w:sz w:val="28"/>
        </w:rPr>
        <w:t>89</w:t>
      </w:r>
      <w:r>
        <w:rPr>
          <w:rFonts w:eastAsia="標楷體" w:hint="eastAsia"/>
          <w:color w:val="000000"/>
          <w:sz w:val="28"/>
        </w:rPr>
        <w:t>條規定構成要件事實。</w:t>
      </w:r>
    </w:p>
    <w:p w14:paraId="57D1A977" w14:textId="77777777" w:rsidR="002F449E" w:rsidRDefault="002F449E">
      <w:pPr>
        <w:pStyle w:val="7"/>
        <w:numPr>
          <w:ilvl w:val="0"/>
          <w:numId w:val="1"/>
        </w:numPr>
        <w:ind w:left="1134" w:hanging="1134"/>
        <w:jc w:val="both"/>
        <w:textDirection w:val="lrTbV"/>
        <w:rPr>
          <w:rFonts w:ascii="標楷體" w:eastAsia="標楷體" w:hAnsi="標楷體"/>
          <w:spacing w:val="0"/>
          <w:sz w:val="28"/>
        </w:rPr>
      </w:pPr>
      <w:r w:rsidRPr="00FA64F5">
        <w:rPr>
          <w:rFonts w:ascii="標楷體" w:eastAsia="標楷體" w:hAnsi="標楷體" w:hint="eastAsia"/>
          <w:spacing w:val="0"/>
          <w:sz w:val="28"/>
        </w:rPr>
        <w:t>廠商依「押標金保證金暨其他擔保作業辦法」規定減收押標金，其有不發還</w:t>
      </w:r>
      <w:proofErr w:type="gramStart"/>
      <w:r w:rsidRPr="00FA64F5">
        <w:rPr>
          <w:rFonts w:ascii="標楷體" w:eastAsia="標楷體" w:hAnsi="標楷體" w:hint="eastAsia"/>
          <w:spacing w:val="0"/>
          <w:sz w:val="28"/>
        </w:rPr>
        <w:t>押</w:t>
      </w:r>
      <w:proofErr w:type="gramEnd"/>
      <w:r w:rsidRPr="00FA64F5">
        <w:rPr>
          <w:rFonts w:ascii="標楷體" w:eastAsia="標楷體" w:hAnsi="標楷體" w:hint="eastAsia"/>
          <w:spacing w:val="0"/>
          <w:sz w:val="28"/>
        </w:rPr>
        <w:t>標金之情形者，應就不發還金額</w:t>
      </w:r>
      <w:proofErr w:type="gramStart"/>
      <w:r w:rsidRPr="00FA64F5">
        <w:rPr>
          <w:rFonts w:ascii="標楷體" w:eastAsia="標楷體" w:hAnsi="標楷體" w:hint="eastAsia"/>
          <w:spacing w:val="0"/>
          <w:sz w:val="28"/>
        </w:rPr>
        <w:t>中屬減收</w:t>
      </w:r>
      <w:proofErr w:type="gramEnd"/>
      <w:r w:rsidRPr="00FA64F5">
        <w:rPr>
          <w:rFonts w:ascii="標楷體" w:eastAsia="標楷體" w:hAnsi="標楷體" w:hint="eastAsia"/>
          <w:spacing w:val="0"/>
          <w:sz w:val="28"/>
        </w:rPr>
        <w:t>之金額補繳之。</w:t>
      </w:r>
      <w:r w:rsidRPr="002F449E">
        <w:rPr>
          <w:rFonts w:ascii="標楷體" w:eastAsia="標楷體" w:hAnsi="標楷體" w:hint="eastAsia"/>
          <w:spacing w:val="0"/>
          <w:sz w:val="28"/>
        </w:rPr>
        <w:t>其經主管機關或相關中央目的事業主管機關取消優良廠商資格或全球化廠商資格，或經各機關依採購法第102條第3項規定刊登政府採購公報，且尚在採購法第103條第1項所定期限內者，亦同。</w:t>
      </w:r>
    </w:p>
    <w:p w14:paraId="215F2D8C" w14:textId="77777777" w:rsidR="00D953A3" w:rsidRDefault="00D953A3" w:rsidP="00D953A3">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5B631C3D" w14:textId="0989B25D" w:rsidR="00D953A3" w:rsidRPr="00116013" w:rsidRDefault="00EB49EC" w:rsidP="00D953A3">
      <w:pPr>
        <w:pStyle w:val="7"/>
        <w:ind w:leftChars="469" w:left="1826" w:hangingChars="250" w:hanging="700"/>
        <w:jc w:val="both"/>
        <w:textDirection w:val="lrTbV"/>
        <w:rPr>
          <w:rFonts w:ascii="標楷體" w:eastAsia="標楷體" w:hAnsi="標楷體"/>
          <w:dstrike/>
          <w:spacing w:val="0"/>
          <w:sz w:val="28"/>
          <w:szCs w:val="28"/>
        </w:rPr>
      </w:pPr>
      <w:r>
        <w:rPr>
          <w:rFonts w:ascii="標楷體" w:eastAsia="標楷體" w:hAnsi="標楷體" w:hint="eastAsia"/>
          <w:sz w:val="28"/>
        </w:rPr>
        <w:sym w:font="Wingdings" w:char="F0A8"/>
      </w:r>
      <w:r>
        <w:rPr>
          <w:rFonts w:ascii="標楷體" w:eastAsia="標楷體" w:hAnsi="標楷體"/>
          <w:spacing w:val="0"/>
          <w:sz w:val="28"/>
        </w:rPr>
        <w:t xml:space="preserve"> </w:t>
      </w:r>
      <w:r w:rsidR="00D953A3">
        <w:rPr>
          <w:rFonts w:ascii="標楷體" w:eastAsia="標楷體" w:hAnsi="標楷體"/>
          <w:spacing w:val="0"/>
          <w:sz w:val="28"/>
        </w:rPr>
        <w:t>(1)</w:t>
      </w:r>
      <w:r w:rsidR="00D953A3">
        <w:rPr>
          <w:rFonts w:ascii="標楷體" w:eastAsia="標楷體" w:hAnsi="標楷體" w:hint="eastAsia"/>
          <w:spacing w:val="0"/>
          <w:sz w:val="28"/>
        </w:rPr>
        <w:t>訂底價，</w:t>
      </w:r>
      <w:r w:rsidR="00D953A3" w:rsidRPr="00181A70">
        <w:rPr>
          <w:rFonts w:ascii="標楷體" w:eastAsia="標楷體" w:hAnsi="標楷體" w:hint="eastAsia"/>
          <w:spacing w:val="0"/>
          <w:sz w:val="28"/>
        </w:rPr>
        <w:t>擇符合需要者後，議價前參考廠商之報價或估價單，於</w:t>
      </w:r>
      <w:r w:rsidR="00D953A3">
        <w:rPr>
          <w:rFonts w:ascii="標楷體" w:eastAsia="標楷體" w:hAnsi="標楷體" w:hint="eastAsia"/>
          <w:spacing w:val="0"/>
          <w:sz w:val="28"/>
        </w:rPr>
        <w:t>進行</w:t>
      </w:r>
      <w:proofErr w:type="gramStart"/>
      <w:r w:rsidR="00D953A3" w:rsidRPr="00181A70">
        <w:rPr>
          <w:rFonts w:ascii="標楷體" w:eastAsia="標楷體" w:hAnsi="標楷體" w:hint="eastAsia"/>
          <w:spacing w:val="0"/>
          <w:sz w:val="28"/>
        </w:rPr>
        <w:t>議價前定之</w:t>
      </w:r>
      <w:proofErr w:type="gramEnd"/>
      <w:r w:rsidR="00D953A3">
        <w:rPr>
          <w:rFonts w:ascii="標楷體" w:eastAsia="標楷體" w:hAnsi="標楷體" w:hint="eastAsia"/>
          <w:spacing w:val="0"/>
          <w:sz w:val="28"/>
        </w:rPr>
        <w:t>。</w:t>
      </w:r>
    </w:p>
    <w:p w14:paraId="043F3BD6" w14:textId="0170012A" w:rsidR="00D953A3" w:rsidRDefault="00EB49EC" w:rsidP="00D953A3">
      <w:pPr>
        <w:pStyle w:val="7"/>
        <w:ind w:left="1803" w:hanging="680"/>
        <w:jc w:val="both"/>
        <w:textDirection w:val="lrTbV"/>
        <w:rPr>
          <w:rFonts w:ascii="標楷體" w:eastAsia="標楷體" w:hAnsi="標楷體"/>
          <w:spacing w:val="0"/>
          <w:sz w:val="28"/>
        </w:rPr>
      </w:pPr>
      <w:r w:rsidRPr="00624800">
        <w:rPr>
          <w:rFonts w:eastAsia="標楷體" w:hint="eastAsia"/>
          <w:sz w:val="28"/>
        </w:rPr>
        <w:t>■</w:t>
      </w:r>
      <w:r>
        <w:rPr>
          <w:rFonts w:ascii="標楷體" w:eastAsia="標楷體" w:hAnsi="標楷體"/>
          <w:spacing w:val="0"/>
          <w:sz w:val="28"/>
        </w:rPr>
        <w:t xml:space="preserve"> </w:t>
      </w:r>
      <w:r w:rsidR="00D953A3">
        <w:rPr>
          <w:rFonts w:ascii="標楷體" w:eastAsia="標楷體" w:hAnsi="標楷體"/>
          <w:spacing w:val="0"/>
          <w:sz w:val="28"/>
        </w:rPr>
        <w:t>(</w:t>
      </w:r>
      <w:r w:rsidR="00D953A3">
        <w:rPr>
          <w:rFonts w:ascii="標楷體" w:eastAsia="標楷體" w:hAnsi="標楷體" w:hint="eastAsia"/>
          <w:spacing w:val="0"/>
          <w:sz w:val="28"/>
        </w:rPr>
        <w:t>2</w:t>
      </w:r>
      <w:r w:rsidR="00D953A3">
        <w:rPr>
          <w:rFonts w:ascii="標楷體" w:eastAsia="標楷體" w:hAnsi="標楷體"/>
          <w:spacing w:val="0"/>
          <w:sz w:val="28"/>
        </w:rPr>
        <w:t>)</w:t>
      </w:r>
      <w:r w:rsidR="00D953A3">
        <w:rPr>
          <w:rFonts w:ascii="標楷體" w:eastAsia="標楷體" w:hAnsi="標楷體" w:hint="eastAsia"/>
          <w:spacing w:val="0"/>
          <w:sz w:val="28"/>
        </w:rPr>
        <w:t>不訂底價，理由為：</w:t>
      </w:r>
      <w:r w:rsidR="00D953A3">
        <w:rPr>
          <w:rFonts w:ascii="標楷體" w:eastAsia="標楷體" w:hAnsi="標楷體" w:hint="eastAsia"/>
          <w:sz w:val="28"/>
        </w:rPr>
        <w:sym w:font="Wingdings" w:char="F0A8"/>
      </w:r>
      <w:r w:rsidR="00D953A3">
        <w:rPr>
          <w:rFonts w:ascii="標楷體" w:eastAsia="標楷體" w:hAnsi="標楷體" w:hint="eastAsia"/>
          <w:spacing w:val="0"/>
          <w:sz w:val="28"/>
        </w:rPr>
        <w:t>訂定底價確有困難之特殊或複雜案件；</w:t>
      </w:r>
      <w:proofErr w:type="gramStart"/>
      <w:r w:rsidRPr="00EB49EC">
        <w:rPr>
          <w:rFonts w:ascii="標楷體" w:eastAsia="標楷體" w:hAnsi="標楷體" w:hint="eastAsia"/>
          <w:spacing w:val="0"/>
          <w:sz w:val="28"/>
        </w:rPr>
        <w:t>▓</w:t>
      </w:r>
      <w:proofErr w:type="gramEnd"/>
      <w:r w:rsidRPr="00EB49EC">
        <w:rPr>
          <w:rFonts w:ascii="標楷體" w:eastAsia="標楷體" w:hAnsi="標楷體" w:hint="eastAsia"/>
          <w:spacing w:val="0"/>
          <w:sz w:val="28"/>
        </w:rPr>
        <w:t>以最有利標決標之採購；</w:t>
      </w:r>
      <w:proofErr w:type="gramStart"/>
      <w:r w:rsidRPr="00EB49EC">
        <w:rPr>
          <w:rFonts w:ascii="標楷體" w:eastAsia="標楷體" w:hAnsi="標楷體" w:hint="eastAsia"/>
          <w:spacing w:val="0"/>
          <w:sz w:val="28"/>
        </w:rPr>
        <w:t>▓採</w:t>
      </w:r>
      <w:proofErr w:type="gramEnd"/>
      <w:r w:rsidRPr="00EB49EC">
        <w:rPr>
          <w:rFonts w:ascii="標楷體" w:eastAsia="標楷體" w:hAnsi="標楷體" w:hint="eastAsia"/>
          <w:spacing w:val="0"/>
          <w:sz w:val="28"/>
        </w:rPr>
        <w:t>固定金額決標：723,850元。</w:t>
      </w:r>
    </w:p>
    <w:p w14:paraId="08E734E5" w14:textId="77777777" w:rsidR="00B031DB" w:rsidRPr="000D2CAF" w:rsidRDefault="00B031DB" w:rsidP="00181A70">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決標原則：未達公告金額之採購參考最有利標精神擇符合需要者辦理議價</w:t>
      </w:r>
      <w:r w:rsidR="000D2CAF" w:rsidRPr="00181A70">
        <w:rPr>
          <w:rFonts w:ascii="標楷體" w:eastAsia="標楷體" w:hAnsi="標楷體" w:hint="eastAsia"/>
          <w:spacing w:val="0"/>
          <w:sz w:val="28"/>
        </w:rPr>
        <w:t>（評審項目、</w:t>
      </w:r>
      <w:r w:rsidR="00E07F7F" w:rsidRPr="00181A70">
        <w:rPr>
          <w:rFonts w:ascii="標楷體" w:eastAsia="標楷體" w:hAnsi="標楷體" w:hint="eastAsia"/>
          <w:spacing w:val="0"/>
          <w:sz w:val="28"/>
        </w:rPr>
        <w:t>評審</w:t>
      </w:r>
      <w:r w:rsidR="000D2CAF" w:rsidRPr="00181A70">
        <w:rPr>
          <w:rFonts w:ascii="標楷體" w:eastAsia="標楷體" w:hAnsi="標楷體" w:hint="eastAsia"/>
          <w:spacing w:val="0"/>
          <w:sz w:val="28"/>
        </w:rPr>
        <w:t>標準及評定方式</w:t>
      </w:r>
      <w:r w:rsidR="00E07F7F" w:rsidRPr="00181A70">
        <w:rPr>
          <w:rFonts w:ascii="標楷體" w:eastAsia="標楷體" w:hAnsi="標楷體" w:hint="eastAsia"/>
          <w:spacing w:val="0"/>
          <w:sz w:val="28"/>
        </w:rPr>
        <w:t>於此處載明，或另</w:t>
      </w:r>
      <w:r w:rsidR="00181A70">
        <w:rPr>
          <w:rFonts w:ascii="標楷體" w:eastAsia="標楷體" w:hAnsi="標楷體" w:hint="eastAsia"/>
          <w:spacing w:val="0"/>
          <w:sz w:val="28"/>
        </w:rPr>
        <w:t>訂</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投標廠商評審須知</w:t>
      </w:r>
      <w:r w:rsidR="00E07F7F" w:rsidRPr="00181A70">
        <w:rPr>
          <w:rFonts w:ascii="標楷體" w:eastAsia="標楷體" w:hAnsi="標楷體" w:hint="eastAsia"/>
          <w:spacing w:val="0"/>
          <w:sz w:val="28"/>
        </w:rPr>
        <w:t>」</w:t>
      </w:r>
      <w:r w:rsidR="000D2CAF" w:rsidRPr="00181A70">
        <w:rPr>
          <w:rFonts w:ascii="標楷體" w:eastAsia="標楷體" w:hAnsi="標楷體" w:hint="eastAsia"/>
          <w:spacing w:val="0"/>
          <w:sz w:val="28"/>
        </w:rPr>
        <w:t>）</w:t>
      </w:r>
      <w:r w:rsidRPr="00181A70">
        <w:rPr>
          <w:rFonts w:ascii="標楷體" w:eastAsia="標楷體" w:hAnsi="標楷體" w:hint="eastAsia"/>
          <w:spacing w:val="0"/>
          <w:sz w:val="28"/>
        </w:rPr>
        <w:t>。</w:t>
      </w:r>
    </w:p>
    <w:p w14:paraId="28E4F8DA"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w:t>
      </w:r>
    </w:p>
    <w:p w14:paraId="732B9DDB" w14:textId="097BFDA3"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lastRenderedPageBreak/>
        <w:t xml:space="preserve">        </w:t>
      </w:r>
      <w:r w:rsidR="00F90CCF" w:rsidRPr="00624800">
        <w:rPr>
          <w:rFonts w:eastAsia="標楷體" w:hint="eastAsia"/>
          <w:sz w:val="28"/>
        </w:rPr>
        <w:t>■</w:t>
      </w:r>
      <w:r>
        <w:rPr>
          <w:rFonts w:ascii="標楷體" w:eastAsia="標楷體" w:hAnsi="標楷體"/>
          <w:spacing w:val="0"/>
          <w:sz w:val="28"/>
        </w:rPr>
        <w:t>(</w:t>
      </w:r>
      <w:r>
        <w:rPr>
          <w:rFonts w:ascii="標楷體" w:eastAsia="標楷體" w:hAnsi="標楷體" w:hint="eastAsia"/>
          <w:spacing w:val="0"/>
          <w:sz w:val="28"/>
        </w:rPr>
        <w:t>1</w:t>
      </w:r>
      <w:r>
        <w:rPr>
          <w:rFonts w:ascii="標楷體" w:eastAsia="標楷體" w:hAnsi="標楷體"/>
          <w:spacing w:val="0"/>
          <w:sz w:val="28"/>
        </w:rPr>
        <w:t>)</w:t>
      </w:r>
      <w:r>
        <w:rPr>
          <w:rFonts w:ascii="標楷體" w:eastAsia="標楷體" w:hAnsi="標楷體" w:hint="eastAsia"/>
          <w:spacing w:val="0"/>
          <w:sz w:val="28"/>
        </w:rPr>
        <w:t>非複數決標。</w:t>
      </w:r>
    </w:p>
    <w:p w14:paraId="6B53D284" w14:textId="77777777" w:rsidR="00B031DB" w:rsidRDefault="00B031DB">
      <w:pPr>
        <w:pStyle w:val="7"/>
        <w:ind w:left="1820" w:hangingChars="650" w:hanging="182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spacing w:val="0"/>
          <w:sz w:val="28"/>
        </w:rPr>
        <w:t>複數決標，保留採購項目或數量選擇之組合權利</w:t>
      </w:r>
      <w:r>
        <w:rPr>
          <w:rFonts w:ascii="標楷體" w:eastAsia="標楷體" w:hAnsi="標楷體"/>
          <w:spacing w:val="0"/>
          <w:sz w:val="28"/>
        </w:rPr>
        <w:t xml:space="preserve"> </w:t>
      </w:r>
      <w:r>
        <w:rPr>
          <w:rFonts w:ascii="標楷體" w:eastAsia="標楷體" w:hAnsi="標楷體" w:hint="eastAsia"/>
          <w:spacing w:val="0"/>
          <w:sz w:val="28"/>
        </w:rPr>
        <w:t xml:space="preserve"> (項目或數量選擇之組合方式</w:t>
      </w:r>
      <w:r w:rsidR="00C52EBE" w:rsidRPr="00181A70">
        <w:rPr>
          <w:rFonts w:ascii="標楷體" w:eastAsia="標楷體" w:hAnsi="標楷體" w:hint="eastAsia"/>
          <w:spacing w:val="0"/>
          <w:sz w:val="28"/>
        </w:rPr>
        <w:t>於此處載明</w:t>
      </w:r>
      <w:r>
        <w:rPr>
          <w:rFonts w:ascii="標楷體" w:eastAsia="標楷體" w:hAnsi="標楷體" w:hint="eastAsia"/>
          <w:spacing w:val="0"/>
          <w:sz w:val="28"/>
        </w:rPr>
        <w:t>。例如得由廠商分項報價之項目，或依不同數量報價之項目及數量之上、下限；投標廠商得標項目或數量之限制、開標順序、願比照得標廠商之價格者得</w:t>
      </w:r>
      <w:proofErr w:type="gramStart"/>
      <w:r>
        <w:rPr>
          <w:rFonts w:ascii="標楷體" w:eastAsia="標楷體" w:hAnsi="標楷體" w:hint="eastAsia"/>
          <w:spacing w:val="0"/>
          <w:sz w:val="28"/>
        </w:rPr>
        <w:t>併</w:t>
      </w:r>
      <w:proofErr w:type="gramEnd"/>
      <w:r>
        <w:rPr>
          <w:rFonts w:ascii="標楷體" w:eastAsia="標楷體" w:hAnsi="標楷體" w:hint="eastAsia"/>
          <w:spacing w:val="0"/>
          <w:sz w:val="28"/>
        </w:rPr>
        <w:t>列為得標廠商、決標廠商家數上限等)。</w:t>
      </w:r>
    </w:p>
    <w:p w14:paraId="09C00AD1" w14:textId="77777777" w:rsidR="00B031DB" w:rsidRDefault="00B031DB">
      <w:pPr>
        <w:pStyle w:val="7"/>
        <w:numPr>
          <w:ilvl w:val="0"/>
          <w:numId w:val="1"/>
        </w:numPr>
        <w:ind w:left="1106" w:hanging="1106"/>
        <w:jc w:val="both"/>
        <w:textDirection w:val="lrTbV"/>
        <w:rPr>
          <w:rFonts w:ascii="標楷體" w:eastAsia="標楷體" w:hAnsi="標楷體"/>
          <w:spacing w:val="0"/>
          <w:sz w:val="28"/>
        </w:rPr>
      </w:pPr>
      <w:r>
        <w:rPr>
          <w:rFonts w:ascii="標楷體" w:eastAsia="標楷體" w:hAnsi="標楷體" w:hint="eastAsia"/>
          <w:spacing w:val="0"/>
          <w:sz w:val="28"/>
        </w:rPr>
        <w:t>本採購：</w:t>
      </w:r>
    </w:p>
    <w:p w14:paraId="276BA6F4" w14:textId="77777777" w:rsidR="00B031DB" w:rsidRDefault="00B031DB">
      <w:pPr>
        <w:pStyle w:val="7"/>
        <w:ind w:leftChars="467" w:left="1821" w:hangingChars="250" w:hanging="700"/>
        <w:jc w:val="both"/>
        <w:textDirection w:val="lrTbV"/>
        <w:rPr>
          <w:rFonts w:ascii="標楷體" w:eastAsia="標楷體" w:hAnsi="標楷體"/>
          <w:spacing w:val="0"/>
          <w:sz w:val="28"/>
        </w:rPr>
      </w:pPr>
      <w:r w:rsidRPr="006945C5">
        <w:rPr>
          <w:rFonts w:ascii="標楷體" w:eastAsia="標楷體" w:hAnsi="標楷體" w:hint="eastAsia"/>
          <w:spacing w:val="0"/>
          <w:sz w:val="28"/>
          <w:szCs w:val="28"/>
        </w:rPr>
        <w:sym w:font="Wingdings" w:char="F0A8"/>
      </w:r>
      <w:r>
        <w:rPr>
          <w:rFonts w:ascii="標楷體" w:eastAsia="標楷體" w:hAnsi="標楷體" w:hint="eastAsia"/>
          <w:spacing w:val="0"/>
          <w:sz w:val="28"/>
        </w:rPr>
        <w:t>(1)預算未完成立法程序前，得先辦理保留決標，</w:t>
      </w:r>
      <w:proofErr w:type="gramStart"/>
      <w:r>
        <w:rPr>
          <w:rFonts w:ascii="標楷體" w:eastAsia="標楷體" w:hAnsi="標楷體" w:hint="eastAsia"/>
          <w:spacing w:val="0"/>
          <w:sz w:val="28"/>
        </w:rPr>
        <w:t>俟</w:t>
      </w:r>
      <w:proofErr w:type="gramEnd"/>
      <w:r>
        <w:rPr>
          <w:rFonts w:ascii="標楷體" w:eastAsia="標楷體" w:hAnsi="標楷體" w:hint="eastAsia"/>
          <w:spacing w:val="0"/>
          <w:sz w:val="28"/>
        </w:rPr>
        <w:t>預算通過</w:t>
      </w:r>
      <w:proofErr w:type="gramStart"/>
      <w:r>
        <w:rPr>
          <w:rFonts w:ascii="標楷體" w:eastAsia="標楷體" w:hAnsi="標楷體" w:hint="eastAsia"/>
          <w:spacing w:val="0"/>
          <w:sz w:val="28"/>
        </w:rPr>
        <w:t>後始決標</w:t>
      </w:r>
      <w:proofErr w:type="gramEnd"/>
      <w:r>
        <w:rPr>
          <w:rFonts w:ascii="標楷體" w:eastAsia="標楷體" w:hAnsi="標楷體" w:hint="eastAsia"/>
          <w:spacing w:val="0"/>
          <w:sz w:val="28"/>
        </w:rPr>
        <w:t>生效。</w:t>
      </w:r>
    </w:p>
    <w:p w14:paraId="67F0ACDD" w14:textId="77777777" w:rsidR="00B031DB" w:rsidRDefault="00B031DB">
      <w:pPr>
        <w:pStyle w:val="7"/>
        <w:ind w:left="641" w:firstLine="559"/>
        <w:jc w:val="both"/>
        <w:textDirection w:val="lrTbV"/>
        <w:rPr>
          <w:rFonts w:ascii="標楷體" w:eastAsia="標楷體" w:hAnsi="標楷體"/>
          <w:spacing w:val="0"/>
          <w:sz w:val="28"/>
        </w:rPr>
      </w:pPr>
      <w:r>
        <w:rPr>
          <w:rFonts w:ascii="標楷體" w:eastAsia="標楷體" w:hAnsi="標楷體" w:hint="eastAsia"/>
          <w:spacing w:val="0"/>
          <w:sz w:val="28"/>
        </w:rPr>
        <w:t xml:space="preserve"> (2)決標方式為：</w:t>
      </w:r>
    </w:p>
    <w:p w14:paraId="17248C67" w14:textId="4642DD0C" w:rsidR="00B031DB" w:rsidRDefault="00F90CCF">
      <w:pPr>
        <w:pStyle w:val="7"/>
        <w:ind w:left="1803" w:hanging="363"/>
        <w:jc w:val="both"/>
        <w:textDirection w:val="lrTbV"/>
        <w:rPr>
          <w:rFonts w:ascii="標楷體" w:eastAsia="標楷體" w:hAnsi="標楷體"/>
          <w:spacing w:val="0"/>
          <w:sz w:val="28"/>
        </w:rPr>
      </w:pPr>
      <w:r w:rsidRPr="00624800">
        <w:rPr>
          <w:rFonts w:eastAsia="標楷體" w:hint="eastAsia"/>
          <w:sz w:val="28"/>
        </w:rPr>
        <w:t>■</w:t>
      </w:r>
      <w:r w:rsidR="00BC36AD" w:rsidRPr="00BC36AD">
        <w:rPr>
          <w:rFonts w:ascii="標楷體" w:eastAsia="標楷體" w:hAnsi="標楷體"/>
          <w:spacing w:val="0"/>
          <w:sz w:val="28"/>
        </w:rPr>
        <w:t>（</w:t>
      </w:r>
      <w:r w:rsidR="00B031DB">
        <w:rPr>
          <w:rFonts w:ascii="標楷體" w:eastAsia="標楷體" w:hAnsi="標楷體" w:hint="eastAsia"/>
          <w:spacing w:val="0"/>
          <w:sz w:val="28"/>
        </w:rPr>
        <w:t>2-</w:t>
      </w:r>
      <w:r w:rsidR="00B031DB">
        <w:rPr>
          <w:rFonts w:ascii="標楷體" w:eastAsia="標楷體" w:hAnsi="標楷體"/>
          <w:spacing w:val="0"/>
          <w:sz w:val="28"/>
        </w:rPr>
        <w:t>1</w:t>
      </w:r>
      <w:r w:rsidR="00BC36AD" w:rsidRPr="00BC36AD">
        <w:rPr>
          <w:rFonts w:ascii="標楷體" w:eastAsia="標楷體" w:hAnsi="標楷體" w:hint="eastAsia"/>
          <w:spacing w:val="0"/>
          <w:sz w:val="28"/>
        </w:rPr>
        <w:t>）</w:t>
      </w:r>
      <w:r w:rsidR="00B031DB">
        <w:rPr>
          <w:rFonts w:ascii="標楷體" w:eastAsia="標楷體" w:hAnsi="標楷體" w:hint="eastAsia"/>
          <w:spacing w:val="0"/>
          <w:sz w:val="28"/>
        </w:rPr>
        <w:t>總價決標。</w:t>
      </w:r>
    </w:p>
    <w:p w14:paraId="702B1765" w14:textId="5BE5E2CB"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2</w:t>
      </w:r>
      <w:r w:rsidR="00BC36AD" w:rsidRPr="00BC36AD">
        <w:rPr>
          <w:rFonts w:ascii="標楷體" w:eastAsia="標楷體" w:hAnsi="標楷體" w:hint="eastAsia"/>
          <w:spacing w:val="0"/>
          <w:sz w:val="28"/>
        </w:rPr>
        <w:t>）</w:t>
      </w:r>
      <w:r>
        <w:rPr>
          <w:rFonts w:ascii="標楷體" w:eastAsia="標楷體" w:hAnsi="標楷體" w:hint="eastAsia"/>
          <w:spacing w:val="0"/>
          <w:sz w:val="28"/>
        </w:rPr>
        <w:t>分項決標。</w:t>
      </w:r>
    </w:p>
    <w:p w14:paraId="402D5E93" w14:textId="683A5812"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3</w:t>
      </w:r>
      <w:r w:rsidR="00BC36AD" w:rsidRPr="00BC36AD">
        <w:rPr>
          <w:rFonts w:ascii="標楷體" w:eastAsia="標楷體" w:hAnsi="標楷體" w:hint="eastAsia"/>
          <w:spacing w:val="0"/>
          <w:sz w:val="28"/>
        </w:rPr>
        <w:t>）</w:t>
      </w:r>
      <w:r>
        <w:rPr>
          <w:rFonts w:ascii="標楷體" w:eastAsia="標楷體" w:hAnsi="標楷體" w:hint="eastAsia"/>
          <w:spacing w:val="0"/>
          <w:sz w:val="28"/>
        </w:rPr>
        <w:t>分組決標。</w:t>
      </w:r>
    </w:p>
    <w:p w14:paraId="27920200" w14:textId="509DBFE8"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2-4</w:t>
      </w:r>
      <w:r w:rsidR="00BC36AD" w:rsidRPr="00BC36AD">
        <w:rPr>
          <w:rFonts w:ascii="標楷體" w:eastAsia="標楷體" w:hAnsi="標楷體" w:hint="eastAsia"/>
          <w:spacing w:val="0"/>
          <w:sz w:val="28"/>
        </w:rPr>
        <w:t>）</w:t>
      </w:r>
      <w:r>
        <w:rPr>
          <w:rFonts w:ascii="標楷體" w:eastAsia="標楷體" w:hAnsi="標楷體" w:hint="eastAsia"/>
          <w:spacing w:val="0"/>
          <w:sz w:val="28"/>
        </w:rPr>
        <w:t>依數量決標。</w:t>
      </w:r>
    </w:p>
    <w:p w14:paraId="27637040" w14:textId="7C4F0FF3" w:rsidR="00B031DB" w:rsidRDefault="00B031DB">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00BC36AD" w:rsidRPr="00BC36AD">
        <w:rPr>
          <w:rFonts w:ascii="標楷體" w:eastAsia="標楷體" w:hAnsi="標楷體"/>
          <w:spacing w:val="0"/>
          <w:sz w:val="28"/>
        </w:rPr>
        <w:t>（</w:t>
      </w:r>
      <w:r>
        <w:rPr>
          <w:rFonts w:ascii="標楷體" w:eastAsia="標楷體" w:hAnsi="標楷體" w:hint="eastAsia"/>
          <w:spacing w:val="0"/>
          <w:sz w:val="28"/>
        </w:rPr>
        <w:t>2-5</w:t>
      </w:r>
      <w:r w:rsidR="00BC36AD" w:rsidRPr="00BC36AD">
        <w:rPr>
          <w:rFonts w:ascii="標楷體" w:eastAsia="標楷體" w:hAnsi="標楷體" w:hint="eastAsia"/>
          <w:spacing w:val="0"/>
          <w:sz w:val="28"/>
        </w:rPr>
        <w:t>）</w:t>
      </w:r>
      <w:r>
        <w:rPr>
          <w:rFonts w:ascii="標楷體" w:eastAsia="標楷體" w:hAnsi="標楷體" w:hint="eastAsia"/>
          <w:spacing w:val="0"/>
          <w:sz w:val="28"/>
        </w:rPr>
        <w:t>單價決標（以單價乘以預估數量之和</w:t>
      </w:r>
      <w:r w:rsidR="00C52EBE" w:rsidRPr="00181A70">
        <w:rPr>
          <w:rFonts w:ascii="標楷體" w:eastAsia="標楷體" w:hAnsi="標楷體" w:hint="eastAsia"/>
          <w:spacing w:val="0"/>
          <w:sz w:val="28"/>
        </w:rPr>
        <w:t>作為</w:t>
      </w:r>
      <w:r w:rsidRPr="00181A70">
        <w:rPr>
          <w:rFonts w:ascii="標楷體" w:eastAsia="標楷體" w:hAnsi="標楷體" w:hint="eastAsia"/>
          <w:spacing w:val="0"/>
          <w:sz w:val="28"/>
        </w:rPr>
        <w:t>決定得標廠商</w:t>
      </w:r>
      <w:r w:rsidR="00C52EBE" w:rsidRPr="00181A70">
        <w:rPr>
          <w:rFonts w:ascii="標楷體" w:eastAsia="標楷體" w:hAnsi="標楷體" w:hint="eastAsia"/>
          <w:spacing w:val="0"/>
          <w:sz w:val="28"/>
        </w:rPr>
        <w:t>之依據</w:t>
      </w:r>
      <w:r w:rsidR="00BC36AD" w:rsidRPr="00BC36AD">
        <w:rPr>
          <w:rFonts w:ascii="標楷體" w:eastAsia="標楷體" w:hAnsi="標楷體" w:hint="eastAsia"/>
          <w:spacing w:val="0"/>
          <w:sz w:val="28"/>
        </w:rPr>
        <w:t>）</w:t>
      </w:r>
      <w:r>
        <w:rPr>
          <w:rFonts w:ascii="標楷體" w:eastAsia="標楷體" w:hAnsi="標楷體" w:hint="eastAsia"/>
          <w:spacing w:val="0"/>
          <w:sz w:val="28"/>
        </w:rPr>
        <w:t>。</w:t>
      </w:r>
    </w:p>
    <w:p w14:paraId="0CEF0B40" w14:textId="77EDD196" w:rsidR="00BC36AD" w:rsidRDefault="00BC36AD">
      <w:pPr>
        <w:pStyle w:val="7"/>
        <w:ind w:left="1803" w:hanging="363"/>
        <w:jc w:val="both"/>
        <w:textDirection w:val="lrTbV"/>
        <w:rPr>
          <w:rFonts w:ascii="標楷體" w:eastAsia="標楷體" w:hAnsi="標楷體"/>
          <w:spacing w:val="0"/>
          <w:sz w:val="28"/>
        </w:rPr>
      </w:pPr>
      <w:r>
        <w:rPr>
          <w:rFonts w:ascii="標楷體" w:eastAsia="標楷體" w:hAnsi="標楷體" w:hint="eastAsia"/>
          <w:sz w:val="28"/>
        </w:rPr>
        <w:sym w:font="Wingdings" w:char="F0A8"/>
      </w:r>
      <w:r w:rsidRPr="00BC36AD">
        <w:rPr>
          <w:rFonts w:ascii="標楷體" w:eastAsia="標楷體" w:hAnsi="標楷體"/>
          <w:spacing w:val="0"/>
          <w:sz w:val="28"/>
        </w:rPr>
        <w:t>（2-6</w:t>
      </w:r>
      <w:r w:rsidRPr="00BC36AD">
        <w:rPr>
          <w:rFonts w:ascii="標楷體" w:eastAsia="標楷體" w:hAnsi="標楷體" w:hint="eastAsia"/>
          <w:spacing w:val="0"/>
          <w:sz w:val="28"/>
        </w:rPr>
        <w:t>）</w:t>
      </w:r>
      <w:r>
        <w:rPr>
          <w:rFonts w:eastAsia="標楷體"/>
          <w:color w:val="000000"/>
          <w:spacing w:val="0"/>
          <w:sz w:val="28"/>
        </w:rPr>
        <w:t>其他</w:t>
      </w:r>
      <w:r>
        <w:rPr>
          <w:rFonts w:ascii="標楷體" w:eastAsia="標楷體" w:hAnsi="標楷體" w:hint="eastAsia"/>
          <w:spacing w:val="0"/>
          <w:sz w:val="28"/>
        </w:rPr>
        <w:t>（</w:t>
      </w:r>
      <w:r>
        <w:rPr>
          <w:rFonts w:eastAsia="標楷體"/>
          <w:color w:val="000000"/>
          <w:spacing w:val="0"/>
          <w:sz w:val="28"/>
        </w:rPr>
        <w:t>由招標機關敘明</w:t>
      </w:r>
      <w:r>
        <w:rPr>
          <w:rFonts w:ascii="標楷體" w:eastAsia="標楷體" w:hAnsi="標楷體" w:hint="eastAsia"/>
          <w:spacing w:val="0"/>
          <w:sz w:val="28"/>
        </w:rPr>
        <w:t>）</w:t>
      </w:r>
      <w:r w:rsidR="00A24238">
        <w:rPr>
          <w:rFonts w:ascii="標楷體" w:eastAsia="標楷體" w:hAnsi="標楷體" w:hint="eastAsia"/>
          <w:spacing w:val="0"/>
          <w:sz w:val="28"/>
        </w:rPr>
        <w:t>：</w:t>
      </w:r>
    </w:p>
    <w:p w14:paraId="2CD60E35" w14:textId="77777777" w:rsidR="00B031DB" w:rsidRDefault="00B031DB" w:rsidP="00181A70">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無法決標時是否得</w:t>
      </w:r>
      <w:r w:rsidR="00C52EBE" w:rsidRPr="00181A70">
        <w:rPr>
          <w:rFonts w:ascii="標楷體" w:eastAsia="標楷體" w:hAnsi="標楷體" w:hint="eastAsia"/>
          <w:spacing w:val="0"/>
          <w:sz w:val="28"/>
          <w:szCs w:val="28"/>
        </w:rPr>
        <w:t>參考</w:t>
      </w:r>
      <w:r>
        <w:rPr>
          <w:rFonts w:ascii="標楷體" w:eastAsia="標楷體" w:hAnsi="標楷體" w:hint="eastAsia"/>
          <w:spacing w:val="0"/>
          <w:sz w:val="28"/>
        </w:rPr>
        <w:t>採購法第56條規定</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行協商措施：是；</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行協商措施得更改之項目：</w:t>
      </w:r>
      <w:r w:rsidR="00C52EBE" w:rsidRPr="00181A70">
        <w:rPr>
          <w:rFonts w:ascii="標楷體" w:eastAsia="標楷體" w:hAnsi="標楷體" w:hint="eastAsia"/>
          <w:spacing w:val="0"/>
          <w:sz w:val="28"/>
        </w:rPr>
        <w:t>全部評審項目</w:t>
      </w:r>
      <w:r w:rsidR="00181A70">
        <w:rPr>
          <w:rFonts w:ascii="標楷體" w:eastAsia="標楷體" w:hAnsi="標楷體" w:hint="eastAsia"/>
          <w:spacing w:val="0"/>
          <w:sz w:val="28"/>
        </w:rPr>
        <w:t>。</w:t>
      </w:r>
    </w:p>
    <w:p w14:paraId="2AEBE1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本採購保留未來向得標廠商增購之權利，擬增購之項目及內容</w:t>
      </w:r>
      <w:r>
        <w:rPr>
          <w:rFonts w:ascii="標楷體" w:eastAsia="標楷體" w:hAnsi="標楷體"/>
          <w:spacing w:val="0"/>
          <w:sz w:val="28"/>
        </w:rPr>
        <w:t>(</w:t>
      </w:r>
      <w:proofErr w:type="gramStart"/>
      <w:r>
        <w:rPr>
          <w:rFonts w:ascii="標楷體" w:eastAsia="標楷體" w:hAnsi="標楷體" w:hint="eastAsia"/>
          <w:spacing w:val="0"/>
          <w:sz w:val="28"/>
        </w:rPr>
        <w:t>請載明</w:t>
      </w:r>
      <w:proofErr w:type="gramEnd"/>
      <w:r>
        <w:rPr>
          <w:rFonts w:ascii="標楷體" w:eastAsia="標楷體" w:hAnsi="標楷體" w:hint="eastAsia"/>
          <w:spacing w:val="0"/>
          <w:sz w:val="28"/>
        </w:rPr>
        <w:t>擴充之金額、數量或期間上限，</w:t>
      </w:r>
      <w:r w:rsidR="00C52EBE" w:rsidRPr="00181A70">
        <w:rPr>
          <w:rFonts w:ascii="標楷體" w:eastAsia="標楷體" w:hAnsi="標楷體" w:hint="eastAsia"/>
          <w:spacing w:val="0"/>
          <w:sz w:val="28"/>
        </w:rPr>
        <w:t>招標公告亦應載明，</w:t>
      </w:r>
      <w:r>
        <w:rPr>
          <w:rFonts w:ascii="標楷體" w:eastAsia="標楷體" w:hAnsi="標楷體" w:hint="eastAsia"/>
          <w:spacing w:val="0"/>
          <w:sz w:val="28"/>
        </w:rPr>
        <w:t>並應將預估選購或擴充項目所需金額計入採購金額。未保留增購權利</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 xml:space="preserve">：        </w:t>
      </w:r>
      <w:r>
        <w:rPr>
          <w:rFonts w:ascii="標楷體" w:eastAsia="標楷體" w:hAnsi="標楷體" w:hint="eastAsia"/>
          <w:sz w:val="28"/>
        </w:rPr>
        <w:t xml:space="preserve">       </w:t>
      </w:r>
    </w:p>
    <w:p w14:paraId="363B467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本採購適用採購法：</w:t>
      </w:r>
    </w:p>
    <w:p w14:paraId="1B0BE5F4" w14:textId="02F499EE"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0" w:name="_Hlk229648378"/>
      <w:r w:rsidR="00F90CCF" w:rsidRPr="00624800">
        <w:rPr>
          <w:rFonts w:eastAsia="標楷體" w:hint="eastAsia"/>
          <w:sz w:val="28"/>
        </w:rPr>
        <w:t>■</w:t>
      </w:r>
      <w:bookmarkEnd w:id="0"/>
      <w:r>
        <w:rPr>
          <w:rFonts w:ascii="標楷體" w:eastAsia="標楷體" w:hAnsi="標楷體"/>
          <w:spacing w:val="0"/>
          <w:sz w:val="28"/>
        </w:rPr>
        <w:t>(1)</w:t>
      </w:r>
      <w:r>
        <w:rPr>
          <w:rFonts w:ascii="標楷體" w:eastAsia="標楷體" w:hAnsi="標楷體" w:hint="eastAsia"/>
          <w:spacing w:val="0"/>
          <w:sz w:val="28"/>
        </w:rPr>
        <w:t>無例外情形。</w:t>
      </w:r>
    </w:p>
    <w:p w14:paraId="3281927D" w14:textId="77777777" w:rsidR="00B031DB" w:rsidRDefault="00B031DB">
      <w:pPr>
        <w:pStyle w:val="7"/>
        <w:ind w:left="1786" w:hanging="1786"/>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本機關係軍事機關</w:t>
      </w:r>
      <w:r w:rsidR="00C52EBE">
        <w:rPr>
          <w:rFonts w:ascii="標楷體" w:eastAsia="標楷體" w:hAnsi="標楷體" w:hint="eastAsia"/>
          <w:spacing w:val="0"/>
          <w:sz w:val="28"/>
        </w:rPr>
        <w:t>，</w:t>
      </w:r>
      <w:r>
        <w:rPr>
          <w:rFonts w:ascii="標楷體" w:eastAsia="標楷體" w:hAnsi="標楷體" w:hint="eastAsia"/>
          <w:spacing w:val="0"/>
          <w:sz w:val="28"/>
        </w:rPr>
        <w:t>有採購法第104條第1項但書之例外情形</w:t>
      </w:r>
      <w:r w:rsidR="00C52EBE" w:rsidRPr="00181A70">
        <w:rPr>
          <w:rFonts w:ascii="標楷體" w:eastAsia="標楷體" w:hAnsi="標楷體" w:hint="eastAsia"/>
          <w:spacing w:val="0"/>
          <w:sz w:val="28"/>
        </w:rPr>
        <w:t>：</w:t>
      </w:r>
      <w:r w:rsidR="00C52EBE"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2FDD9EE0" w14:textId="77777777" w:rsidR="00B031DB" w:rsidRPr="00181A70"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有採購法第105條第1項之例外情形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sidRPr="00181A70">
        <w:rPr>
          <w:rFonts w:ascii="標楷體" w:eastAsia="標楷體" w:hAnsi="標楷體" w:hint="eastAsia"/>
          <w:spacing w:val="0"/>
          <w:sz w:val="28"/>
        </w:rPr>
        <w:t>。</w:t>
      </w:r>
    </w:p>
    <w:p w14:paraId="6424CC91" w14:textId="77777777" w:rsidR="00B031DB" w:rsidRDefault="00B031DB">
      <w:pPr>
        <w:pStyle w:val="7"/>
        <w:ind w:left="0" w:firstLine="0"/>
        <w:jc w:val="both"/>
        <w:textDirection w:val="lrTbV"/>
        <w:rPr>
          <w:rFonts w:ascii="標楷體" w:eastAsia="標楷體" w:hAnsi="標楷體"/>
          <w:spacing w:val="0"/>
          <w:sz w:val="28"/>
        </w:rPr>
      </w:pPr>
      <w:r w:rsidRPr="00181A70">
        <w:rPr>
          <w:rFonts w:ascii="標楷體" w:eastAsia="標楷體" w:hAnsi="標楷體" w:hint="eastAsia"/>
          <w:spacing w:val="0"/>
          <w:sz w:val="28"/>
        </w:rPr>
        <w:t xml:space="preserve">        </w:t>
      </w:r>
      <w:r w:rsidRPr="00181A70">
        <w:rPr>
          <w:rFonts w:ascii="標楷體" w:eastAsia="標楷體" w:hAnsi="標楷體" w:hint="eastAsia"/>
          <w:sz w:val="28"/>
        </w:rPr>
        <w:sym w:font="Wingdings" w:char="F0A8"/>
      </w:r>
      <w:r w:rsidRPr="00181A70">
        <w:rPr>
          <w:rFonts w:ascii="標楷體" w:eastAsia="標楷體" w:hAnsi="標楷體"/>
          <w:spacing w:val="0"/>
          <w:sz w:val="28"/>
        </w:rPr>
        <w:t>(4)</w:t>
      </w:r>
      <w:r w:rsidRPr="00181A70">
        <w:rPr>
          <w:rFonts w:ascii="標楷體" w:eastAsia="標楷體" w:hAnsi="標楷體" w:hint="eastAsia"/>
          <w:spacing w:val="0"/>
          <w:sz w:val="28"/>
        </w:rPr>
        <w:t>有採購法第106條第1項之例外情形</w:t>
      </w:r>
      <w:r w:rsidR="00BF5153" w:rsidRPr="00181A70">
        <w:rPr>
          <w:rFonts w:ascii="標楷體" w:eastAsia="標楷體" w:hAnsi="標楷體" w:hint="eastAsia"/>
          <w:spacing w:val="0"/>
          <w:sz w:val="28"/>
        </w:rPr>
        <w:t>：</w:t>
      </w:r>
      <w:r w:rsidR="00BF5153" w:rsidRPr="00181A70">
        <w:rPr>
          <w:rFonts w:ascii="標楷體" w:eastAsia="標楷體" w:hAnsi="標楷體" w:hint="eastAsia"/>
          <w:spacing w:val="0"/>
          <w:sz w:val="28"/>
          <w:u w:val="single"/>
        </w:rPr>
        <w:t xml:space="preserve">                  </w:t>
      </w:r>
      <w:r>
        <w:rPr>
          <w:rFonts w:ascii="標楷體" w:eastAsia="標楷體" w:hAnsi="標楷體" w:hint="eastAsia"/>
          <w:spacing w:val="0"/>
          <w:sz w:val="28"/>
        </w:rPr>
        <w:t>。</w:t>
      </w:r>
    </w:p>
    <w:p w14:paraId="5B48440E" w14:textId="77777777" w:rsidR="00CB15C3" w:rsidRDefault="00340689" w:rsidP="00340689">
      <w:pPr>
        <w:pStyle w:val="7"/>
        <w:numPr>
          <w:ilvl w:val="0"/>
          <w:numId w:val="1"/>
        </w:numPr>
        <w:ind w:left="1134" w:hanging="1134"/>
        <w:jc w:val="both"/>
        <w:textDirection w:val="lrTbV"/>
        <w:rPr>
          <w:rFonts w:ascii="標楷體" w:eastAsia="標楷體" w:hAnsi="標楷體"/>
          <w:spacing w:val="0"/>
          <w:sz w:val="28"/>
        </w:rPr>
      </w:pPr>
      <w:r w:rsidRPr="00340689">
        <w:rPr>
          <w:rFonts w:ascii="標楷體" w:eastAsia="標楷體" w:hAnsi="標楷體" w:hint="eastAsia"/>
          <w:spacing w:val="0"/>
          <w:sz w:val="28"/>
        </w:rPr>
        <w:t>投標廠商之基本資格及應附具之證明文件如下(如允許</w:t>
      </w:r>
      <w:proofErr w:type="gramStart"/>
      <w:r w:rsidRPr="00340689">
        <w:rPr>
          <w:rFonts w:ascii="標楷體" w:eastAsia="標楷體" w:hAnsi="標楷體" w:hint="eastAsia"/>
          <w:spacing w:val="0"/>
          <w:sz w:val="28"/>
        </w:rPr>
        <w:t>依法令免申請</w:t>
      </w:r>
      <w:proofErr w:type="gramEnd"/>
      <w:r w:rsidRPr="00340689">
        <w:rPr>
          <w:rFonts w:ascii="標楷體" w:eastAsia="標楷體" w:hAnsi="標楷體" w:hint="eastAsia"/>
          <w:spacing w:val="0"/>
          <w:sz w:val="28"/>
        </w:rPr>
        <w:t>核發本項基本資格證明文件之廠商參與投標，一併載明該等廠商免繳驗之證明文件)：</w:t>
      </w:r>
      <w:r w:rsidR="00CB15C3" w:rsidRPr="00CB15C3">
        <w:rPr>
          <w:rFonts w:ascii="標楷體" w:eastAsia="標楷體" w:hAnsi="標楷體" w:hint="eastAsia"/>
          <w:b/>
          <w:bCs/>
          <w:spacing w:val="0"/>
          <w:sz w:val="28"/>
        </w:rPr>
        <w:t>投標時應附具之證明文件：</w:t>
      </w:r>
    </w:p>
    <w:p w14:paraId="1D7C1946" w14:textId="6A946674" w:rsidR="00CB15C3" w:rsidRPr="00DF3C17" w:rsidRDefault="00CB15C3" w:rsidP="00DF3C17">
      <w:pPr>
        <w:pStyle w:val="7"/>
        <w:ind w:left="993" w:hanging="85"/>
        <w:jc w:val="both"/>
        <w:textDirection w:val="lrTbV"/>
        <w:rPr>
          <w:rFonts w:ascii="標楷體" w:eastAsia="標楷體" w:hAnsi="標楷體"/>
          <w:spacing w:val="0"/>
          <w:sz w:val="28"/>
        </w:rPr>
      </w:pPr>
      <w:r w:rsidRPr="00CB15C3">
        <w:rPr>
          <w:rFonts w:ascii="標楷體" w:eastAsia="標楷體" w:hAnsi="標楷體" w:hint="eastAsia"/>
          <w:spacing w:val="0"/>
          <w:sz w:val="28"/>
        </w:rPr>
        <w:t>1.</w:t>
      </w:r>
      <w:r w:rsidRPr="00DF3C17">
        <w:rPr>
          <w:rFonts w:ascii="標楷體" w:eastAsia="標楷體" w:hAnsi="標楷體" w:hint="eastAsia"/>
          <w:b/>
          <w:bCs/>
          <w:spacing w:val="0"/>
          <w:sz w:val="28"/>
        </w:rPr>
        <w:t>廠商登記或設立之證明</w:t>
      </w:r>
      <w:r w:rsidRPr="00CB15C3">
        <w:rPr>
          <w:rFonts w:ascii="標楷體" w:eastAsia="標楷體" w:hAnsi="標楷體" w:hint="eastAsia"/>
          <w:spacing w:val="0"/>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影本，或列印公開於該主管機關網站之登記資料投</w:t>
      </w:r>
      <w:r w:rsidRPr="00DF3C17">
        <w:rPr>
          <w:rFonts w:ascii="標楷體" w:eastAsia="標楷體" w:hAnsi="標楷體" w:hint="eastAsia"/>
          <w:spacing w:val="0"/>
          <w:sz w:val="28"/>
        </w:rPr>
        <w:t>標</w:t>
      </w:r>
      <w:r w:rsidRPr="00DF3C17">
        <w:rPr>
          <w:rFonts w:ascii="標楷體" w:eastAsia="標楷體" w:hAnsi="標楷體" w:hint="eastAsia"/>
          <w:b/>
          <w:bCs/>
          <w:spacing w:val="0"/>
          <w:sz w:val="28"/>
        </w:rPr>
        <w:t>。</w:t>
      </w:r>
    </w:p>
    <w:p w14:paraId="149D6535" w14:textId="716605A0" w:rsidR="00CB15C3" w:rsidRPr="00CB15C3" w:rsidRDefault="00CB15C3" w:rsidP="00DF3C17">
      <w:pPr>
        <w:pStyle w:val="7"/>
        <w:ind w:left="1134" w:hanging="141"/>
        <w:jc w:val="both"/>
        <w:textDirection w:val="lrTbV"/>
        <w:rPr>
          <w:rFonts w:ascii="標楷體" w:eastAsia="標楷體" w:hAnsi="標楷體"/>
          <w:spacing w:val="0"/>
          <w:sz w:val="28"/>
        </w:rPr>
      </w:pPr>
      <w:r w:rsidRPr="00CB15C3">
        <w:rPr>
          <w:rFonts w:ascii="標楷體" w:eastAsia="標楷體" w:hAnsi="標楷體" w:hint="eastAsia"/>
          <w:spacing w:val="0"/>
          <w:sz w:val="28"/>
        </w:rPr>
        <w:t>2.</w:t>
      </w:r>
      <w:r w:rsidRPr="00DF3C17">
        <w:rPr>
          <w:rFonts w:ascii="標楷體" w:eastAsia="標楷體" w:hAnsi="標楷體" w:hint="eastAsia"/>
          <w:b/>
          <w:bCs/>
          <w:spacing w:val="0"/>
          <w:sz w:val="28"/>
        </w:rPr>
        <w:t>廠商納稅之證明</w:t>
      </w:r>
      <w:r w:rsidRPr="00CB15C3">
        <w:rPr>
          <w:rFonts w:ascii="標楷體" w:eastAsia="標楷體" w:hAnsi="標楷體" w:hint="eastAsia"/>
          <w:spacing w:val="0"/>
          <w:sz w:val="28"/>
        </w:rPr>
        <w:t>：營業稅或所得稅，其屬營業稅繳稅證明者，為營業稅繳款書收據聯或主管</w:t>
      </w:r>
      <w:proofErr w:type="gramStart"/>
      <w:r w:rsidRPr="00CB15C3">
        <w:rPr>
          <w:rFonts w:ascii="標楷體" w:eastAsia="標楷體" w:hAnsi="標楷體" w:hint="eastAsia"/>
          <w:spacing w:val="0"/>
          <w:sz w:val="28"/>
        </w:rPr>
        <w:t>稽</w:t>
      </w:r>
      <w:proofErr w:type="gramEnd"/>
      <w:r w:rsidRPr="00CB15C3">
        <w:rPr>
          <w:rFonts w:ascii="標楷體" w:eastAsia="標楷體" w:hAnsi="標楷體" w:hint="eastAsia"/>
          <w:spacing w:val="0"/>
          <w:sz w:val="28"/>
        </w:rPr>
        <w:t>徵機關核章之最近一期營業人銷售額與稅額申報書收執聯。廠商不及提出最近一期證明者，得以前一期之納</w:t>
      </w:r>
      <w:r w:rsidRPr="00CB15C3">
        <w:rPr>
          <w:rFonts w:ascii="標楷體" w:eastAsia="標楷體" w:hAnsi="標楷體" w:hint="eastAsia"/>
          <w:spacing w:val="0"/>
          <w:sz w:val="28"/>
        </w:rPr>
        <w:lastRenderedPageBreak/>
        <w:t>稅證明代之。新設立且未屆第一期營業稅繳納期限者，得以營業稅主管</w:t>
      </w:r>
      <w:proofErr w:type="gramStart"/>
      <w:r w:rsidRPr="00CB15C3">
        <w:rPr>
          <w:rFonts w:ascii="標楷體" w:eastAsia="標楷體" w:hAnsi="標楷體" w:hint="eastAsia"/>
          <w:spacing w:val="0"/>
          <w:sz w:val="28"/>
        </w:rPr>
        <w:t>稽</w:t>
      </w:r>
      <w:proofErr w:type="gramEnd"/>
      <w:r w:rsidRPr="00CB15C3">
        <w:rPr>
          <w:rFonts w:ascii="標楷體" w:eastAsia="標楷體" w:hAnsi="標楷體" w:hint="eastAsia"/>
          <w:spacing w:val="0"/>
          <w:sz w:val="28"/>
        </w:rPr>
        <w:t>徵機關核發之核准設立登記公函代之；經核定使用統一發票者，應一併</w:t>
      </w:r>
      <w:proofErr w:type="gramStart"/>
      <w:r w:rsidRPr="00CB15C3">
        <w:rPr>
          <w:rFonts w:ascii="標楷體" w:eastAsia="標楷體" w:hAnsi="標楷體" w:hint="eastAsia"/>
          <w:spacing w:val="0"/>
          <w:sz w:val="28"/>
        </w:rPr>
        <w:t>檢附申領</w:t>
      </w:r>
      <w:proofErr w:type="gramEnd"/>
      <w:r w:rsidRPr="00CB15C3">
        <w:rPr>
          <w:rFonts w:ascii="標楷體" w:eastAsia="標楷體" w:hAnsi="標楷體" w:hint="eastAsia"/>
          <w:spacing w:val="0"/>
          <w:sz w:val="28"/>
        </w:rPr>
        <w:t>統一發票購票證相關文件。營業稅或所得稅之納稅證明，得以與上開最近一期或前一期證明相同期間內主管</w:t>
      </w:r>
      <w:proofErr w:type="gramStart"/>
      <w:r w:rsidRPr="00CB15C3">
        <w:rPr>
          <w:rFonts w:ascii="標楷體" w:eastAsia="標楷體" w:hAnsi="標楷體" w:hint="eastAsia"/>
          <w:spacing w:val="0"/>
          <w:sz w:val="28"/>
        </w:rPr>
        <w:t>稽</w:t>
      </w:r>
      <w:proofErr w:type="gramEnd"/>
      <w:r w:rsidRPr="00CB15C3">
        <w:rPr>
          <w:rFonts w:ascii="標楷體" w:eastAsia="標楷體" w:hAnsi="標楷體" w:hint="eastAsia"/>
          <w:spacing w:val="0"/>
          <w:sz w:val="28"/>
        </w:rPr>
        <w:t>徵機關核發之無違章欠稅之查</w:t>
      </w:r>
      <w:proofErr w:type="gramStart"/>
      <w:r w:rsidRPr="00CB15C3">
        <w:rPr>
          <w:rFonts w:ascii="標楷體" w:eastAsia="標楷體" w:hAnsi="標楷體" w:hint="eastAsia"/>
          <w:spacing w:val="0"/>
          <w:sz w:val="28"/>
        </w:rPr>
        <w:t>復表代</w:t>
      </w:r>
      <w:proofErr w:type="gramEnd"/>
      <w:r w:rsidRPr="00CB15C3">
        <w:rPr>
          <w:rFonts w:ascii="標楷體" w:eastAsia="標楷體" w:hAnsi="標楷體" w:hint="eastAsia"/>
          <w:spacing w:val="0"/>
          <w:sz w:val="28"/>
        </w:rPr>
        <w:t>之。</w:t>
      </w:r>
    </w:p>
    <w:p w14:paraId="20F35D3E" w14:textId="4F28D29A" w:rsidR="00CB15C3" w:rsidRPr="00CB15C3" w:rsidRDefault="00CB15C3" w:rsidP="00DF3C17">
      <w:pPr>
        <w:pStyle w:val="7"/>
        <w:ind w:left="1134" w:hanging="141"/>
        <w:jc w:val="both"/>
        <w:textDirection w:val="lrTbV"/>
        <w:rPr>
          <w:rFonts w:ascii="標楷體" w:eastAsia="標楷體" w:hAnsi="標楷體"/>
          <w:spacing w:val="0"/>
          <w:sz w:val="28"/>
        </w:rPr>
      </w:pPr>
      <w:r w:rsidRPr="00CB15C3">
        <w:rPr>
          <w:rFonts w:ascii="標楷體" w:eastAsia="標楷體" w:hAnsi="標楷體" w:hint="eastAsia"/>
          <w:spacing w:val="0"/>
          <w:sz w:val="28"/>
        </w:rPr>
        <w:t>3.</w:t>
      </w:r>
      <w:r w:rsidRPr="00DF3C17">
        <w:rPr>
          <w:rFonts w:ascii="標楷體" w:eastAsia="標楷體" w:hAnsi="標楷體" w:hint="eastAsia"/>
          <w:b/>
          <w:bCs/>
          <w:spacing w:val="0"/>
          <w:sz w:val="28"/>
        </w:rPr>
        <w:t>廠商信用證明</w:t>
      </w:r>
      <w:r w:rsidRPr="00CB15C3">
        <w:rPr>
          <w:rFonts w:ascii="標楷體" w:eastAsia="標楷體" w:hAnsi="標楷體" w:hint="eastAsia"/>
          <w:spacing w:val="0"/>
          <w:sz w:val="28"/>
        </w:rPr>
        <w:t>：票據交換機構或受理查詢之金融機構於截止投標日之前半年內所出具之非拒絕往來戶及最近</w:t>
      </w:r>
      <w:proofErr w:type="gramStart"/>
      <w:r w:rsidRPr="00CB15C3">
        <w:rPr>
          <w:rFonts w:ascii="標楷體" w:eastAsia="標楷體" w:hAnsi="標楷體" w:hint="eastAsia"/>
          <w:spacing w:val="0"/>
          <w:sz w:val="28"/>
        </w:rPr>
        <w:t>三</w:t>
      </w:r>
      <w:proofErr w:type="gramEnd"/>
      <w:r w:rsidRPr="00CB15C3">
        <w:rPr>
          <w:rFonts w:ascii="標楷體" w:eastAsia="標楷體" w:hAnsi="標楷體" w:hint="eastAsia"/>
          <w:spacing w:val="0"/>
          <w:sz w:val="28"/>
        </w:rPr>
        <w:t>年內無退票紀錄證明、會計師簽證之財務報表或金融機構或徵信機構出具之信用證明等。</w:t>
      </w:r>
    </w:p>
    <w:p w14:paraId="334CCF78" w14:textId="2440DDCA"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A.查詢日期應為截止投標日前半年以內。</w:t>
      </w:r>
    </w:p>
    <w:p w14:paraId="721C8984" w14:textId="4EFD1F05" w:rsidR="00CB15C3" w:rsidRPr="00CB15C3" w:rsidRDefault="00DF3C17" w:rsidP="00DF3C17">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B.證明文件以下列</w:t>
      </w:r>
      <w:proofErr w:type="gramStart"/>
      <w:r w:rsidR="00CB15C3" w:rsidRPr="00CB15C3">
        <w:rPr>
          <w:rFonts w:ascii="標楷體" w:eastAsia="標楷體" w:hAnsi="標楷體" w:hint="eastAsia"/>
          <w:spacing w:val="0"/>
          <w:sz w:val="28"/>
        </w:rPr>
        <w:t>一</w:t>
      </w:r>
      <w:proofErr w:type="gramEnd"/>
      <w:r w:rsidR="00CB15C3" w:rsidRPr="00CB15C3">
        <w:rPr>
          <w:rFonts w:ascii="標楷體" w:eastAsia="標楷體" w:hAnsi="標楷體" w:hint="eastAsia"/>
          <w:spacing w:val="0"/>
          <w:sz w:val="28"/>
        </w:rPr>
        <w:t>之票據交換所委託金融機構查詢核章之制式</w:t>
      </w:r>
      <w:proofErr w:type="gramStart"/>
      <w:r w:rsidR="00CB15C3" w:rsidRPr="00CB15C3">
        <w:rPr>
          <w:rFonts w:ascii="標楷體" w:eastAsia="標楷體" w:hAnsi="標楷體" w:hint="eastAsia"/>
          <w:spacing w:val="0"/>
          <w:sz w:val="28"/>
        </w:rPr>
        <w:t>簡覆單</w:t>
      </w:r>
      <w:proofErr w:type="gramEnd"/>
      <w:r w:rsidR="00CB15C3" w:rsidRPr="00CB15C3">
        <w:rPr>
          <w:rFonts w:ascii="標楷體" w:eastAsia="標楷體" w:hAnsi="標楷體" w:hint="eastAsia"/>
          <w:spacing w:val="0"/>
          <w:sz w:val="28"/>
        </w:rPr>
        <w:t>正本或影本。</w:t>
      </w:r>
    </w:p>
    <w:p w14:paraId="4BD48583" w14:textId="33C99A36"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（a）票據交換所第一類或第二類票據退票資料查詢</w:t>
      </w:r>
      <w:proofErr w:type="gramStart"/>
      <w:r w:rsidR="00CB15C3" w:rsidRPr="00CB15C3">
        <w:rPr>
          <w:rFonts w:ascii="標楷體" w:eastAsia="標楷體" w:hAnsi="標楷體" w:hint="eastAsia"/>
          <w:spacing w:val="0"/>
          <w:sz w:val="28"/>
        </w:rPr>
        <w:t>簡覆單</w:t>
      </w:r>
      <w:proofErr w:type="gramEnd"/>
      <w:r w:rsidR="00CB15C3" w:rsidRPr="00CB15C3">
        <w:rPr>
          <w:rFonts w:ascii="標楷體" w:eastAsia="標楷體" w:hAnsi="標楷體" w:hint="eastAsia"/>
          <w:spacing w:val="0"/>
          <w:sz w:val="28"/>
        </w:rPr>
        <w:t>。</w:t>
      </w:r>
    </w:p>
    <w:p w14:paraId="3312D678" w14:textId="1DD52871"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（b）票據交換所支票存款戶票據徵信開戶查詢</w:t>
      </w:r>
      <w:proofErr w:type="gramStart"/>
      <w:r w:rsidR="00CB15C3" w:rsidRPr="00CB15C3">
        <w:rPr>
          <w:rFonts w:ascii="標楷體" w:eastAsia="標楷體" w:hAnsi="標楷體" w:hint="eastAsia"/>
          <w:spacing w:val="0"/>
          <w:sz w:val="28"/>
        </w:rPr>
        <w:t>簡覆單</w:t>
      </w:r>
      <w:proofErr w:type="gramEnd"/>
      <w:r w:rsidR="00CB15C3" w:rsidRPr="00CB15C3">
        <w:rPr>
          <w:rFonts w:ascii="標楷體" w:eastAsia="標楷體" w:hAnsi="標楷體" w:hint="eastAsia"/>
          <w:spacing w:val="0"/>
          <w:sz w:val="28"/>
        </w:rPr>
        <w:t>。</w:t>
      </w:r>
    </w:p>
    <w:p w14:paraId="74BA984D" w14:textId="3AC2C2B6" w:rsidR="00CB15C3" w:rsidRPr="00CB15C3" w:rsidRDefault="00DF3C17" w:rsidP="00DF3C17">
      <w:pPr>
        <w:pStyle w:val="7"/>
        <w:ind w:left="1134" w:hanging="425"/>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C.查詢</w:t>
      </w:r>
      <w:proofErr w:type="gramStart"/>
      <w:r w:rsidR="00CB15C3" w:rsidRPr="00CB15C3">
        <w:rPr>
          <w:rFonts w:ascii="標楷體" w:eastAsia="標楷體" w:hAnsi="標楷體" w:hint="eastAsia"/>
          <w:spacing w:val="0"/>
          <w:sz w:val="28"/>
        </w:rPr>
        <w:t>簡覆單</w:t>
      </w:r>
      <w:proofErr w:type="gramEnd"/>
      <w:r w:rsidR="00CB15C3" w:rsidRPr="00CB15C3">
        <w:rPr>
          <w:rFonts w:ascii="標楷體" w:eastAsia="標楷體" w:hAnsi="標楷體" w:hint="eastAsia"/>
          <w:spacing w:val="0"/>
          <w:sz w:val="28"/>
        </w:rPr>
        <w:t>上應載明之內容如下：</w:t>
      </w:r>
    </w:p>
    <w:p w14:paraId="3571B297" w14:textId="0927A4F0"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（a）資料來源為票據交換所。</w:t>
      </w:r>
    </w:p>
    <w:p w14:paraId="682585B8" w14:textId="77777777" w:rsidR="00DF3C17" w:rsidRDefault="00DF3C17" w:rsidP="00DF3C17">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（b）非拒絕往來戶及最近</w:t>
      </w:r>
      <w:proofErr w:type="gramStart"/>
      <w:r w:rsidR="00CB15C3" w:rsidRPr="00CB15C3">
        <w:rPr>
          <w:rFonts w:ascii="標楷體" w:eastAsia="標楷體" w:hAnsi="標楷體" w:hint="eastAsia"/>
          <w:spacing w:val="0"/>
          <w:sz w:val="28"/>
        </w:rPr>
        <w:t>三</w:t>
      </w:r>
      <w:proofErr w:type="gramEnd"/>
      <w:r w:rsidR="00CB15C3" w:rsidRPr="00CB15C3">
        <w:rPr>
          <w:rFonts w:ascii="標楷體" w:eastAsia="標楷體" w:hAnsi="標楷體" w:hint="eastAsia"/>
          <w:spacing w:val="0"/>
          <w:sz w:val="28"/>
        </w:rPr>
        <w:t>年內無退票紀錄證明、會計師簽證之財</w:t>
      </w:r>
    </w:p>
    <w:p w14:paraId="28756E32" w14:textId="41F4F37A" w:rsidR="00CB15C3" w:rsidRPr="00CB15C3" w:rsidRDefault="00DF3C17" w:rsidP="00DF3C17">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proofErr w:type="gramStart"/>
      <w:r w:rsidR="00CB15C3" w:rsidRPr="00CB15C3">
        <w:rPr>
          <w:rFonts w:ascii="標楷體" w:eastAsia="標楷體" w:hAnsi="標楷體" w:hint="eastAsia"/>
          <w:spacing w:val="0"/>
          <w:sz w:val="28"/>
        </w:rPr>
        <w:t>務</w:t>
      </w:r>
      <w:proofErr w:type="gramEnd"/>
      <w:r w:rsidR="00CB15C3" w:rsidRPr="00CB15C3">
        <w:rPr>
          <w:rFonts w:ascii="標楷體" w:eastAsia="標楷體" w:hAnsi="標楷體" w:hint="eastAsia"/>
          <w:spacing w:val="0"/>
          <w:sz w:val="28"/>
        </w:rPr>
        <w:t>報表或金融機構或徵信機構出具之信用證明等。</w:t>
      </w:r>
    </w:p>
    <w:p w14:paraId="3C1143F7" w14:textId="15C3C81C"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（c）資料查詢日期。</w:t>
      </w:r>
    </w:p>
    <w:p w14:paraId="7D691F5D" w14:textId="0D65EA27" w:rsidR="00CB15C3" w:rsidRPr="00CB15C3" w:rsidRDefault="00DF3C17" w:rsidP="00CB15C3">
      <w:pPr>
        <w:pStyle w:val="7"/>
        <w:ind w:left="113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CB15C3" w:rsidRPr="00CB15C3">
        <w:rPr>
          <w:rFonts w:ascii="標楷體" w:eastAsia="標楷體" w:hAnsi="標楷體" w:hint="eastAsia"/>
          <w:spacing w:val="0"/>
          <w:sz w:val="28"/>
        </w:rPr>
        <w:t>（d）廠商公司統一編號及名稱。</w:t>
      </w:r>
    </w:p>
    <w:p w14:paraId="72C8C4AB" w14:textId="19D49FB4" w:rsidR="00340689" w:rsidRDefault="00CB15C3" w:rsidP="00CB15C3">
      <w:pPr>
        <w:pStyle w:val="7"/>
        <w:ind w:left="1134" w:firstLine="0"/>
        <w:jc w:val="both"/>
        <w:textDirection w:val="lrTbV"/>
        <w:rPr>
          <w:rFonts w:ascii="標楷體" w:eastAsia="標楷體" w:hAnsi="標楷體"/>
          <w:spacing w:val="0"/>
          <w:sz w:val="28"/>
        </w:rPr>
      </w:pPr>
      <w:r w:rsidRPr="00CB15C3">
        <w:rPr>
          <w:rFonts w:ascii="標楷體" w:eastAsia="標楷體" w:hAnsi="標楷體" w:hint="eastAsia"/>
          <w:spacing w:val="0"/>
          <w:sz w:val="28"/>
        </w:rPr>
        <w:t>D.</w:t>
      </w:r>
      <w:proofErr w:type="gramStart"/>
      <w:r w:rsidRPr="00CB15C3">
        <w:rPr>
          <w:rFonts w:ascii="標楷體" w:eastAsia="標楷體" w:hAnsi="標楷體" w:hint="eastAsia"/>
          <w:spacing w:val="0"/>
          <w:sz w:val="28"/>
        </w:rPr>
        <w:t>簡覆單如</w:t>
      </w:r>
      <w:proofErr w:type="gramEnd"/>
      <w:r w:rsidRPr="00CB15C3">
        <w:rPr>
          <w:rFonts w:ascii="標楷體" w:eastAsia="標楷體" w:hAnsi="標楷體" w:hint="eastAsia"/>
          <w:spacing w:val="0"/>
          <w:sz w:val="28"/>
        </w:rPr>
        <w:t>經塗改或</w:t>
      </w:r>
      <w:proofErr w:type="gramStart"/>
      <w:r w:rsidRPr="00CB15C3">
        <w:rPr>
          <w:rFonts w:ascii="標楷體" w:eastAsia="標楷體" w:hAnsi="標楷體" w:hint="eastAsia"/>
          <w:spacing w:val="0"/>
          <w:sz w:val="28"/>
        </w:rPr>
        <w:t>未經查覆單位</w:t>
      </w:r>
      <w:proofErr w:type="gramEnd"/>
      <w:r w:rsidRPr="00CB15C3">
        <w:rPr>
          <w:rFonts w:ascii="標楷體" w:eastAsia="標楷體" w:hAnsi="標楷體" w:hint="eastAsia"/>
          <w:spacing w:val="0"/>
          <w:sz w:val="28"/>
        </w:rPr>
        <w:t>及經辦人員蓋章者無效。</w:t>
      </w:r>
    </w:p>
    <w:p w14:paraId="0CFF8573" w14:textId="77777777" w:rsidR="00DF3C17" w:rsidRPr="00340689" w:rsidRDefault="00DF3C17" w:rsidP="00CB15C3">
      <w:pPr>
        <w:pStyle w:val="7"/>
        <w:ind w:left="1134" w:firstLine="0"/>
        <w:jc w:val="both"/>
        <w:textDirection w:val="lrTbV"/>
        <w:rPr>
          <w:rFonts w:ascii="標楷體" w:eastAsia="標楷體" w:hAnsi="標楷體"/>
          <w:spacing w:val="0"/>
          <w:sz w:val="28"/>
        </w:rPr>
      </w:pPr>
    </w:p>
    <w:p w14:paraId="1B2DC6D7"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本採購屬</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公告「具敏感性或國安</w:t>
      </w:r>
      <w:r w:rsidRPr="00340689">
        <w:rPr>
          <w:rFonts w:eastAsia="標楷體" w:hAnsi="標楷體" w:hint="eastAsia"/>
          <w:spacing w:val="0"/>
          <w:sz w:val="28"/>
        </w:rPr>
        <w:t>(</w:t>
      </w:r>
      <w:proofErr w:type="gramStart"/>
      <w:r w:rsidRPr="00340689">
        <w:rPr>
          <w:rFonts w:eastAsia="標楷體" w:hAnsi="標楷體" w:hint="eastAsia"/>
          <w:spacing w:val="0"/>
          <w:sz w:val="28"/>
        </w:rPr>
        <w:t>含資安</w:t>
      </w:r>
      <w:proofErr w:type="gramEnd"/>
      <w:r w:rsidRPr="00340689">
        <w:rPr>
          <w:rFonts w:eastAsia="標楷體" w:hAnsi="標楷體" w:hint="eastAsia"/>
          <w:spacing w:val="0"/>
          <w:sz w:val="28"/>
        </w:rPr>
        <w:t>)</w:t>
      </w:r>
      <w:r w:rsidRPr="00340689">
        <w:rPr>
          <w:rFonts w:eastAsia="標楷體" w:hAnsi="標楷體" w:hint="eastAsia"/>
          <w:spacing w:val="0"/>
          <w:sz w:val="28"/>
        </w:rPr>
        <w:t>疑慮之業務範疇」之資訊服務採購，廠商不得為大陸地區廠商、第三地區含陸資成分廠商及</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公告之陸資資訊服務業者。</w:t>
      </w:r>
      <w:r w:rsidRPr="00340689">
        <w:rPr>
          <w:rFonts w:eastAsia="標楷體" w:hAnsi="標楷體" w:hint="eastAsia"/>
          <w:spacing w:val="0"/>
          <w:sz w:val="28"/>
        </w:rPr>
        <w:t>(</w:t>
      </w:r>
      <w:r w:rsidRPr="00340689">
        <w:rPr>
          <w:rFonts w:eastAsia="標楷體" w:hAnsi="標楷體" w:hint="eastAsia"/>
          <w:spacing w:val="0"/>
          <w:sz w:val="28"/>
        </w:rPr>
        <w:t>上開業務範疇及陸資資訊服務業清單公開於</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網站；政府電子採購網</w:t>
      </w:r>
      <w:proofErr w:type="gramStart"/>
      <w:r w:rsidRPr="00340689">
        <w:rPr>
          <w:rFonts w:eastAsia="標楷體" w:hAnsi="標楷體" w:hint="eastAsia"/>
          <w:spacing w:val="0"/>
          <w:sz w:val="28"/>
        </w:rPr>
        <w:t>（</w:t>
      </w:r>
      <w:proofErr w:type="gramEnd"/>
      <w:r w:rsidR="002379AF">
        <w:fldChar w:fldCharType="begin"/>
      </w:r>
      <w:r w:rsidR="002379AF">
        <w:instrText xml:space="preserve"> HYPERLINK "https://web.pcc.gov.tw</w:instrText>
      </w:r>
      <w:r w:rsidR="002379AF">
        <w:instrText>）</w:instrText>
      </w:r>
      <w:r w:rsidR="002379AF">
        <w:instrText>/</w:instrText>
      </w:r>
      <w:r w:rsidR="002379AF">
        <w:instrText>相關連結</w:instrText>
      </w:r>
      <w:r w:rsidR="002379AF">
        <w:instrText xml:space="preserve">/" </w:instrText>
      </w:r>
      <w:r w:rsidR="002379AF">
        <w:fldChar w:fldCharType="separate"/>
      </w:r>
      <w:r w:rsidRPr="00340689">
        <w:rPr>
          <w:rFonts w:eastAsia="標楷體" w:hAnsi="標楷體"/>
          <w:spacing w:val="0"/>
          <w:sz w:val="28"/>
        </w:rPr>
        <w:t>https://web.pcc.gov.tw</w:t>
      </w:r>
      <w:r w:rsidRPr="00340689">
        <w:rPr>
          <w:rFonts w:eastAsia="標楷體" w:hAnsi="標楷體" w:hint="eastAsia"/>
          <w:spacing w:val="0"/>
          <w:sz w:val="28"/>
        </w:rPr>
        <w:t>）</w:t>
      </w:r>
      <w:r w:rsidRPr="00340689">
        <w:rPr>
          <w:rFonts w:eastAsia="標楷體" w:hAnsi="標楷體" w:hint="eastAsia"/>
          <w:spacing w:val="0"/>
          <w:sz w:val="28"/>
        </w:rPr>
        <w:t>/</w:t>
      </w:r>
      <w:r w:rsidRPr="00340689">
        <w:rPr>
          <w:rFonts w:eastAsia="標楷體" w:hAnsi="標楷體" w:hint="eastAsia"/>
          <w:spacing w:val="0"/>
          <w:sz w:val="28"/>
        </w:rPr>
        <w:t>相關連結</w:t>
      </w:r>
      <w:r w:rsidRPr="00340689">
        <w:rPr>
          <w:rFonts w:eastAsia="標楷體" w:hAnsi="標楷體" w:hint="eastAsia"/>
          <w:spacing w:val="0"/>
          <w:sz w:val="28"/>
        </w:rPr>
        <w:t>/</w:t>
      </w:r>
      <w:r w:rsidR="002379AF">
        <w:rPr>
          <w:rFonts w:eastAsia="標楷體" w:hAnsi="標楷體"/>
          <w:spacing w:val="0"/>
          <w:sz w:val="28"/>
        </w:rPr>
        <w:fldChar w:fldCharType="end"/>
      </w:r>
      <w:r w:rsidRPr="00340689">
        <w:rPr>
          <w:rFonts w:eastAsia="標楷體" w:hAnsi="標楷體" w:hint="eastAsia"/>
          <w:spacing w:val="0"/>
          <w:sz w:val="28"/>
        </w:rPr>
        <w:t>其他</w:t>
      </w:r>
      <w:r w:rsidRPr="00340689">
        <w:rPr>
          <w:rFonts w:eastAsia="標楷體" w:hAnsi="標楷體" w:hint="eastAsia"/>
          <w:spacing w:val="0"/>
          <w:sz w:val="28"/>
        </w:rPr>
        <w:t>/</w:t>
      </w:r>
      <w:r w:rsidRPr="00340689">
        <w:rPr>
          <w:rFonts w:eastAsia="標楷體" w:hint="eastAsia"/>
          <w:spacing w:val="-4"/>
          <w:sz w:val="28"/>
          <w:szCs w:val="28"/>
        </w:rPr>
        <w:t>經濟部</w:t>
      </w:r>
      <w:r w:rsidRPr="00340689">
        <w:rPr>
          <w:rFonts w:eastAsia="標楷體" w:hint="eastAsia"/>
          <w:spacing w:val="-4"/>
          <w:sz w:val="28"/>
          <w:szCs w:val="28"/>
        </w:rPr>
        <w:t>(</w:t>
      </w:r>
      <w:r w:rsidRPr="00340689">
        <w:rPr>
          <w:rFonts w:eastAsia="標楷體" w:hint="eastAsia"/>
          <w:spacing w:val="-4"/>
          <w:sz w:val="28"/>
          <w:szCs w:val="28"/>
        </w:rPr>
        <w:t>投資審議司</w:t>
      </w:r>
      <w:r w:rsidRPr="00340689">
        <w:rPr>
          <w:rFonts w:eastAsia="標楷體" w:hint="eastAsia"/>
          <w:spacing w:val="-4"/>
          <w:sz w:val="28"/>
          <w:szCs w:val="28"/>
        </w:rPr>
        <w:t>)</w:t>
      </w:r>
      <w:r w:rsidRPr="00340689">
        <w:rPr>
          <w:rFonts w:eastAsia="標楷體" w:hAnsi="標楷體" w:hint="eastAsia"/>
          <w:spacing w:val="0"/>
          <w:sz w:val="28"/>
        </w:rPr>
        <w:t>公告陸資資訊</w:t>
      </w:r>
      <w:r w:rsidRPr="00340689">
        <w:rPr>
          <w:rFonts w:eastAsia="標楷體" w:hAnsi="標楷體" w:hint="eastAsia"/>
          <w:spacing w:val="0"/>
          <w:sz w:val="28"/>
        </w:rPr>
        <w:t>)</w:t>
      </w:r>
      <w:r w:rsidRPr="00340689">
        <w:rPr>
          <w:rFonts w:eastAsia="標楷體" w:hAnsi="標楷體" w:hint="eastAsia"/>
          <w:spacing w:val="0"/>
          <w:sz w:val="28"/>
        </w:rPr>
        <w:t>。</w:t>
      </w:r>
    </w:p>
    <w:p w14:paraId="4631DD2D"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bookmarkStart w:id="1" w:name="_Hlk229648429"/>
      <w:r w:rsidRPr="00340689">
        <w:rPr>
          <w:rFonts w:eastAsia="標楷體" w:hAnsi="標楷體"/>
          <w:spacing w:val="0"/>
          <w:sz w:val="28"/>
        </w:rPr>
        <w:sym w:font="Wingdings" w:char="F0A8"/>
      </w:r>
      <w:bookmarkEnd w:id="1"/>
      <w:r w:rsidRPr="00340689">
        <w:rPr>
          <w:rFonts w:eastAsia="標楷體" w:hAnsi="標楷體" w:hint="eastAsia"/>
          <w:spacing w:val="0"/>
          <w:sz w:val="28"/>
        </w:rPr>
        <w:t>本採購內容涉及國家安全，不允許大陸地區廠商、第三地區含陸資成分廠商及在</w:t>
      </w:r>
      <w:proofErr w:type="gramStart"/>
      <w:r w:rsidRPr="00340689">
        <w:rPr>
          <w:rFonts w:eastAsia="標楷體" w:hAnsi="標楷體" w:hint="eastAsia"/>
          <w:spacing w:val="0"/>
          <w:sz w:val="28"/>
        </w:rPr>
        <w:t>臺</w:t>
      </w:r>
      <w:proofErr w:type="gramEnd"/>
      <w:r w:rsidRPr="00340689">
        <w:rPr>
          <w:rFonts w:eastAsia="標楷體" w:hAnsi="標楷體" w:hint="eastAsia"/>
          <w:spacing w:val="0"/>
          <w:sz w:val="28"/>
        </w:rPr>
        <w:t>陸資廠商參與。</w:t>
      </w:r>
    </w:p>
    <w:p w14:paraId="01FEF499" w14:textId="77777777" w:rsidR="00340689" w:rsidRPr="00340689" w:rsidRDefault="00340689" w:rsidP="00340689">
      <w:pPr>
        <w:pStyle w:val="7"/>
        <w:ind w:leftChars="350" w:left="1120" w:hangingChars="100" w:hanging="280"/>
        <w:jc w:val="both"/>
        <w:textDirection w:val="lrTbV"/>
        <w:rPr>
          <w:rFonts w:eastAsia="標楷體" w:hAnsi="標楷體"/>
          <w:spacing w:val="0"/>
          <w:sz w:val="28"/>
        </w:rPr>
      </w:pPr>
      <w:r w:rsidRPr="00340689">
        <w:rPr>
          <w:rFonts w:eastAsia="標楷體" w:hAnsi="標楷體"/>
          <w:spacing w:val="0"/>
          <w:sz w:val="28"/>
        </w:rPr>
        <w:sym w:font="Wingdings" w:char="F0A8"/>
      </w:r>
      <w:r w:rsidRPr="00340689">
        <w:rPr>
          <w:rFonts w:eastAsia="標楷體" w:hAnsi="標楷體" w:hint="eastAsia"/>
          <w:spacing w:val="0"/>
          <w:sz w:val="28"/>
        </w:rPr>
        <w:t>本採購允許合作社參與投標，投標廠商為合作社者，應附具合作社章程，且章程業務項目需涵蓋本採購委託工作項目。</w:t>
      </w:r>
    </w:p>
    <w:p w14:paraId="2CFA3E9E"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本採購屬特殊採購；符合「投標廠商資格與特殊或巨額採購認定標準」</w:t>
      </w:r>
      <w:r>
        <w:rPr>
          <w:rFonts w:ascii="標楷體" w:eastAsia="標楷體" w:hAnsi="標楷體" w:hint="eastAsia"/>
          <w:sz w:val="28"/>
        </w:rPr>
        <w:sym w:font="Wingdings" w:char="F0A8"/>
      </w:r>
      <w:r>
        <w:rPr>
          <w:rFonts w:ascii="標楷體" w:eastAsia="標楷體" w:hAnsi="標楷體" w:hint="eastAsia"/>
          <w:spacing w:val="0"/>
          <w:sz w:val="28"/>
        </w:rPr>
        <w:t>第6條第___款；</w:t>
      </w:r>
      <w:r>
        <w:rPr>
          <w:rFonts w:ascii="標楷體" w:eastAsia="標楷體" w:hAnsi="標楷體" w:hint="eastAsia"/>
          <w:sz w:val="28"/>
        </w:rPr>
        <w:sym w:font="Wingdings" w:char="F0A8"/>
      </w:r>
      <w:r>
        <w:rPr>
          <w:rFonts w:ascii="標楷體" w:eastAsia="標楷體" w:hAnsi="標楷體" w:hint="eastAsia"/>
          <w:sz w:val="28"/>
        </w:rPr>
        <w:t>第7條第___款</w:t>
      </w:r>
      <w:r>
        <w:rPr>
          <w:rFonts w:ascii="標楷體" w:eastAsia="標楷體" w:hAnsi="標楷體"/>
          <w:spacing w:val="0"/>
          <w:sz w:val="28"/>
        </w:rPr>
        <w:t xml:space="preserve"> (</w:t>
      </w:r>
      <w:r>
        <w:rPr>
          <w:rFonts w:ascii="標楷體" w:eastAsia="標楷體" w:hAnsi="標楷體" w:hint="eastAsia"/>
          <w:spacing w:val="0"/>
          <w:sz w:val="28"/>
        </w:rPr>
        <w:t>請註明款次</w:t>
      </w:r>
      <w:r>
        <w:rPr>
          <w:rFonts w:ascii="標楷體" w:eastAsia="標楷體" w:hAnsi="標楷體"/>
          <w:spacing w:val="0"/>
          <w:sz w:val="28"/>
        </w:rPr>
        <w:t>)</w:t>
      </w:r>
      <w:r>
        <w:rPr>
          <w:rFonts w:ascii="標楷體" w:eastAsia="標楷體" w:hAnsi="標楷體" w:hint="eastAsia"/>
          <w:spacing w:val="0"/>
          <w:sz w:val="28"/>
        </w:rPr>
        <w:t>。（非特殊採購者免填）</w:t>
      </w:r>
    </w:p>
    <w:p w14:paraId="1740ED40" w14:textId="0F3893A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投標廠商之特定資格及應附具之證明文件如下</w:t>
      </w:r>
      <w:r>
        <w:rPr>
          <w:rFonts w:ascii="標楷體" w:eastAsia="標楷體" w:hAnsi="標楷體"/>
          <w:spacing w:val="0"/>
          <w:sz w:val="28"/>
        </w:rPr>
        <w:t>(</w:t>
      </w:r>
      <w:r>
        <w:rPr>
          <w:rFonts w:ascii="標楷體" w:eastAsia="標楷體" w:hAnsi="標楷體" w:hint="eastAsia"/>
          <w:spacing w:val="0"/>
          <w:sz w:val="28"/>
        </w:rPr>
        <w:t>限特殊或巨額之採購方可規定特定資格條件</w:t>
      </w:r>
      <w:r>
        <w:rPr>
          <w:rFonts w:ascii="標楷體" w:eastAsia="標楷體" w:hAnsi="標楷體"/>
          <w:spacing w:val="0"/>
          <w:sz w:val="28"/>
        </w:rPr>
        <w:t>)</w:t>
      </w:r>
      <w:r>
        <w:rPr>
          <w:rFonts w:ascii="標楷體" w:eastAsia="標楷體" w:hAnsi="標楷體" w:hint="eastAsia"/>
          <w:spacing w:val="0"/>
          <w:sz w:val="28"/>
        </w:rPr>
        <w:t xml:space="preserve">：    </w:t>
      </w:r>
    </w:p>
    <w:p w14:paraId="30DA5D0F" w14:textId="77777777" w:rsidR="00B031DB" w:rsidRPr="000E6ECD" w:rsidRDefault="00AD6AC3">
      <w:pPr>
        <w:pStyle w:val="7"/>
        <w:numPr>
          <w:ilvl w:val="0"/>
          <w:numId w:val="1"/>
        </w:numPr>
        <w:ind w:left="1134" w:hanging="1134"/>
        <w:jc w:val="both"/>
        <w:textDirection w:val="lrTbV"/>
        <w:rPr>
          <w:rFonts w:ascii="標楷體" w:eastAsia="標楷體" w:hAnsi="標楷體"/>
          <w:spacing w:val="0"/>
          <w:sz w:val="28"/>
        </w:rPr>
      </w:pPr>
      <w:r w:rsidRPr="004F2830">
        <w:rPr>
          <w:rFonts w:eastAsia="標楷體"/>
          <w:spacing w:val="0"/>
          <w:sz w:val="28"/>
        </w:rPr>
        <w:t>廠商所提出之</w:t>
      </w:r>
      <w:r w:rsidRPr="004F2830">
        <w:rPr>
          <w:rFonts w:eastAsia="標楷體"/>
          <w:sz w:val="28"/>
        </w:rPr>
        <w:t>資格文件影本，本機關於必要時得通知廠商限期提出正本供查驗，查驗結果如與正本不符，</w:t>
      </w:r>
      <w:r w:rsidRPr="00D24C10">
        <w:rPr>
          <w:rFonts w:eastAsia="標楷體"/>
          <w:sz w:val="28"/>
        </w:rPr>
        <w:t>係不實之文件</w:t>
      </w:r>
      <w:r w:rsidRPr="004F2830">
        <w:rPr>
          <w:rFonts w:eastAsia="標楷體"/>
          <w:sz w:val="28"/>
        </w:rPr>
        <w:t>者，依採購法第</w:t>
      </w:r>
      <w:r w:rsidRPr="004F2830">
        <w:rPr>
          <w:rFonts w:eastAsia="標楷體"/>
          <w:sz w:val="28"/>
        </w:rPr>
        <w:t>50</w:t>
      </w:r>
      <w:r w:rsidRPr="004F2830">
        <w:rPr>
          <w:rFonts w:eastAsia="標楷體"/>
          <w:sz w:val="28"/>
        </w:rPr>
        <w:t>條規定辦理</w:t>
      </w:r>
      <w:r w:rsidR="00B031DB">
        <w:rPr>
          <w:rFonts w:ascii="標楷體" w:eastAsia="標楷體" w:hAnsi="標楷體" w:hint="eastAsia"/>
          <w:sz w:val="28"/>
        </w:rPr>
        <w:t>。</w:t>
      </w:r>
    </w:p>
    <w:p w14:paraId="4430D3C1"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lastRenderedPageBreak/>
        <w:t>不同投標廠商參與投標，</w:t>
      </w:r>
      <w:r w:rsidRPr="00B973FE">
        <w:rPr>
          <w:rFonts w:ascii="標楷體" w:eastAsia="標楷體" w:hAnsi="標楷體" w:hint="eastAsia"/>
          <w:spacing w:val="0"/>
          <w:sz w:val="28"/>
        </w:rPr>
        <w:t>不得由</w:t>
      </w:r>
      <w:r w:rsidRPr="00B973FE">
        <w:rPr>
          <w:rFonts w:ascii="標楷體" w:eastAsia="標楷體" w:hAnsi="標楷體"/>
          <w:spacing w:val="0"/>
          <w:sz w:val="28"/>
        </w:rPr>
        <w:t>同一廠商之人員代表出席開標、評審</w:t>
      </w:r>
    </w:p>
    <w:p w14:paraId="20385BA5" w14:textId="77777777" w:rsidR="00A77FA9"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、評選、決標等會議，</w:t>
      </w:r>
      <w:r w:rsidRPr="00B973FE">
        <w:rPr>
          <w:rFonts w:ascii="標楷體" w:eastAsia="標楷體" w:hAnsi="標楷體" w:hint="eastAsia"/>
          <w:spacing w:val="0"/>
          <w:sz w:val="28"/>
        </w:rPr>
        <w:t>如有由</w:t>
      </w:r>
      <w:r w:rsidRPr="00B973FE">
        <w:rPr>
          <w:rFonts w:ascii="標楷體" w:eastAsia="標楷體" w:hAnsi="標楷體"/>
          <w:spacing w:val="0"/>
          <w:sz w:val="28"/>
        </w:rPr>
        <w:t>同一廠商之人員代表出席</w:t>
      </w:r>
      <w:r w:rsidRPr="00B973FE">
        <w:rPr>
          <w:rFonts w:ascii="標楷體" w:eastAsia="標楷體" w:hAnsi="標楷體" w:hint="eastAsia"/>
          <w:spacing w:val="0"/>
          <w:sz w:val="28"/>
        </w:rPr>
        <w:t>情形，依</w:t>
      </w:r>
      <w:r w:rsidRPr="00B973FE">
        <w:rPr>
          <w:rFonts w:ascii="標楷體" w:eastAsia="標楷體" w:hAnsi="標楷體"/>
          <w:spacing w:val="0"/>
          <w:sz w:val="28"/>
        </w:rPr>
        <w:t>採購</w:t>
      </w:r>
    </w:p>
    <w:p w14:paraId="2D209C30" w14:textId="77777777" w:rsidR="000E6ECD" w:rsidRPr="00B973FE" w:rsidRDefault="000E6ECD" w:rsidP="00A77FA9">
      <w:pPr>
        <w:pStyle w:val="7"/>
        <w:ind w:left="0" w:firstLineChars="400" w:firstLine="1120"/>
        <w:jc w:val="both"/>
        <w:textDirection w:val="lrTbV"/>
        <w:rPr>
          <w:rFonts w:ascii="標楷體" w:eastAsia="標楷體" w:hAnsi="標楷體"/>
          <w:spacing w:val="0"/>
          <w:sz w:val="28"/>
        </w:rPr>
      </w:pPr>
      <w:r w:rsidRPr="00B973FE">
        <w:rPr>
          <w:rFonts w:ascii="標楷體" w:eastAsia="標楷體" w:hAnsi="標楷體"/>
          <w:spacing w:val="0"/>
          <w:sz w:val="28"/>
        </w:rPr>
        <w:t>法第50條第1項第</w:t>
      </w:r>
      <w:r w:rsidRPr="00B973FE">
        <w:rPr>
          <w:rFonts w:ascii="標楷體" w:eastAsia="標楷體" w:hAnsi="標楷體" w:hint="eastAsia"/>
          <w:spacing w:val="0"/>
          <w:sz w:val="28"/>
        </w:rPr>
        <w:t>1</w:t>
      </w:r>
      <w:r w:rsidRPr="00B973FE">
        <w:rPr>
          <w:rFonts w:ascii="標楷體" w:eastAsia="標楷體" w:hAnsi="標楷體"/>
          <w:spacing w:val="0"/>
          <w:sz w:val="28"/>
        </w:rPr>
        <w:t>款</w:t>
      </w:r>
      <w:r w:rsidRPr="00B973FE">
        <w:rPr>
          <w:rFonts w:ascii="標楷體" w:eastAsia="標楷體" w:hAnsi="標楷體" w:hint="eastAsia"/>
          <w:spacing w:val="0"/>
          <w:sz w:val="28"/>
        </w:rPr>
        <w:t>或</w:t>
      </w:r>
      <w:r w:rsidRPr="00B973FE">
        <w:rPr>
          <w:rFonts w:ascii="標楷體" w:eastAsia="標楷體" w:hAnsi="標楷體"/>
          <w:spacing w:val="0"/>
          <w:sz w:val="28"/>
        </w:rPr>
        <w:t>第7款規定</w:t>
      </w:r>
      <w:r w:rsidRPr="00B973FE">
        <w:rPr>
          <w:rFonts w:ascii="標楷體" w:eastAsia="標楷體" w:hAnsi="標楷體" w:hint="eastAsia"/>
          <w:spacing w:val="0"/>
          <w:sz w:val="28"/>
        </w:rPr>
        <w:t>辦理。</w:t>
      </w:r>
    </w:p>
    <w:p w14:paraId="5714AFB5" w14:textId="77777777" w:rsidR="000E6ECD" w:rsidRPr="00B973FE" w:rsidRDefault="000E6ECD" w:rsidP="00A77FA9">
      <w:pPr>
        <w:pStyle w:val="7"/>
        <w:ind w:leftChars="464" w:left="1114"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投標廠商之標價有下列情形之一為投標文件內容不符合招標文件之規定：(預算或底價未公告</w:t>
      </w:r>
      <w:proofErr w:type="gramStart"/>
      <w:r w:rsidRPr="00B973FE">
        <w:rPr>
          <w:rFonts w:ascii="標楷體" w:eastAsia="標楷體" w:hAnsi="標楷體" w:hint="eastAsia"/>
          <w:spacing w:val="0"/>
          <w:sz w:val="28"/>
        </w:rPr>
        <w:t>者免填</w:t>
      </w:r>
      <w:proofErr w:type="gramEnd"/>
      <w:r w:rsidRPr="00B973FE">
        <w:rPr>
          <w:rFonts w:ascii="標楷體" w:eastAsia="標楷體" w:hAnsi="標楷體" w:hint="eastAsia"/>
          <w:spacing w:val="0"/>
          <w:sz w:val="28"/>
        </w:rPr>
        <w:t>)</w:t>
      </w:r>
    </w:p>
    <w:p w14:paraId="4FA59D87" w14:textId="50F92BAE" w:rsidR="000E6ECD" w:rsidRPr="00B973FE" w:rsidRDefault="00A77FA9" w:rsidP="000E6ECD">
      <w:pPr>
        <w:pStyle w:val="7"/>
        <w:ind w:left="1050" w:hangingChars="375" w:hanging="105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F3C17" w:rsidRPr="00DF3C17">
        <w:rPr>
          <w:rFonts w:ascii="標楷體" w:eastAsia="標楷體" w:hAnsi="標楷體" w:hint="eastAsia"/>
          <w:spacing w:val="0"/>
          <w:sz w:val="28"/>
        </w:rPr>
        <w:t>■</w:t>
      </w:r>
      <w:r w:rsidR="000E6ECD" w:rsidRPr="00B973FE">
        <w:rPr>
          <w:rFonts w:ascii="標楷體" w:eastAsia="標楷體" w:hAnsi="標楷體"/>
          <w:spacing w:val="0"/>
          <w:sz w:val="28"/>
        </w:rPr>
        <w:t>(1)</w:t>
      </w:r>
      <w:r w:rsidR="000E6ECD" w:rsidRPr="00B973FE">
        <w:rPr>
          <w:rFonts w:ascii="標楷體" w:eastAsia="標楷體" w:hAnsi="標楷體" w:hint="eastAsia"/>
          <w:spacing w:val="0"/>
          <w:sz w:val="28"/>
        </w:rPr>
        <w:t>高於公告之預算者。</w:t>
      </w:r>
    </w:p>
    <w:p w14:paraId="1F9917AA" w14:textId="77777777" w:rsidR="000E6ECD" w:rsidRPr="00B973FE" w:rsidRDefault="00A77FA9" w:rsidP="000E6ECD">
      <w:pPr>
        <w:pStyle w:val="7"/>
        <w:ind w:leftChars="61" w:left="1507"/>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2" w:name="_Hlk229648406"/>
      <w:r w:rsidR="000E6ECD">
        <w:rPr>
          <w:rFonts w:ascii="標楷體" w:eastAsia="標楷體" w:hAnsi="標楷體" w:hint="eastAsia"/>
          <w:spacing w:val="0"/>
          <w:sz w:val="28"/>
        </w:rPr>
        <w:t xml:space="preserve"> </w:t>
      </w:r>
      <w:r w:rsidR="000E6ECD" w:rsidRPr="00B973FE">
        <w:rPr>
          <w:rFonts w:ascii="標楷體" w:eastAsia="標楷體" w:hAnsi="標楷體" w:hint="eastAsia"/>
          <w:spacing w:val="0"/>
          <w:sz w:val="28"/>
        </w:rPr>
        <w:sym w:font="Wingdings" w:char="F0A8"/>
      </w:r>
      <w:bookmarkEnd w:id="2"/>
      <w:r w:rsidR="000E6ECD" w:rsidRPr="00B973FE">
        <w:rPr>
          <w:rFonts w:ascii="標楷體" w:eastAsia="標楷體" w:hAnsi="標楷體"/>
          <w:spacing w:val="0"/>
          <w:sz w:val="28"/>
        </w:rPr>
        <w:t>(2)</w:t>
      </w:r>
      <w:r w:rsidR="000E6ECD" w:rsidRPr="00B973FE">
        <w:rPr>
          <w:rFonts w:ascii="標楷體" w:eastAsia="標楷體" w:hAnsi="標楷體" w:hint="eastAsia"/>
          <w:spacing w:val="0"/>
          <w:sz w:val="28"/>
        </w:rPr>
        <w:t>高於公告之底價者。</w:t>
      </w:r>
    </w:p>
    <w:p w14:paraId="4F2DA382" w14:textId="77777777" w:rsidR="00A77FA9" w:rsidRDefault="000E6ECD" w:rsidP="007B0163">
      <w:pPr>
        <w:pStyle w:val="7"/>
        <w:ind w:leftChars="500" w:left="1200" w:firstLine="0"/>
        <w:jc w:val="both"/>
        <w:textDirection w:val="lrTbV"/>
        <w:rPr>
          <w:rFonts w:ascii="標楷體" w:eastAsia="標楷體" w:hAnsi="標楷體"/>
          <w:spacing w:val="0"/>
          <w:sz w:val="28"/>
        </w:rPr>
      </w:pPr>
      <w:r>
        <w:rPr>
          <w:rFonts w:ascii="標楷體" w:eastAsia="標楷體" w:hAnsi="標楷體" w:hint="eastAsia"/>
          <w:spacing w:val="0"/>
          <w:sz w:val="28"/>
        </w:rPr>
        <w:t>機關辦理採購有下列情形之</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者，得依採購法第50條第1項第5</w:t>
      </w:r>
      <w:r w:rsidRPr="00B973FE">
        <w:rPr>
          <w:rFonts w:ascii="標楷體" w:eastAsia="標楷體" w:hAnsi="標楷體" w:hint="eastAsia"/>
          <w:spacing w:val="0"/>
          <w:sz w:val="28"/>
        </w:rPr>
        <w:t>款</w:t>
      </w:r>
    </w:p>
    <w:p w14:paraId="24E68865" w14:textId="77777777" w:rsidR="000E6ECD" w:rsidRPr="00FD7E7F" w:rsidRDefault="000E6ECD" w:rsidP="006E1B1C">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「不同投標廠商間之投標文件內容有重大異常關聯者」</w:t>
      </w:r>
      <w:r>
        <w:rPr>
          <w:rFonts w:ascii="標楷體" w:eastAsia="標楷體" w:hAnsi="標楷體" w:hint="eastAsia"/>
          <w:spacing w:val="0"/>
          <w:sz w:val="28"/>
        </w:rPr>
        <w:t>之規定及行為事實，判斷認定是否有該款情形後</w:t>
      </w:r>
      <w:r w:rsidRPr="00B973FE">
        <w:rPr>
          <w:rFonts w:ascii="標楷體" w:eastAsia="標楷體" w:hAnsi="標楷體" w:hint="eastAsia"/>
          <w:spacing w:val="0"/>
          <w:sz w:val="28"/>
        </w:rPr>
        <w:t>處理：</w:t>
      </w:r>
    </w:p>
    <w:p w14:paraId="3B0B602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一、投標文件內容由同一人或同一廠商繕寫或</w:t>
      </w:r>
      <w:proofErr w:type="gramStart"/>
      <w:r w:rsidRPr="00B973FE">
        <w:rPr>
          <w:rFonts w:ascii="標楷體" w:eastAsia="標楷體" w:hAnsi="標楷體" w:hint="eastAsia"/>
          <w:spacing w:val="0"/>
          <w:sz w:val="28"/>
        </w:rPr>
        <w:t>備具者</w:t>
      </w:r>
      <w:proofErr w:type="gramEnd"/>
      <w:r w:rsidRPr="00B973FE">
        <w:rPr>
          <w:rFonts w:ascii="標楷體" w:eastAsia="標楷體" w:hAnsi="標楷體" w:hint="eastAsia"/>
          <w:spacing w:val="0"/>
          <w:sz w:val="28"/>
        </w:rPr>
        <w:t>。</w:t>
      </w:r>
    </w:p>
    <w:p w14:paraId="3E75CE94"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二、押標金由同一人或同一廠商繳納或申請退還者。</w:t>
      </w:r>
    </w:p>
    <w:p w14:paraId="4882E5F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三、投標</w:t>
      </w:r>
      <w:proofErr w:type="gramStart"/>
      <w:r w:rsidRPr="00B973FE">
        <w:rPr>
          <w:rFonts w:ascii="標楷體" w:eastAsia="標楷體" w:hAnsi="標楷體" w:hint="eastAsia"/>
          <w:spacing w:val="0"/>
          <w:sz w:val="28"/>
        </w:rPr>
        <w:t>標</w:t>
      </w:r>
      <w:proofErr w:type="gramEnd"/>
      <w:r w:rsidRPr="00B973FE">
        <w:rPr>
          <w:rFonts w:ascii="標楷體" w:eastAsia="標楷體" w:hAnsi="標楷體" w:hint="eastAsia"/>
          <w:spacing w:val="0"/>
          <w:sz w:val="28"/>
        </w:rPr>
        <w:t>封或通知機關信函號碼連號，顯係同一人或同一廠商所為者。</w:t>
      </w:r>
    </w:p>
    <w:p w14:paraId="60BE467F" w14:textId="77777777" w:rsidR="000E6ECD" w:rsidRPr="00B973FE" w:rsidRDefault="000E6ECD" w:rsidP="000E0165">
      <w:pPr>
        <w:pStyle w:val="7"/>
        <w:ind w:leftChars="500" w:left="1799" w:hangingChars="214" w:hanging="599"/>
        <w:jc w:val="both"/>
        <w:textDirection w:val="lrTbV"/>
        <w:rPr>
          <w:rFonts w:ascii="標楷體" w:eastAsia="標楷體" w:hAnsi="標楷體"/>
          <w:spacing w:val="0"/>
          <w:sz w:val="28"/>
        </w:rPr>
      </w:pPr>
      <w:r w:rsidRPr="00B973FE">
        <w:rPr>
          <w:rFonts w:ascii="標楷體" w:eastAsia="標楷體" w:hAnsi="標楷體" w:hint="eastAsia"/>
          <w:spacing w:val="0"/>
          <w:sz w:val="28"/>
        </w:rPr>
        <w:t>四、廠商地址、電話號碼、傳真機號碼、聯絡人或電子郵件網址相同者。</w:t>
      </w:r>
    </w:p>
    <w:p w14:paraId="7EA34E5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五、其他顯係同一人或同一廠商所為之情形者。</w:t>
      </w:r>
    </w:p>
    <w:p w14:paraId="5A00BE5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機關辦理採購，有3家以上合格廠商投標，開標後有2</w:t>
      </w:r>
      <w:r>
        <w:rPr>
          <w:rFonts w:ascii="標楷體" w:eastAsia="標楷體" w:hAnsi="標楷體" w:hint="eastAsia"/>
          <w:spacing w:val="0"/>
          <w:sz w:val="28"/>
        </w:rPr>
        <w:t>家以上廠商有下列情形之一，</w:t>
      </w:r>
      <w:proofErr w:type="gramStart"/>
      <w:r>
        <w:rPr>
          <w:rFonts w:ascii="標楷體" w:eastAsia="標楷體" w:hAnsi="標楷體" w:hint="eastAsia"/>
          <w:spacing w:val="0"/>
          <w:sz w:val="28"/>
        </w:rPr>
        <w:t>致僅餘</w:t>
      </w:r>
      <w:proofErr w:type="gramEnd"/>
      <w:r>
        <w:rPr>
          <w:rFonts w:ascii="標楷體" w:eastAsia="標楷體" w:hAnsi="標楷體" w:hint="eastAsia"/>
          <w:spacing w:val="0"/>
          <w:sz w:val="28"/>
        </w:rPr>
        <w:t>1家廠商符合招標文件規定者，得依</w:t>
      </w:r>
      <w:r w:rsidRPr="00B973FE">
        <w:rPr>
          <w:rFonts w:ascii="標楷體" w:eastAsia="標楷體" w:hAnsi="標楷體" w:hint="eastAsia"/>
          <w:spacing w:val="0"/>
          <w:sz w:val="28"/>
        </w:rPr>
        <w:t>採購法第48條第1項第2款「發現有足以影響採購公正之違法或不當行為者」或第50條第1項第7款「其他影響採購公正之違反法令行為」</w:t>
      </w:r>
      <w:r>
        <w:rPr>
          <w:rFonts w:ascii="標楷體" w:eastAsia="標楷體" w:hAnsi="標楷體" w:hint="eastAsia"/>
          <w:spacing w:val="0"/>
          <w:sz w:val="28"/>
        </w:rPr>
        <w:t>之規定及行為事實，判斷認定是否有各該款情形後</w:t>
      </w:r>
      <w:r w:rsidRPr="00B973FE">
        <w:rPr>
          <w:rFonts w:ascii="標楷體" w:eastAsia="標楷體" w:hAnsi="標楷體" w:hint="eastAsia"/>
          <w:spacing w:val="0"/>
          <w:sz w:val="28"/>
        </w:rPr>
        <w:t>處理：</w:t>
      </w:r>
    </w:p>
    <w:p w14:paraId="6992D091"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一、押標金</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40583706"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二、投標文件為空白文件、無關文件或</w:t>
      </w:r>
      <w:proofErr w:type="gramStart"/>
      <w:r w:rsidRPr="00B973FE">
        <w:rPr>
          <w:rFonts w:ascii="標楷體" w:eastAsia="標楷體" w:hAnsi="標楷體" w:hint="eastAsia"/>
          <w:spacing w:val="0"/>
          <w:sz w:val="28"/>
        </w:rPr>
        <w:t>標封內</w:t>
      </w:r>
      <w:proofErr w:type="gramEnd"/>
      <w:r w:rsidRPr="00B973FE">
        <w:rPr>
          <w:rFonts w:ascii="標楷體" w:eastAsia="標楷體" w:hAnsi="標楷體" w:hint="eastAsia"/>
          <w:spacing w:val="0"/>
          <w:sz w:val="28"/>
        </w:rPr>
        <w:t>空無一物。</w:t>
      </w:r>
    </w:p>
    <w:p w14:paraId="1343ADAF"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三、資格、規格或價格文件</w:t>
      </w:r>
      <w:proofErr w:type="gramStart"/>
      <w:r w:rsidRPr="00B973FE">
        <w:rPr>
          <w:rFonts w:ascii="標楷體" w:eastAsia="標楷體" w:hAnsi="標楷體" w:hint="eastAsia"/>
          <w:spacing w:val="0"/>
          <w:sz w:val="28"/>
        </w:rPr>
        <w:t>未附或不</w:t>
      </w:r>
      <w:proofErr w:type="gramEnd"/>
      <w:r w:rsidRPr="00B973FE">
        <w:rPr>
          <w:rFonts w:ascii="標楷體" w:eastAsia="標楷體" w:hAnsi="標楷體" w:hint="eastAsia"/>
          <w:spacing w:val="0"/>
          <w:sz w:val="28"/>
        </w:rPr>
        <w:t>符合規定。</w:t>
      </w:r>
    </w:p>
    <w:p w14:paraId="266AD783" w14:textId="77777777" w:rsidR="000E6ECD" w:rsidRPr="00B973FE"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四、標價高於公告之預算或公告之底價。</w:t>
      </w:r>
    </w:p>
    <w:p w14:paraId="6BDA7442" w14:textId="77777777" w:rsidR="000E6ECD" w:rsidRDefault="000E6ECD" w:rsidP="007B0163">
      <w:pPr>
        <w:pStyle w:val="7"/>
        <w:ind w:leftChars="500" w:left="1200" w:firstLine="0"/>
        <w:jc w:val="both"/>
        <w:textDirection w:val="lrTbV"/>
        <w:rPr>
          <w:rFonts w:ascii="標楷體" w:eastAsia="標楷體" w:hAnsi="標楷體"/>
          <w:spacing w:val="0"/>
          <w:sz w:val="28"/>
        </w:rPr>
      </w:pPr>
      <w:r w:rsidRPr="00B973FE">
        <w:rPr>
          <w:rFonts w:ascii="標楷體" w:eastAsia="標楷體" w:hAnsi="標楷體" w:hint="eastAsia"/>
          <w:spacing w:val="0"/>
          <w:sz w:val="28"/>
        </w:rPr>
        <w:t>五、其他疑似刻意造成不合格標之情形。</w:t>
      </w:r>
    </w:p>
    <w:p w14:paraId="36AB069B" w14:textId="6198CC21" w:rsidR="00A0177D" w:rsidRPr="008C2033" w:rsidRDefault="00DF3C17" w:rsidP="00A0177D">
      <w:pPr>
        <w:pStyle w:val="7"/>
        <w:ind w:leftChars="500" w:left="1480" w:hangingChars="100" w:hanging="280"/>
        <w:jc w:val="both"/>
        <w:textDirection w:val="lrTbV"/>
        <w:rPr>
          <w:rFonts w:eastAsia="標楷體"/>
          <w:spacing w:val="0"/>
          <w:sz w:val="28"/>
        </w:rPr>
      </w:pPr>
      <w:r w:rsidRPr="00340689">
        <w:rPr>
          <w:rFonts w:eastAsia="標楷體" w:hAnsi="標楷體"/>
          <w:spacing w:val="0"/>
          <w:sz w:val="28"/>
        </w:rPr>
        <w:sym w:font="Wingdings" w:char="F0A8"/>
      </w:r>
      <w:r w:rsidR="00A0177D" w:rsidRPr="008C2033">
        <w:rPr>
          <w:rFonts w:eastAsia="標楷體" w:hint="eastAsia"/>
          <w:spacing w:val="0"/>
          <w:sz w:val="28"/>
        </w:rPr>
        <w:t>工程採購案件，其屬營造業法所定營</w:t>
      </w:r>
      <w:proofErr w:type="gramStart"/>
      <w:r w:rsidR="00A0177D" w:rsidRPr="008C2033">
        <w:rPr>
          <w:rFonts w:eastAsia="標楷體" w:hint="eastAsia"/>
          <w:spacing w:val="0"/>
          <w:sz w:val="28"/>
        </w:rPr>
        <w:t>繕</w:t>
      </w:r>
      <w:proofErr w:type="gramEnd"/>
      <w:r w:rsidR="00A0177D" w:rsidRPr="008C2033">
        <w:rPr>
          <w:rFonts w:eastAsia="標楷體" w:hint="eastAsia"/>
          <w:spacing w:val="0"/>
          <w:sz w:val="28"/>
        </w:rPr>
        <w:t>工程者，投標之土木包工業須登記於工程所在地區之直轄市、縣</w:t>
      </w:r>
      <w:r w:rsidR="00A0177D" w:rsidRPr="008C2033">
        <w:rPr>
          <w:rFonts w:eastAsia="標楷體"/>
          <w:spacing w:val="0"/>
          <w:sz w:val="28"/>
        </w:rPr>
        <w:t>(</w:t>
      </w:r>
      <w:r w:rsidR="00A0177D" w:rsidRPr="008C2033">
        <w:rPr>
          <w:rFonts w:eastAsia="標楷體" w:hint="eastAsia"/>
          <w:spacing w:val="0"/>
          <w:sz w:val="28"/>
        </w:rPr>
        <w:t>市</w:t>
      </w:r>
      <w:r w:rsidR="00A0177D" w:rsidRPr="008C2033">
        <w:rPr>
          <w:rFonts w:eastAsia="標楷體"/>
          <w:spacing w:val="0"/>
          <w:sz w:val="28"/>
        </w:rPr>
        <w:t>)</w:t>
      </w:r>
      <w:r w:rsidR="00A0177D" w:rsidRPr="008C2033">
        <w:rPr>
          <w:rFonts w:eastAsia="標楷體" w:hint="eastAsia"/>
          <w:spacing w:val="0"/>
          <w:sz w:val="28"/>
        </w:rPr>
        <w:t>或營造業法第</w:t>
      </w:r>
      <w:r w:rsidR="00A0177D" w:rsidRPr="008C2033">
        <w:rPr>
          <w:rFonts w:eastAsia="標楷體" w:hint="eastAsia"/>
          <w:spacing w:val="0"/>
          <w:sz w:val="28"/>
        </w:rPr>
        <w:t>11</w:t>
      </w:r>
      <w:r w:rsidR="00A0177D" w:rsidRPr="008C2033">
        <w:rPr>
          <w:rFonts w:eastAsia="標楷體" w:hint="eastAsia"/>
          <w:spacing w:val="0"/>
          <w:sz w:val="28"/>
        </w:rPr>
        <w:t>條所定毗鄰之直轄市、縣</w:t>
      </w:r>
      <w:r w:rsidR="00A0177D" w:rsidRPr="008C2033">
        <w:rPr>
          <w:rFonts w:eastAsia="標楷體"/>
          <w:spacing w:val="0"/>
          <w:sz w:val="28"/>
        </w:rPr>
        <w:t>(</w:t>
      </w:r>
      <w:r w:rsidR="00A0177D" w:rsidRPr="008C2033">
        <w:rPr>
          <w:rFonts w:eastAsia="標楷體" w:hint="eastAsia"/>
          <w:spacing w:val="0"/>
          <w:sz w:val="28"/>
        </w:rPr>
        <w:t>市</w:t>
      </w:r>
      <w:r w:rsidR="00A0177D" w:rsidRPr="008C2033">
        <w:rPr>
          <w:rFonts w:eastAsia="標楷體"/>
          <w:spacing w:val="0"/>
          <w:sz w:val="28"/>
        </w:rPr>
        <w:t>)</w:t>
      </w:r>
      <w:r w:rsidR="00A0177D" w:rsidRPr="008C2033">
        <w:rPr>
          <w:rFonts w:eastAsia="標楷體" w:hint="eastAsia"/>
          <w:spacing w:val="0"/>
          <w:sz w:val="28"/>
        </w:rPr>
        <w:t>。如有違反，屬投標文件內容不符合招標文件之規定。</w:t>
      </w:r>
    </w:p>
    <w:p w14:paraId="5A29413F" w14:textId="77777777" w:rsidR="00B031DB" w:rsidRPr="00463A32" w:rsidRDefault="00B031DB">
      <w:pPr>
        <w:pStyle w:val="7"/>
        <w:numPr>
          <w:ilvl w:val="0"/>
          <w:numId w:val="1"/>
        </w:numPr>
        <w:ind w:left="1134" w:hanging="1134"/>
        <w:jc w:val="both"/>
        <w:textDirection w:val="lrTbV"/>
        <w:rPr>
          <w:rFonts w:ascii="標楷體" w:eastAsia="標楷體" w:hAnsi="標楷體"/>
          <w:dstrike/>
          <w:spacing w:val="0"/>
          <w:sz w:val="28"/>
          <w:szCs w:val="28"/>
        </w:rPr>
      </w:pPr>
      <w:r>
        <w:rPr>
          <w:rFonts w:ascii="標楷體" w:eastAsia="標楷體" w:hAnsi="標楷體" w:hint="eastAsia"/>
          <w:spacing w:val="0"/>
          <w:sz w:val="28"/>
        </w:rPr>
        <w:t>外國廠商之投標資格及應提出之資格文件，</w:t>
      </w:r>
      <w:proofErr w:type="gramStart"/>
      <w:r>
        <w:rPr>
          <w:rFonts w:ascii="標楷體" w:eastAsia="標楷體" w:hAnsi="標楷體" w:hint="eastAsia"/>
          <w:spacing w:val="0"/>
          <w:sz w:val="28"/>
        </w:rPr>
        <w:t>附經公證</w:t>
      </w:r>
      <w:proofErr w:type="gramEnd"/>
      <w:r>
        <w:rPr>
          <w:rFonts w:ascii="標楷體" w:eastAsia="標楷體" w:hAnsi="標楷體" w:hint="eastAsia"/>
          <w:spacing w:val="0"/>
          <w:sz w:val="28"/>
        </w:rPr>
        <w:t>或認證之中文譯本</w:t>
      </w:r>
      <w:r>
        <w:rPr>
          <w:rFonts w:ascii="標楷體" w:eastAsia="標楷體" w:hAnsi="標楷體"/>
          <w:spacing w:val="0"/>
          <w:sz w:val="28"/>
        </w:rPr>
        <w:t>(</w:t>
      </w:r>
      <w:r>
        <w:rPr>
          <w:rFonts w:ascii="標楷體" w:eastAsia="標楷體" w:hAnsi="標楷體" w:hint="eastAsia"/>
          <w:spacing w:val="0"/>
          <w:sz w:val="28"/>
        </w:rPr>
        <w:t>不允許外國廠商投標</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BB8FF06"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招標</w:t>
      </w:r>
      <w:proofErr w:type="gramStart"/>
      <w:r>
        <w:rPr>
          <w:rFonts w:ascii="標楷體" w:eastAsia="標楷體" w:hAnsi="標楷體" w:hint="eastAsia"/>
          <w:spacing w:val="0"/>
          <w:sz w:val="28"/>
        </w:rPr>
        <w:t>標</w:t>
      </w:r>
      <w:proofErr w:type="gramEnd"/>
      <w:r>
        <w:rPr>
          <w:rFonts w:ascii="標楷體" w:eastAsia="標楷體" w:hAnsi="標楷體" w:hint="eastAsia"/>
          <w:spacing w:val="0"/>
          <w:sz w:val="28"/>
        </w:rPr>
        <w:t>的之功能、效益、規格、標準、數量或場所等說明及得標廠商應履行之契約責任：由招標機關</w:t>
      </w:r>
      <w:proofErr w:type="gramStart"/>
      <w:r>
        <w:rPr>
          <w:rFonts w:ascii="標楷體" w:eastAsia="標楷體" w:hAnsi="標楷體" w:hint="eastAsia"/>
          <w:spacing w:val="0"/>
          <w:sz w:val="28"/>
        </w:rPr>
        <w:t>另備如附件</w:t>
      </w:r>
      <w:proofErr w:type="gramEnd"/>
      <w:r>
        <w:rPr>
          <w:rFonts w:ascii="標楷體" w:eastAsia="標楷體" w:hAnsi="標楷體" w:hint="eastAsia"/>
          <w:spacing w:val="0"/>
          <w:sz w:val="28"/>
        </w:rPr>
        <w:t>。</w:t>
      </w:r>
    </w:p>
    <w:p w14:paraId="031C940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依採購法第65條之規定，本採購標的之主要部分為(</w:t>
      </w:r>
      <w:proofErr w:type="gramStart"/>
      <w:r>
        <w:rPr>
          <w:rFonts w:ascii="標楷體" w:eastAsia="標楷體" w:hAnsi="標楷體" w:hint="eastAsia"/>
          <w:spacing w:val="0"/>
          <w:sz w:val="28"/>
        </w:rPr>
        <w:t>無者免填</w:t>
      </w:r>
      <w:proofErr w:type="gramEnd"/>
      <w:r>
        <w:rPr>
          <w:rFonts w:ascii="標楷體" w:eastAsia="標楷體" w:hAnsi="標楷體"/>
          <w:spacing w:val="0"/>
          <w:sz w:val="28"/>
        </w:rPr>
        <w:t>)</w:t>
      </w:r>
      <w:r>
        <w:rPr>
          <w:rFonts w:ascii="標楷體" w:eastAsia="標楷體" w:hAnsi="標楷體" w:hint="eastAsia"/>
          <w:spacing w:val="0"/>
          <w:sz w:val="28"/>
        </w:rPr>
        <w:t>：</w:t>
      </w:r>
    </w:p>
    <w:p w14:paraId="7A6773FB" w14:textId="77777777" w:rsidR="00352762" w:rsidRPr="00DF3C17" w:rsidRDefault="00352762" w:rsidP="00352762">
      <w:pPr>
        <w:pStyle w:val="7"/>
        <w:numPr>
          <w:ilvl w:val="0"/>
          <w:numId w:val="1"/>
        </w:numPr>
        <w:ind w:left="1134" w:hanging="1134"/>
        <w:jc w:val="both"/>
        <w:textDirection w:val="lrTbV"/>
        <w:rPr>
          <w:rFonts w:eastAsia="標楷體"/>
          <w:color w:val="000000" w:themeColor="text1"/>
          <w:spacing w:val="0"/>
          <w:sz w:val="28"/>
        </w:rPr>
      </w:pPr>
      <w:r w:rsidRPr="00DF3C17">
        <w:rPr>
          <w:rFonts w:eastAsia="標楷體" w:hint="eastAsia"/>
          <w:color w:val="000000" w:themeColor="text1"/>
          <w:sz w:val="28"/>
        </w:rPr>
        <w:t>招標文件如有要求或提及特定之商標或商名、專利、設計或型式、特定來源地、生產者或供應者之情形，允許投標廠商提出同等品，其提出同等品之時機為：</w:t>
      </w:r>
      <w:r w:rsidRPr="00DF3C17">
        <w:rPr>
          <w:rFonts w:eastAsia="標楷體" w:hint="eastAsia"/>
          <w:color w:val="000000" w:themeColor="text1"/>
          <w:sz w:val="28"/>
        </w:rPr>
        <w:t>(</w:t>
      </w:r>
      <w:r w:rsidRPr="00DF3C17">
        <w:rPr>
          <w:rFonts w:eastAsia="標楷體" w:hint="eastAsia"/>
          <w:color w:val="000000" w:themeColor="text1"/>
          <w:sz w:val="28"/>
        </w:rPr>
        <w:t>由機關於招標時擇</w:t>
      </w:r>
      <w:proofErr w:type="gramStart"/>
      <w:r w:rsidRPr="00DF3C17">
        <w:rPr>
          <w:rFonts w:eastAsia="標楷體" w:hint="eastAsia"/>
          <w:color w:val="000000" w:themeColor="text1"/>
          <w:sz w:val="28"/>
        </w:rPr>
        <w:t>一</w:t>
      </w:r>
      <w:proofErr w:type="gramEnd"/>
      <w:r w:rsidRPr="00DF3C17">
        <w:rPr>
          <w:rFonts w:eastAsia="標楷體" w:hint="eastAsia"/>
          <w:color w:val="000000" w:themeColor="text1"/>
          <w:sz w:val="28"/>
        </w:rPr>
        <w:t>勾選；</w:t>
      </w:r>
      <w:r w:rsidRPr="00DF3C17">
        <w:rPr>
          <w:rFonts w:eastAsia="標楷體" w:hint="eastAsia"/>
          <w:color w:val="000000" w:themeColor="text1"/>
          <w:sz w:val="28"/>
        </w:rPr>
        <w:lastRenderedPageBreak/>
        <w:t>未勾選者，為選項</w:t>
      </w:r>
      <w:r w:rsidRPr="00DF3C17">
        <w:rPr>
          <w:rFonts w:eastAsia="標楷體" w:hint="eastAsia"/>
          <w:color w:val="000000" w:themeColor="text1"/>
          <w:sz w:val="28"/>
        </w:rPr>
        <w:t>(2))</w:t>
      </w:r>
    </w:p>
    <w:p w14:paraId="6DD9612A" w14:textId="4CA4B50B" w:rsidR="00B031DB" w:rsidRDefault="00B031DB">
      <w:pPr>
        <w:pStyle w:val="7"/>
        <w:ind w:left="1871" w:hanging="1871"/>
        <w:jc w:val="both"/>
        <w:textDirection w:val="lrTbV"/>
        <w:rPr>
          <w:rFonts w:ascii="標楷體" w:eastAsia="標楷體" w:hAnsi="標楷體"/>
          <w:color w:val="000000"/>
          <w:spacing w:val="0"/>
          <w:sz w:val="28"/>
        </w:rPr>
      </w:pPr>
      <w:r>
        <w:rPr>
          <w:rFonts w:ascii="標楷體" w:eastAsia="標楷體" w:hAnsi="標楷體" w:hint="eastAsia"/>
          <w:sz w:val="28"/>
        </w:rPr>
        <w:t xml:space="preserve">       </w:t>
      </w:r>
      <w:r w:rsidR="00DF3C17">
        <w:rPr>
          <w:rFonts w:ascii="標楷體" w:eastAsia="標楷體" w:hAnsi="標楷體" w:hint="eastAsia"/>
          <w:sz w:val="28"/>
        </w:rPr>
        <w:sym w:font="Wingdings" w:char="F0A8"/>
      </w:r>
      <w:r>
        <w:rPr>
          <w:rFonts w:ascii="標楷體" w:eastAsia="標楷體" w:hAnsi="標楷體"/>
          <w:spacing w:val="0"/>
          <w:sz w:val="28"/>
        </w:rPr>
        <w:t>(1)</w:t>
      </w:r>
      <w:r>
        <w:rPr>
          <w:rFonts w:ascii="標楷體" w:eastAsia="標楷體" w:hAnsi="標楷體" w:hint="eastAsia"/>
          <w:color w:val="000000"/>
          <w:spacing w:val="0"/>
          <w:sz w:val="28"/>
        </w:rPr>
        <w:t>應於投標文件內預先提出者，廠商應於投標文件內敘明同等品之廠牌、價格及功能、效益、標準或特性等相關資料，以供審查。</w:t>
      </w:r>
    </w:p>
    <w:p w14:paraId="47717847" w14:textId="6694B68D" w:rsidR="00B031DB" w:rsidRDefault="00B031DB" w:rsidP="00DF3C17">
      <w:pPr>
        <w:pStyle w:val="7"/>
        <w:tabs>
          <w:tab w:val="left" w:pos="1134"/>
        </w:tabs>
        <w:ind w:left="1871" w:hanging="1871"/>
        <w:jc w:val="both"/>
        <w:textDirection w:val="lrTbV"/>
        <w:rPr>
          <w:rFonts w:ascii="標楷體" w:eastAsia="標楷體" w:hAnsi="標楷體"/>
          <w:spacing w:val="0"/>
          <w:sz w:val="28"/>
        </w:rPr>
      </w:pPr>
      <w:r>
        <w:rPr>
          <w:rFonts w:ascii="標楷體" w:eastAsia="標楷體" w:hAnsi="標楷體" w:hint="eastAsia"/>
          <w:color w:val="000000"/>
          <w:spacing w:val="0"/>
          <w:sz w:val="28"/>
        </w:rPr>
        <w:t xml:space="preserve">     </w:t>
      </w:r>
      <w:r w:rsidR="00DF3C17">
        <w:rPr>
          <w:rFonts w:ascii="標楷體" w:eastAsia="標楷體" w:hAnsi="標楷體" w:hint="eastAsia"/>
          <w:color w:val="000000"/>
          <w:spacing w:val="0"/>
          <w:sz w:val="28"/>
        </w:rPr>
        <w:t xml:space="preserve"> </w:t>
      </w:r>
      <w:r>
        <w:rPr>
          <w:rFonts w:ascii="標楷體" w:eastAsia="標楷體" w:hAnsi="標楷體" w:hint="eastAsia"/>
          <w:color w:val="000000"/>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w:t>
      </w:r>
      <w:r>
        <w:rPr>
          <w:rFonts w:ascii="標楷體" w:eastAsia="標楷體" w:hAnsi="標楷體" w:hint="eastAsia"/>
          <w:spacing w:val="0"/>
          <w:sz w:val="28"/>
        </w:rPr>
        <w:t>2</w:t>
      </w:r>
      <w:r>
        <w:rPr>
          <w:rFonts w:ascii="標楷體" w:eastAsia="標楷體" w:hAnsi="標楷體"/>
          <w:spacing w:val="0"/>
          <w:sz w:val="28"/>
        </w:rPr>
        <w:t>)</w:t>
      </w:r>
      <w:r>
        <w:rPr>
          <w:rFonts w:ascii="標楷體" w:eastAsia="標楷體" w:hAnsi="標楷體" w:hint="eastAsia"/>
          <w:color w:val="000000"/>
          <w:spacing w:val="0"/>
          <w:sz w:val="28"/>
        </w:rPr>
        <w:t>得標廠商得於使用同等品前，依契約規定向機關提出同等品之廠牌、價格及功能、效益、標準或特性等相關資料，以供審查</w:t>
      </w:r>
      <w:r>
        <w:rPr>
          <w:rFonts w:ascii="標楷體" w:eastAsia="標楷體" w:hAnsi="標楷體" w:hint="eastAsia"/>
          <w:spacing w:val="0"/>
          <w:sz w:val="28"/>
        </w:rPr>
        <w:t>。</w:t>
      </w:r>
    </w:p>
    <w:p w14:paraId="6720048C"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投標廠商之標價條件：</w:t>
      </w:r>
    </w:p>
    <w:p w14:paraId="78485E31" w14:textId="77777777" w:rsidR="00EB49EC"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F3C17">
        <w:rPr>
          <w:rFonts w:ascii="標楷體" w:eastAsia="標楷體" w:hAnsi="標楷體"/>
          <w:spacing w:val="0"/>
          <w:sz w:val="28"/>
        </w:rPr>
        <w:t xml:space="preserve"> </w:t>
      </w:r>
      <w:r w:rsidR="00EB49EC">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送達招標機關指定地點</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EB49EC">
        <w:rPr>
          <w:rFonts w:ascii="標楷體" w:eastAsia="標楷體" w:hAnsi="標楷體" w:hint="eastAsia"/>
          <w:spacing w:val="0"/>
          <w:sz w:val="28"/>
        </w:rPr>
        <w:t>大樹區大樹國</w:t>
      </w:r>
    </w:p>
    <w:p w14:paraId="525B5702" w14:textId="2C8E3EAD" w:rsidR="00B031DB" w:rsidRDefault="00EB49EC">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民小學</w:t>
      </w:r>
      <w:r w:rsidRPr="00EB49EC">
        <w:rPr>
          <w:rFonts w:ascii="標楷體" w:eastAsia="標楷體" w:hAnsi="標楷體" w:hint="eastAsia"/>
          <w:spacing w:val="0"/>
          <w:sz w:val="28"/>
        </w:rPr>
        <w:t>（高雄市大樹區中正一路249號）</w:t>
      </w:r>
      <w:r w:rsidR="00DF3C17">
        <w:rPr>
          <w:rFonts w:ascii="標楷體" w:eastAsia="標楷體" w:hAnsi="標楷體"/>
          <w:spacing w:val="0"/>
          <w:sz w:val="28"/>
        </w:rPr>
        <w:t xml:space="preserve"> </w:t>
      </w:r>
    </w:p>
    <w:p w14:paraId="1525D400" w14:textId="2890E53A" w:rsidR="00B031DB" w:rsidRPr="00DF3C17" w:rsidRDefault="00B031DB" w:rsidP="00EB49EC">
      <w:pPr>
        <w:pStyle w:val="7"/>
        <w:ind w:left="0" w:firstLine="0"/>
        <w:jc w:val="both"/>
        <w:textDirection w:val="lrTbV"/>
        <w:rPr>
          <w:rFonts w:ascii="標楷體" w:eastAsia="標楷體" w:hAnsi="標楷體"/>
          <w:b/>
          <w:spacing w:val="0"/>
          <w:sz w:val="28"/>
        </w:rPr>
      </w:pPr>
      <w:r>
        <w:rPr>
          <w:rFonts w:ascii="標楷體" w:eastAsia="標楷體" w:hAnsi="標楷體" w:hint="eastAsia"/>
          <w:spacing w:val="0"/>
          <w:sz w:val="28"/>
        </w:rPr>
        <w:t xml:space="preserve">        </w:t>
      </w:r>
      <w:r w:rsidR="00EB49EC">
        <w:rPr>
          <w:rFonts w:ascii="標楷體" w:eastAsia="標楷體" w:hAnsi="標楷體" w:hint="eastAsia"/>
          <w:sz w:val="28"/>
        </w:rPr>
        <w:sym w:font="Wingdings" w:char="F0A8"/>
      </w:r>
      <w:r w:rsidR="00EB49EC">
        <w:rPr>
          <w:rFonts w:ascii="標楷體" w:eastAsia="標楷體" w:hAnsi="標楷體"/>
          <w:spacing w:val="0"/>
          <w:sz w:val="28"/>
        </w:rPr>
        <w:t xml:space="preserve"> </w:t>
      </w:r>
      <w:r>
        <w:rPr>
          <w:rFonts w:ascii="標楷體" w:eastAsia="標楷體" w:hAnsi="標楷體"/>
          <w:spacing w:val="0"/>
          <w:sz w:val="28"/>
        </w:rPr>
        <w:t>(2)</w:t>
      </w:r>
      <w:r>
        <w:rPr>
          <w:rFonts w:ascii="標楷體" w:eastAsia="標楷體" w:hAnsi="標楷體" w:hint="eastAsia"/>
          <w:spacing w:val="0"/>
          <w:sz w:val="28"/>
        </w:rPr>
        <w:t>於招標機關指定地點完</w:t>
      </w:r>
      <w:r w:rsidR="00F66ACF" w:rsidRPr="00412D43">
        <w:rPr>
          <w:rFonts w:ascii="標楷體" w:eastAsia="標楷體" w:hAnsi="標楷體" w:hint="eastAsia"/>
          <w:spacing w:val="0"/>
          <w:sz w:val="28"/>
        </w:rPr>
        <w:t>成</w:t>
      </w:r>
      <w:r>
        <w:rPr>
          <w:rFonts w:ascii="標楷體" w:eastAsia="標楷體" w:hAnsi="標楷體"/>
          <w:spacing w:val="0"/>
          <w:sz w:val="28"/>
        </w:rPr>
        <w:t>(</w:t>
      </w:r>
      <w:r>
        <w:rPr>
          <w:rFonts w:ascii="標楷體" w:eastAsia="標楷體" w:hAnsi="標楷體" w:hint="eastAsia"/>
          <w:spacing w:val="0"/>
          <w:sz w:val="28"/>
        </w:rPr>
        <w:t>由招標機關敘明地點</w:t>
      </w:r>
      <w:r>
        <w:rPr>
          <w:rFonts w:ascii="標楷體" w:eastAsia="標楷體" w:hAnsi="標楷體"/>
          <w:spacing w:val="0"/>
          <w:sz w:val="28"/>
        </w:rPr>
        <w:t>)</w:t>
      </w:r>
      <w:r>
        <w:rPr>
          <w:rFonts w:ascii="標楷體" w:eastAsia="標楷體" w:hAnsi="標楷體" w:hint="eastAsia"/>
          <w:spacing w:val="0"/>
          <w:sz w:val="28"/>
        </w:rPr>
        <w:t>：</w:t>
      </w:r>
      <w:r w:rsidR="00EB49EC" w:rsidRPr="00DF3C17">
        <w:rPr>
          <w:rFonts w:ascii="標楷體" w:eastAsia="標楷體" w:hAnsi="標楷體"/>
          <w:b/>
          <w:spacing w:val="0"/>
          <w:sz w:val="28"/>
        </w:rPr>
        <w:t xml:space="preserve"> </w:t>
      </w:r>
    </w:p>
    <w:p w14:paraId="656BB3B4" w14:textId="6E44FE92" w:rsidR="00DF3C17" w:rsidRDefault="00B031DB" w:rsidP="00DF3C17">
      <w:pPr>
        <w:pStyle w:val="7"/>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F3C17">
        <w:rPr>
          <w:rFonts w:ascii="標楷體" w:eastAsia="標楷體" w:hAnsi="標楷體" w:hint="eastAsia"/>
          <w:spacing w:val="0"/>
          <w:sz w:val="28"/>
        </w:rPr>
        <w:t xml:space="preserve"> </w:t>
      </w:r>
      <w:r w:rsidR="00DF3C17">
        <w:rPr>
          <w:rFonts w:ascii="標楷體" w:eastAsia="標楷體" w:hAnsi="標楷體" w:hint="eastAsia"/>
          <w:sz w:val="28"/>
        </w:rPr>
        <w:t>■</w:t>
      </w:r>
      <w:r>
        <w:rPr>
          <w:rFonts w:ascii="標楷體" w:eastAsia="標楷體" w:hAnsi="標楷體"/>
          <w:spacing w:val="0"/>
          <w:sz w:val="28"/>
        </w:rPr>
        <w:t>(3)</w:t>
      </w:r>
      <w:r>
        <w:rPr>
          <w:rFonts w:ascii="標楷體" w:eastAsia="標楷體" w:hAnsi="標楷體" w:hint="eastAsia"/>
          <w:spacing w:val="0"/>
          <w:sz w:val="28"/>
        </w:rPr>
        <w:t>其他</w:t>
      </w:r>
      <w:r>
        <w:rPr>
          <w:rFonts w:ascii="標楷體" w:eastAsia="標楷體" w:hAnsi="標楷體"/>
          <w:spacing w:val="0"/>
          <w:sz w:val="28"/>
        </w:rPr>
        <w:t>(</w:t>
      </w:r>
      <w:r>
        <w:rPr>
          <w:rFonts w:ascii="標楷體" w:eastAsia="標楷體" w:hAnsi="標楷體" w:hint="eastAsia"/>
          <w:spacing w:val="0"/>
          <w:sz w:val="28"/>
        </w:rPr>
        <w:t>由招標機關敘明</w:t>
      </w:r>
      <w:r>
        <w:rPr>
          <w:rFonts w:ascii="標楷體" w:eastAsia="標楷體" w:hAnsi="標楷體"/>
          <w:spacing w:val="0"/>
          <w:sz w:val="28"/>
        </w:rPr>
        <w:t>)</w:t>
      </w:r>
      <w:r>
        <w:rPr>
          <w:rFonts w:ascii="標楷體" w:eastAsia="標楷體" w:hAnsi="標楷體" w:hint="eastAsia"/>
          <w:spacing w:val="0"/>
          <w:sz w:val="28"/>
        </w:rPr>
        <w:t>：</w:t>
      </w:r>
      <w:r w:rsidR="00DF3C17" w:rsidRPr="00DF3C17">
        <w:rPr>
          <w:rFonts w:ascii="標楷體" w:eastAsia="標楷體" w:hAnsi="標楷體" w:hint="eastAsia"/>
          <w:spacing w:val="0"/>
          <w:sz w:val="28"/>
        </w:rPr>
        <w:t>契約製作費用、相關郵費及繳費收</w:t>
      </w:r>
    </w:p>
    <w:p w14:paraId="6742C988" w14:textId="73430C8A" w:rsidR="00B031DB" w:rsidRDefault="00DF3C17" w:rsidP="00DF3C17">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Pr="00DF3C17">
        <w:rPr>
          <w:rFonts w:ascii="標楷體" w:eastAsia="標楷體" w:hAnsi="標楷體" w:hint="eastAsia"/>
          <w:spacing w:val="0"/>
          <w:sz w:val="28"/>
        </w:rPr>
        <w:t>據印刷費由得標廠商負擔。</w:t>
      </w:r>
    </w:p>
    <w:p w14:paraId="083A55D4"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投標廠商標價幣別：</w:t>
      </w:r>
    </w:p>
    <w:p w14:paraId="40FB5D50" w14:textId="3C69E138"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480332">
        <w:rPr>
          <w:rFonts w:ascii="標楷體" w:eastAsia="標楷體" w:hAnsi="標楷體" w:hint="eastAsia"/>
          <w:sz w:val="28"/>
        </w:rPr>
        <w:t>■</w:t>
      </w:r>
      <w:r>
        <w:rPr>
          <w:rFonts w:ascii="標楷體" w:eastAsia="標楷體" w:hAnsi="標楷體"/>
          <w:spacing w:val="0"/>
          <w:sz w:val="28"/>
        </w:rPr>
        <w:t>(1)</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w:t>
      </w:r>
    </w:p>
    <w:p w14:paraId="0637A1DA"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外幣：_______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w:t>
      </w:r>
      <w:r>
        <w:rPr>
          <w:rFonts w:ascii="標楷體" w:eastAsia="標楷體" w:hAnsi="標楷體"/>
          <w:spacing w:val="0"/>
          <w:sz w:val="28"/>
        </w:rPr>
        <w:t>)</w:t>
      </w:r>
      <w:r>
        <w:rPr>
          <w:rFonts w:ascii="標楷體" w:eastAsia="標楷體" w:hAnsi="標楷體" w:hint="eastAsia"/>
          <w:spacing w:val="0"/>
          <w:sz w:val="28"/>
        </w:rPr>
        <w:t>。</w:t>
      </w:r>
    </w:p>
    <w:p w14:paraId="1F48EF3B" w14:textId="77777777" w:rsidR="00B031DB" w:rsidRDefault="00B031DB">
      <w:pPr>
        <w:pStyle w:val="7"/>
        <w:ind w:left="1701" w:hanging="1701"/>
        <w:jc w:val="both"/>
        <w:textDirection w:val="lrTbV"/>
        <w:rPr>
          <w:rFonts w:ascii="標楷體" w:eastAsia="標楷體" w:hAnsi="標楷體"/>
          <w:spacing w:val="0"/>
          <w:sz w:val="28"/>
        </w:rPr>
      </w:pPr>
      <w:r>
        <w:rPr>
          <w:rFonts w:ascii="標楷體" w:eastAsia="標楷體" w:hAnsi="標楷體" w:hint="eastAsia"/>
          <w:spacing w:val="0"/>
          <w:sz w:val="28"/>
        </w:rPr>
        <w:t xml:space="preserve">       </w:t>
      </w:r>
      <w:bookmarkStart w:id="3" w:name="_Hlk230980828"/>
      <w:r>
        <w:rPr>
          <w:rFonts w:ascii="標楷體" w:eastAsia="標楷體" w:hAnsi="標楷體" w:hint="eastAsia"/>
          <w:spacing w:val="0"/>
          <w:sz w:val="28"/>
        </w:rPr>
        <w:t xml:space="preserve"> </w:t>
      </w:r>
      <w:bookmarkEnd w:id="3"/>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新</w:t>
      </w:r>
      <w:r w:rsidR="00F66ACF" w:rsidRPr="00412D43">
        <w:rPr>
          <w:rFonts w:ascii="標楷體" w:eastAsia="標楷體" w:hAnsi="標楷體" w:hint="eastAsia"/>
          <w:spacing w:val="0"/>
          <w:sz w:val="28"/>
        </w:rPr>
        <w:t>臺</w:t>
      </w:r>
      <w:r>
        <w:rPr>
          <w:rFonts w:ascii="標楷體" w:eastAsia="標楷體" w:hAnsi="標楷體" w:hint="eastAsia"/>
          <w:spacing w:val="0"/>
          <w:sz w:val="28"/>
        </w:rPr>
        <w:t>幣或外幣:___________</w:t>
      </w:r>
      <w:r>
        <w:rPr>
          <w:rFonts w:ascii="標楷體" w:eastAsia="標楷體" w:hAnsi="標楷體"/>
          <w:spacing w:val="0"/>
          <w:sz w:val="28"/>
        </w:rPr>
        <w:t>(</w:t>
      </w:r>
      <w:r>
        <w:rPr>
          <w:rFonts w:ascii="標楷體" w:eastAsia="標楷體" w:hAnsi="標楷體" w:hint="eastAsia"/>
          <w:spacing w:val="0"/>
          <w:sz w:val="28"/>
        </w:rPr>
        <w:t>指定之外幣由招標機關敘明外幣種類，該外幣並以決標前一辦公日臺灣銀行外匯交易收盤即期賣出匯率折算總價</w:t>
      </w:r>
      <w:r>
        <w:rPr>
          <w:rFonts w:ascii="標楷體" w:eastAsia="標楷體" w:hAnsi="標楷體"/>
          <w:spacing w:val="0"/>
          <w:sz w:val="28"/>
        </w:rPr>
        <w:t>)</w:t>
      </w:r>
    </w:p>
    <w:p w14:paraId="4C0E6567"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採購標的之維護修理</w:t>
      </w:r>
      <w:r>
        <w:rPr>
          <w:rFonts w:ascii="標楷體" w:eastAsia="標楷體" w:hAnsi="標楷體"/>
          <w:spacing w:val="0"/>
          <w:sz w:val="28"/>
        </w:rPr>
        <w:t>(</w:t>
      </w:r>
      <w:r>
        <w:rPr>
          <w:rFonts w:ascii="標楷體" w:eastAsia="標楷體" w:hAnsi="標楷體" w:hint="eastAsia"/>
          <w:spacing w:val="0"/>
          <w:sz w:val="28"/>
        </w:rPr>
        <w:t>不需維護修理</w:t>
      </w:r>
      <w:proofErr w:type="gramStart"/>
      <w:r>
        <w:rPr>
          <w:rFonts w:ascii="標楷體" w:eastAsia="標楷體" w:hAnsi="標楷體" w:hint="eastAsia"/>
          <w:spacing w:val="0"/>
          <w:sz w:val="28"/>
        </w:rPr>
        <w:t>者免填</w:t>
      </w:r>
      <w:proofErr w:type="gramEnd"/>
      <w:r>
        <w:rPr>
          <w:rFonts w:ascii="標楷體" w:eastAsia="標楷體" w:hAnsi="標楷體"/>
          <w:spacing w:val="0"/>
          <w:sz w:val="28"/>
        </w:rPr>
        <w:t>)</w:t>
      </w:r>
      <w:r>
        <w:rPr>
          <w:rFonts w:ascii="標楷體" w:eastAsia="標楷體" w:hAnsi="標楷體" w:hint="eastAsia"/>
          <w:spacing w:val="0"/>
          <w:sz w:val="28"/>
        </w:rPr>
        <w:t>：</w:t>
      </w:r>
    </w:p>
    <w:p w14:paraId="5F54F862" w14:textId="38FB22BB" w:rsidR="00B031DB" w:rsidRDefault="00B031DB">
      <w:pPr>
        <w:pStyle w:val="7"/>
        <w:ind w:left="1814" w:hanging="1814"/>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sidR="00DC28AB">
        <w:rPr>
          <w:rFonts w:ascii="標楷體" w:eastAsia="標楷體" w:hAnsi="標楷體" w:hint="eastAsia"/>
          <w:spacing w:val="0"/>
          <w:sz w:val="28"/>
        </w:rPr>
        <w:t xml:space="preserve"> </w:t>
      </w:r>
      <w:r w:rsidR="00DC28AB">
        <w:rPr>
          <w:rFonts w:ascii="標楷體" w:eastAsia="標楷體" w:hAnsi="標楷體" w:hint="eastAsia"/>
          <w:sz w:val="28"/>
        </w:rPr>
        <w:sym w:font="Wingdings" w:char="F0A8"/>
      </w:r>
      <w:r>
        <w:rPr>
          <w:rFonts w:ascii="標楷體" w:eastAsia="標楷體" w:hAnsi="標楷體" w:hint="eastAsia"/>
          <w:spacing w:val="0"/>
          <w:sz w:val="28"/>
        </w:rPr>
        <w:t xml:space="preserve"> </w:t>
      </w:r>
      <w:r>
        <w:rPr>
          <w:rFonts w:ascii="標楷體" w:eastAsia="標楷體" w:hAnsi="標楷體"/>
          <w:spacing w:val="0"/>
          <w:sz w:val="28"/>
        </w:rPr>
        <w:t>(1)</w:t>
      </w:r>
      <w:r>
        <w:rPr>
          <w:rFonts w:ascii="標楷體" w:eastAsia="標楷體" w:hAnsi="標楷體" w:hint="eastAsia"/>
          <w:spacing w:val="0"/>
          <w:sz w:val="28"/>
        </w:rPr>
        <w:t>由得標廠商負責一定</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費用計入標價決標(招標機關敘明其</w:t>
      </w:r>
      <w:proofErr w:type="gramStart"/>
      <w:r>
        <w:rPr>
          <w:rFonts w:ascii="標楷體" w:eastAsia="標楷體" w:hAnsi="標楷體" w:hint="eastAsia"/>
          <w:spacing w:val="0"/>
          <w:sz w:val="28"/>
        </w:rPr>
        <w:t>期間)</w:t>
      </w:r>
      <w:proofErr w:type="gramEnd"/>
      <w:r>
        <w:rPr>
          <w:rFonts w:ascii="標楷體" w:eastAsia="標楷體" w:hAnsi="標楷體" w:hint="eastAsia"/>
          <w:spacing w:val="0"/>
          <w:sz w:val="28"/>
        </w:rPr>
        <w:t>：</w:t>
      </w:r>
    </w:p>
    <w:p w14:paraId="59C9AAE1"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(2)</w:t>
      </w:r>
      <w:r>
        <w:rPr>
          <w:rFonts w:ascii="標楷體" w:eastAsia="標楷體" w:hAnsi="標楷體" w:hint="eastAsia"/>
          <w:spacing w:val="0"/>
          <w:sz w:val="28"/>
        </w:rPr>
        <w:t>由機關自行負責。</w:t>
      </w:r>
    </w:p>
    <w:p w14:paraId="28AD6D6E" w14:textId="77777777" w:rsidR="00B031DB" w:rsidRDefault="00B031DB">
      <w:pPr>
        <w:pStyle w:val="7"/>
        <w:ind w:left="0" w:firstLine="0"/>
        <w:jc w:val="both"/>
        <w:textDirection w:val="lrTbV"/>
        <w:rPr>
          <w:rFonts w:ascii="標楷體" w:eastAsia="標楷體" w:hAnsi="標楷體"/>
          <w:spacing w:val="0"/>
          <w:sz w:val="28"/>
        </w:rPr>
      </w:pPr>
      <w:r>
        <w:rPr>
          <w:rFonts w:ascii="標楷體" w:eastAsia="標楷體" w:hAnsi="標楷體" w:hint="eastAsia"/>
          <w:spacing w:val="0"/>
          <w:sz w:val="28"/>
        </w:rPr>
        <w:t xml:space="preserve">        </w:t>
      </w:r>
      <w:r>
        <w:rPr>
          <w:rFonts w:ascii="標楷體" w:eastAsia="標楷體" w:hAnsi="標楷體" w:hint="eastAsia"/>
          <w:sz w:val="28"/>
        </w:rPr>
        <w:sym w:font="Wingdings" w:char="F0A8"/>
      </w:r>
      <w:r>
        <w:rPr>
          <w:rFonts w:ascii="標楷體" w:eastAsia="標楷體" w:hAnsi="標楷體"/>
          <w:spacing w:val="0"/>
          <w:sz w:val="28"/>
        </w:rPr>
        <w:t>(3)</w:t>
      </w:r>
      <w:r>
        <w:rPr>
          <w:rFonts w:ascii="標楷體" w:eastAsia="標楷體" w:hAnsi="標楷體" w:hint="eastAsia"/>
          <w:spacing w:val="0"/>
          <w:sz w:val="28"/>
        </w:rPr>
        <w:t>另行招標。</w:t>
      </w:r>
    </w:p>
    <w:p w14:paraId="204BD9D3"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color w:val="000000"/>
          <w:spacing w:val="0"/>
          <w:sz w:val="28"/>
        </w:rPr>
        <w:t>廠商有下列情形之</w:t>
      </w:r>
      <w:proofErr w:type="gramStart"/>
      <w:r>
        <w:rPr>
          <w:rFonts w:ascii="標楷體" w:eastAsia="標楷體" w:hAnsi="標楷體" w:hint="eastAsia"/>
          <w:color w:val="000000"/>
          <w:spacing w:val="0"/>
          <w:sz w:val="28"/>
        </w:rPr>
        <w:t>一</w:t>
      </w:r>
      <w:proofErr w:type="gramEnd"/>
      <w:r>
        <w:rPr>
          <w:rFonts w:ascii="標楷體" w:eastAsia="標楷體" w:hAnsi="標楷體" w:hint="eastAsia"/>
          <w:color w:val="000000"/>
          <w:spacing w:val="0"/>
          <w:sz w:val="28"/>
        </w:rPr>
        <w:t>者，不得參加投標、作為決標對象或分包廠商或協助投標廠商：</w:t>
      </w:r>
    </w:p>
    <w:p w14:paraId="18F0245C"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proofErr w:type="gramStart"/>
      <w:r>
        <w:rPr>
          <w:rFonts w:ascii="標楷體" w:eastAsia="標楷體" w:hAnsi="標楷體" w:hint="eastAsia"/>
          <w:color w:val="000000"/>
          <w:sz w:val="28"/>
        </w:rPr>
        <w:t>一</w:t>
      </w:r>
      <w:proofErr w:type="gramEnd"/>
      <w:r>
        <w:rPr>
          <w:rFonts w:ascii="標楷體" w:eastAsia="標楷體" w:hAnsi="標楷體"/>
          <w:color w:val="000000"/>
          <w:sz w:val="28"/>
        </w:rPr>
        <w:t>)</w:t>
      </w:r>
      <w:r>
        <w:rPr>
          <w:rFonts w:ascii="標楷體" w:eastAsia="標楷體" w:hAnsi="標楷體" w:hint="eastAsia"/>
          <w:color w:val="000000"/>
          <w:sz w:val="28"/>
        </w:rPr>
        <w:t>提供規劃、設計服務之廠商，於依該規劃、設計結果辦理之採購。</w:t>
      </w:r>
    </w:p>
    <w:p w14:paraId="4FAF9372"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二</w:t>
      </w:r>
      <w:r>
        <w:rPr>
          <w:rFonts w:ascii="標楷體" w:eastAsia="標楷體" w:hAnsi="標楷體"/>
          <w:color w:val="000000"/>
          <w:sz w:val="28"/>
        </w:rPr>
        <w:t>)</w:t>
      </w:r>
      <w:proofErr w:type="gramStart"/>
      <w:r>
        <w:rPr>
          <w:rFonts w:ascii="標楷體" w:eastAsia="標楷體" w:hAnsi="標楷體" w:hint="eastAsia"/>
          <w:color w:val="000000"/>
          <w:sz w:val="28"/>
        </w:rPr>
        <w:t>代擬招標</w:t>
      </w:r>
      <w:proofErr w:type="gramEnd"/>
      <w:r>
        <w:rPr>
          <w:rFonts w:ascii="標楷體" w:eastAsia="標楷體" w:hAnsi="標楷體" w:hint="eastAsia"/>
          <w:color w:val="000000"/>
          <w:sz w:val="28"/>
        </w:rPr>
        <w:t>文件之廠商，於依該招標文件辦理之採購。</w:t>
      </w:r>
    </w:p>
    <w:p w14:paraId="1DB854D5" w14:textId="77777777" w:rsidR="00B031DB" w:rsidRDefault="00B031DB">
      <w:pPr>
        <w:spacing w:line="360" w:lineRule="exact"/>
        <w:ind w:left="1616" w:hanging="482"/>
        <w:jc w:val="both"/>
        <w:rPr>
          <w:rFonts w:ascii="標楷體" w:eastAsia="標楷體" w:hAnsi="標楷體"/>
          <w:color w:val="000000"/>
          <w:sz w:val="28"/>
        </w:rPr>
      </w:pPr>
      <w:r>
        <w:rPr>
          <w:rFonts w:ascii="標楷體" w:eastAsia="標楷體" w:hAnsi="標楷體"/>
          <w:color w:val="000000"/>
          <w:sz w:val="28"/>
        </w:rPr>
        <w:t>(</w:t>
      </w:r>
      <w:r>
        <w:rPr>
          <w:rFonts w:ascii="標楷體" w:eastAsia="標楷體" w:hAnsi="標楷體" w:hint="eastAsia"/>
          <w:color w:val="000000"/>
          <w:sz w:val="28"/>
        </w:rPr>
        <w:t>三</w:t>
      </w:r>
      <w:r>
        <w:rPr>
          <w:rFonts w:ascii="標楷體" w:eastAsia="標楷體" w:hAnsi="標楷體"/>
          <w:color w:val="000000"/>
          <w:sz w:val="28"/>
        </w:rPr>
        <w:t>)</w:t>
      </w:r>
      <w:r>
        <w:rPr>
          <w:rFonts w:ascii="標楷體" w:eastAsia="標楷體" w:hAnsi="標楷體" w:hint="eastAsia"/>
          <w:color w:val="000000"/>
          <w:sz w:val="28"/>
        </w:rPr>
        <w:t>提供審標服務之廠商，於該服務有關之採購。</w:t>
      </w:r>
    </w:p>
    <w:p w14:paraId="439B2FBE" w14:textId="77777777" w:rsidR="00B031DB" w:rsidRDefault="00B031DB">
      <w:pPr>
        <w:pStyle w:val="a7"/>
        <w:spacing w:line="360" w:lineRule="exact"/>
        <w:ind w:left="1616" w:hanging="482"/>
        <w:rPr>
          <w:rFonts w:hAnsi="標楷體"/>
          <w:sz w:val="28"/>
        </w:rPr>
      </w:pPr>
      <w:r>
        <w:rPr>
          <w:rFonts w:hAnsi="標楷體"/>
          <w:sz w:val="28"/>
        </w:rPr>
        <w:t>(</w:t>
      </w:r>
      <w:r>
        <w:rPr>
          <w:rFonts w:hAnsi="標楷體" w:hint="eastAsia"/>
          <w:sz w:val="28"/>
        </w:rPr>
        <w:t>四</w:t>
      </w:r>
      <w:r>
        <w:rPr>
          <w:rFonts w:hAnsi="標楷體"/>
          <w:sz w:val="28"/>
        </w:rPr>
        <w:t>)</w:t>
      </w:r>
      <w:r>
        <w:rPr>
          <w:rFonts w:hAnsi="標楷體" w:hint="eastAsia"/>
          <w:sz w:val="28"/>
        </w:rPr>
        <w:t>因履行機關契約而知悉其他廠商無法知悉或應秘密之資訊之廠商，於使用該等資訊有利於該廠商得標之採購。</w:t>
      </w:r>
    </w:p>
    <w:p w14:paraId="338366FD" w14:textId="77777777" w:rsidR="00B031DB" w:rsidRDefault="00B031DB">
      <w:pPr>
        <w:pStyle w:val="7"/>
        <w:ind w:left="1616" w:hanging="482"/>
        <w:jc w:val="both"/>
        <w:textDirection w:val="lrTbV"/>
        <w:rPr>
          <w:rFonts w:ascii="標楷體" w:eastAsia="標楷體" w:hAnsi="標楷體"/>
          <w:spacing w:val="0"/>
          <w:sz w:val="28"/>
        </w:rPr>
      </w:pPr>
      <w:r>
        <w:rPr>
          <w:rFonts w:ascii="標楷體" w:eastAsia="標楷體" w:hAnsi="標楷體" w:hint="eastAsia"/>
          <w:color w:val="000000"/>
          <w:sz w:val="28"/>
        </w:rPr>
        <w:t>(五)提供專案管理服務之廠商，於該服務有關之採購。</w:t>
      </w:r>
    </w:p>
    <w:p w14:paraId="5312BF04" w14:textId="77777777" w:rsidR="00896CBA" w:rsidRDefault="00896CBA" w:rsidP="00896CBA">
      <w:pPr>
        <w:pStyle w:val="7"/>
        <w:ind w:leftChars="450" w:left="1318" w:hangingChars="85" w:hanging="238"/>
        <w:jc w:val="both"/>
        <w:textDirection w:val="lrTbV"/>
        <w:rPr>
          <w:rFonts w:ascii="標楷體" w:eastAsia="標楷體" w:hAnsi="標楷體"/>
          <w:spacing w:val="0"/>
          <w:sz w:val="28"/>
        </w:rPr>
      </w:pPr>
      <w:r w:rsidRPr="00AE7761">
        <w:rPr>
          <w:rFonts w:ascii="標楷體" w:eastAsia="標楷體" w:hAnsi="標楷體" w:hint="eastAsia"/>
          <w:color w:val="000000"/>
          <w:spacing w:val="0"/>
          <w:sz w:val="28"/>
        </w:rPr>
        <w:t>□前項第1款及第2款之情形，於無利益衝突或無不公平競爭之虞，經機關同意者</w:t>
      </w:r>
      <w:r w:rsidRPr="00AE7761">
        <w:rPr>
          <w:rFonts w:ascii="標楷體" w:eastAsia="標楷體" w:hAnsi="標楷體" w:hint="eastAsia"/>
          <w:b/>
          <w:color w:val="000000"/>
          <w:spacing w:val="0"/>
          <w:sz w:val="28"/>
        </w:rPr>
        <w:t>（本項未勾選者，表示機關不同意）</w:t>
      </w:r>
      <w:r w:rsidRPr="00AE7761">
        <w:rPr>
          <w:rFonts w:ascii="標楷體" w:eastAsia="標楷體" w:hAnsi="標楷體" w:hint="eastAsia"/>
          <w:color w:val="000000"/>
          <w:spacing w:val="0"/>
          <w:sz w:val="28"/>
        </w:rPr>
        <w:t>，得不適用於後續辦理之採購。上述無利益衝突或無不公平競爭之虞之情形，於第1款指</w:t>
      </w:r>
      <w:r>
        <w:rPr>
          <w:rFonts w:ascii="標楷體" w:eastAsia="標楷體" w:hAnsi="標楷體" w:hint="eastAsia"/>
          <w:color w:val="000000"/>
          <w:spacing w:val="0"/>
          <w:sz w:val="28"/>
        </w:rPr>
        <w:t>前階段規劃</w:t>
      </w:r>
      <w:r w:rsidRPr="00AE7761">
        <w:rPr>
          <w:rFonts w:ascii="標楷體" w:eastAsia="標楷體" w:hAnsi="標楷體" w:hint="eastAsia"/>
          <w:color w:val="000000"/>
          <w:spacing w:val="0"/>
          <w:sz w:val="28"/>
        </w:rPr>
        <w:t>或設計服務</w:t>
      </w:r>
      <w:r>
        <w:rPr>
          <w:rFonts w:ascii="標楷體" w:eastAsia="標楷體" w:hAnsi="標楷體" w:hint="eastAsia"/>
          <w:color w:val="000000"/>
          <w:spacing w:val="0"/>
          <w:sz w:val="28"/>
        </w:rPr>
        <w:t>之成果</w:t>
      </w:r>
      <w:r w:rsidRPr="00AE7761">
        <w:rPr>
          <w:rFonts w:ascii="標楷體" w:eastAsia="標楷體" w:hAnsi="標楷體" w:hint="eastAsia"/>
          <w:color w:val="000000"/>
          <w:spacing w:val="0"/>
          <w:sz w:val="28"/>
        </w:rPr>
        <w:t>一併於招標文件</w:t>
      </w:r>
      <w:r>
        <w:rPr>
          <w:rFonts w:ascii="標楷體" w:eastAsia="標楷體" w:hAnsi="標楷體" w:hint="eastAsia"/>
          <w:color w:val="000000"/>
          <w:spacing w:val="0"/>
          <w:sz w:val="28"/>
        </w:rPr>
        <w:t>公開，</w:t>
      </w:r>
      <w:r w:rsidRPr="00AE7761">
        <w:rPr>
          <w:rFonts w:ascii="標楷體" w:eastAsia="標楷體" w:hAnsi="標楷體" w:hint="eastAsia"/>
          <w:color w:val="000000"/>
          <w:spacing w:val="0"/>
          <w:sz w:val="28"/>
        </w:rPr>
        <w:t>且經機關認為參與前階段作業之廠商無競爭優勢者。</w:t>
      </w:r>
    </w:p>
    <w:p w14:paraId="1136E4C2" w14:textId="77777777" w:rsidR="00340689" w:rsidRPr="00340689" w:rsidRDefault="00340689" w:rsidP="00340689">
      <w:pPr>
        <w:pStyle w:val="7"/>
        <w:numPr>
          <w:ilvl w:val="0"/>
          <w:numId w:val="1"/>
        </w:numPr>
        <w:ind w:left="1134" w:hanging="1134"/>
        <w:jc w:val="both"/>
        <w:textDirection w:val="lrTbV"/>
        <w:rPr>
          <w:rFonts w:ascii="標楷體" w:eastAsia="標楷體" w:hAnsi="標楷體"/>
          <w:color w:val="000000"/>
          <w:spacing w:val="0"/>
          <w:sz w:val="28"/>
        </w:rPr>
      </w:pPr>
      <w:r w:rsidRPr="00340689">
        <w:rPr>
          <w:rFonts w:ascii="標楷體" w:eastAsia="標楷體" w:hAnsi="標楷體" w:hint="eastAsia"/>
          <w:color w:val="000000"/>
          <w:spacing w:val="0"/>
          <w:sz w:val="28"/>
        </w:rPr>
        <w:t>全份招標文件包括：</w:t>
      </w:r>
      <w:proofErr w:type="gramStart"/>
      <w:r w:rsidRPr="00340689">
        <w:rPr>
          <w:rFonts w:ascii="標楷體" w:eastAsia="標楷體" w:hAnsi="標楷體" w:hint="eastAsia"/>
          <w:color w:val="000000"/>
          <w:spacing w:val="0"/>
          <w:sz w:val="28"/>
        </w:rPr>
        <w:t>（</w:t>
      </w:r>
      <w:proofErr w:type="gramEnd"/>
      <w:r w:rsidRPr="00340689">
        <w:rPr>
          <w:rFonts w:ascii="標楷體" w:eastAsia="標楷體" w:hAnsi="標楷體" w:hint="eastAsia"/>
          <w:color w:val="000000"/>
          <w:spacing w:val="0"/>
          <w:sz w:val="28"/>
        </w:rPr>
        <w:t>可複選；刊登於政府電子採購網之本案招標公告為招標文件之一部分，</w:t>
      </w:r>
      <w:proofErr w:type="gramStart"/>
      <w:r w:rsidRPr="00340689">
        <w:rPr>
          <w:rFonts w:ascii="標楷體" w:eastAsia="標楷體" w:hAnsi="標楷體" w:hint="eastAsia"/>
          <w:color w:val="000000"/>
          <w:spacing w:val="0"/>
          <w:sz w:val="28"/>
        </w:rPr>
        <w:t>不</w:t>
      </w:r>
      <w:proofErr w:type="gramEnd"/>
      <w:r w:rsidRPr="00340689">
        <w:rPr>
          <w:rFonts w:ascii="標楷體" w:eastAsia="標楷體" w:hAnsi="標楷體" w:hint="eastAsia"/>
          <w:color w:val="000000"/>
          <w:spacing w:val="0"/>
          <w:sz w:val="28"/>
        </w:rPr>
        <w:t>另檢附</w:t>
      </w:r>
      <w:proofErr w:type="gramStart"/>
      <w:r w:rsidRPr="00340689">
        <w:rPr>
          <w:rFonts w:ascii="標楷體" w:eastAsia="標楷體" w:hAnsi="標楷體" w:hint="eastAsia"/>
          <w:color w:val="000000"/>
          <w:spacing w:val="0"/>
          <w:sz w:val="28"/>
        </w:rPr>
        <w:t>）</w:t>
      </w:r>
      <w:proofErr w:type="gramEnd"/>
    </w:p>
    <w:p w14:paraId="01F293F6" w14:textId="1C9F72FD"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lastRenderedPageBreak/>
        <w:t xml:space="preserve">        </w:t>
      </w:r>
      <w:r w:rsidR="00480332">
        <w:rPr>
          <w:rFonts w:ascii="標楷體" w:eastAsia="標楷體" w:hAnsi="標楷體" w:hint="eastAsia"/>
          <w:sz w:val="28"/>
        </w:rPr>
        <w:t>■</w:t>
      </w:r>
      <w:r w:rsidRPr="00340689">
        <w:rPr>
          <w:rFonts w:ascii="標楷體" w:eastAsia="標楷體" w:hAnsi="標楷體"/>
          <w:spacing w:val="0"/>
          <w:sz w:val="28"/>
        </w:rPr>
        <w:t>(1)</w:t>
      </w:r>
      <w:r w:rsidRPr="00340689">
        <w:rPr>
          <w:rFonts w:ascii="標楷體" w:eastAsia="標楷體" w:hAnsi="標楷體" w:hint="eastAsia"/>
          <w:sz w:val="28"/>
        </w:rPr>
        <w:t>招標投標及契約文件</w:t>
      </w:r>
      <w:r w:rsidRPr="00340689">
        <w:rPr>
          <w:rFonts w:ascii="標楷體" w:eastAsia="標楷體" w:hAnsi="標楷體" w:hint="eastAsia"/>
          <w:spacing w:val="0"/>
          <w:sz w:val="28"/>
        </w:rPr>
        <w:t>。</w:t>
      </w:r>
    </w:p>
    <w:p w14:paraId="522301A8" w14:textId="06CA59A1"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80332">
        <w:rPr>
          <w:rFonts w:ascii="標楷體" w:eastAsia="標楷體" w:hAnsi="標楷體" w:hint="eastAsia"/>
          <w:sz w:val="28"/>
        </w:rPr>
        <w:t>■</w:t>
      </w:r>
      <w:r w:rsidRPr="00340689">
        <w:rPr>
          <w:rFonts w:ascii="標楷體" w:eastAsia="標楷體" w:hAnsi="標楷體"/>
          <w:spacing w:val="0"/>
          <w:sz w:val="28"/>
        </w:rPr>
        <w:t>(2)</w:t>
      </w:r>
      <w:r w:rsidRPr="00340689">
        <w:rPr>
          <w:rFonts w:ascii="標楷體" w:eastAsia="標楷體" w:hAnsi="標楷體" w:hint="eastAsia"/>
          <w:spacing w:val="0"/>
          <w:sz w:val="28"/>
        </w:rPr>
        <w:t>投標須知。</w:t>
      </w:r>
    </w:p>
    <w:p w14:paraId="24037A34" w14:textId="7B252165"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BC168A">
        <w:rPr>
          <w:rFonts w:ascii="標楷體" w:eastAsia="標楷體" w:hAnsi="標楷體" w:hint="eastAsia"/>
          <w:sz w:val="28"/>
        </w:rPr>
        <w:t>■</w:t>
      </w:r>
      <w:r w:rsidRPr="00340689">
        <w:rPr>
          <w:rFonts w:ascii="標楷體" w:eastAsia="標楷體" w:hAnsi="標楷體"/>
          <w:spacing w:val="0"/>
          <w:sz w:val="28"/>
        </w:rPr>
        <w:t>(3)</w:t>
      </w:r>
      <w:r w:rsidRPr="00340689">
        <w:rPr>
          <w:rFonts w:ascii="標楷體" w:eastAsia="標楷體" w:hAnsi="標楷體" w:hint="eastAsia"/>
          <w:sz w:val="28"/>
        </w:rPr>
        <w:t>投標標價清單</w:t>
      </w:r>
      <w:r w:rsidRPr="00340689">
        <w:rPr>
          <w:rFonts w:ascii="標楷體" w:eastAsia="標楷體" w:hAnsi="標楷體" w:hint="eastAsia"/>
          <w:spacing w:val="0"/>
          <w:sz w:val="28"/>
        </w:rPr>
        <w:t>。</w:t>
      </w:r>
    </w:p>
    <w:p w14:paraId="3473E426" w14:textId="6D0BDE04"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80332">
        <w:rPr>
          <w:rFonts w:ascii="標楷體" w:eastAsia="標楷體" w:hAnsi="標楷體" w:hint="eastAsia"/>
          <w:sz w:val="28"/>
        </w:rPr>
        <w:t>■</w:t>
      </w:r>
      <w:r w:rsidRPr="00340689">
        <w:rPr>
          <w:rFonts w:ascii="標楷體" w:eastAsia="標楷體" w:hAnsi="標楷體"/>
          <w:spacing w:val="0"/>
          <w:sz w:val="28"/>
        </w:rPr>
        <w:t>(4)</w:t>
      </w:r>
      <w:r w:rsidRPr="00340689">
        <w:rPr>
          <w:rFonts w:ascii="標楷體" w:eastAsia="標楷體" w:hAnsi="標楷體" w:hint="eastAsia"/>
          <w:sz w:val="28"/>
        </w:rPr>
        <w:t>投標廠商聲明書</w:t>
      </w:r>
      <w:r w:rsidRPr="00340689">
        <w:rPr>
          <w:rFonts w:ascii="標楷體" w:eastAsia="標楷體" w:hAnsi="標楷體" w:hint="eastAsia"/>
          <w:spacing w:val="0"/>
          <w:sz w:val="28"/>
        </w:rPr>
        <w:t>。</w:t>
      </w:r>
    </w:p>
    <w:p w14:paraId="5D0455AD" w14:textId="40B82605" w:rsid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80332">
        <w:rPr>
          <w:rFonts w:ascii="標楷體" w:eastAsia="標楷體" w:hAnsi="標楷體" w:hint="eastAsia"/>
          <w:sz w:val="28"/>
        </w:rPr>
        <w:t>■</w:t>
      </w:r>
      <w:r w:rsidRPr="00340689">
        <w:rPr>
          <w:rFonts w:ascii="標楷體" w:eastAsia="標楷體" w:hAnsi="標楷體"/>
          <w:spacing w:val="0"/>
          <w:sz w:val="28"/>
        </w:rPr>
        <w:t>(5)</w:t>
      </w:r>
      <w:r w:rsidRPr="00340689">
        <w:rPr>
          <w:rFonts w:ascii="標楷體" w:eastAsia="標楷體" w:hAnsi="標楷體" w:hint="eastAsia"/>
          <w:spacing w:val="0"/>
          <w:sz w:val="28"/>
        </w:rPr>
        <w:t>契約條款。</w:t>
      </w:r>
    </w:p>
    <w:p w14:paraId="0A57BFD1" w14:textId="77777777" w:rsidR="00064BC8" w:rsidRDefault="00064BC8" w:rsidP="00064BC8">
      <w:pPr>
        <w:pStyle w:val="7"/>
        <w:ind w:leftChars="600" w:left="1748" w:hangingChars="100" w:hanging="308"/>
        <w:jc w:val="both"/>
        <w:rPr>
          <w:rFonts w:ascii="標楷體" w:eastAsia="標楷體" w:hAnsi="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636672F7" w14:textId="6259C725" w:rsidR="00340689" w:rsidRPr="00340689" w:rsidRDefault="00340689" w:rsidP="00340689">
      <w:pPr>
        <w:pStyle w:val="7"/>
        <w:ind w:left="0" w:firstLine="0"/>
        <w:jc w:val="both"/>
        <w:textDirection w:val="lrTbV"/>
        <w:rPr>
          <w:rFonts w:ascii="標楷體" w:eastAsia="標楷體" w:hAnsi="標楷體"/>
          <w:spacing w:val="0"/>
          <w:sz w:val="28"/>
        </w:rPr>
      </w:pPr>
      <w:r w:rsidRPr="00340689">
        <w:rPr>
          <w:rFonts w:ascii="標楷體" w:eastAsia="標楷體" w:hAnsi="標楷體" w:hint="eastAsia"/>
          <w:spacing w:val="0"/>
          <w:sz w:val="28"/>
        </w:rPr>
        <w:t xml:space="preserve">        </w:t>
      </w:r>
      <w:r w:rsidR="00480332">
        <w:rPr>
          <w:rFonts w:ascii="標楷體" w:eastAsia="標楷體" w:hAnsi="標楷體" w:hint="eastAsia"/>
          <w:sz w:val="28"/>
        </w:rPr>
        <w:t>■</w:t>
      </w:r>
      <w:r w:rsidRPr="00340689">
        <w:rPr>
          <w:rFonts w:ascii="標楷體" w:eastAsia="標楷體" w:hAnsi="標楷體"/>
          <w:spacing w:val="0"/>
          <w:sz w:val="28"/>
        </w:rPr>
        <w:t>(6)</w:t>
      </w:r>
      <w:r w:rsidRPr="00340689">
        <w:rPr>
          <w:rFonts w:ascii="標楷體" w:eastAsia="標楷體" w:hAnsi="標楷體" w:hint="eastAsia"/>
          <w:spacing w:val="0"/>
          <w:sz w:val="28"/>
        </w:rPr>
        <w:t>招標規範。</w:t>
      </w:r>
    </w:p>
    <w:p w14:paraId="6C5556DA" w14:textId="109C1474" w:rsidR="00340689" w:rsidRPr="00340689" w:rsidRDefault="00340689" w:rsidP="00340689">
      <w:pPr>
        <w:pStyle w:val="7"/>
        <w:ind w:left="1680" w:hangingChars="600" w:hanging="1680"/>
        <w:jc w:val="both"/>
        <w:textDirection w:val="lrTbV"/>
        <w:rPr>
          <w:rFonts w:eastAsia="標楷體"/>
          <w:spacing w:val="0"/>
          <w:sz w:val="28"/>
        </w:rPr>
      </w:pPr>
      <w:r w:rsidRPr="00340689">
        <w:rPr>
          <w:rFonts w:ascii="標楷體" w:eastAsia="標楷體" w:hAnsi="標楷體" w:hint="eastAsia"/>
          <w:spacing w:val="0"/>
          <w:sz w:val="28"/>
        </w:rPr>
        <w:t xml:space="preserve">       </w:t>
      </w:r>
      <w:bookmarkStart w:id="4" w:name="_Hlk229648756"/>
      <w:r w:rsidRPr="00340689">
        <w:rPr>
          <w:rFonts w:ascii="標楷體" w:eastAsia="標楷體" w:hAnsi="標楷體" w:hint="eastAsia"/>
          <w:spacing w:val="0"/>
          <w:sz w:val="28"/>
        </w:rPr>
        <w:t xml:space="preserve"> </w:t>
      </w:r>
      <w:r w:rsidR="00480332">
        <w:rPr>
          <w:rFonts w:ascii="標楷體" w:eastAsia="標楷體" w:hAnsi="標楷體" w:hint="eastAsia"/>
          <w:sz w:val="28"/>
        </w:rPr>
        <w:t>■</w:t>
      </w:r>
      <w:bookmarkEnd w:id="4"/>
      <w:r w:rsidRPr="00340689">
        <w:rPr>
          <w:rFonts w:ascii="標楷體" w:eastAsia="標楷體" w:hAnsi="標楷體"/>
          <w:spacing w:val="0"/>
          <w:sz w:val="28"/>
        </w:rPr>
        <w:t>(</w:t>
      </w:r>
      <w:r w:rsidRPr="00340689">
        <w:rPr>
          <w:rFonts w:ascii="標楷體" w:eastAsia="標楷體" w:hAnsi="標楷體" w:hint="eastAsia"/>
          <w:spacing w:val="0"/>
          <w:sz w:val="28"/>
        </w:rPr>
        <w:t>7</w:t>
      </w:r>
      <w:r w:rsidRPr="00340689">
        <w:rPr>
          <w:rFonts w:ascii="標楷體" w:eastAsia="標楷體" w:hAnsi="標楷體"/>
          <w:spacing w:val="0"/>
          <w:sz w:val="28"/>
        </w:rPr>
        <w:t>)</w:t>
      </w:r>
      <w:r w:rsidRPr="00340689">
        <w:rPr>
          <w:rFonts w:eastAsia="標楷體"/>
          <w:spacing w:val="0"/>
          <w:sz w:val="28"/>
        </w:rPr>
        <w:t>「廠商參與</w:t>
      </w:r>
      <w:r w:rsidRPr="00340689">
        <w:rPr>
          <w:rFonts w:eastAsia="標楷體" w:hint="eastAsia"/>
          <w:spacing w:val="0"/>
          <w:sz w:val="28"/>
        </w:rPr>
        <w:t>政府採購</w:t>
      </w:r>
      <w:r w:rsidRPr="00340689">
        <w:rPr>
          <w:rFonts w:eastAsia="標楷體"/>
          <w:spacing w:val="0"/>
          <w:sz w:val="28"/>
        </w:rPr>
        <w:t>可能涉及之法律責任」及廠商切結書：</w:t>
      </w:r>
    </w:p>
    <w:p w14:paraId="20F1E355" w14:textId="7C024C75" w:rsidR="00340689" w:rsidRPr="00340689" w:rsidRDefault="00480332" w:rsidP="00340689">
      <w:pPr>
        <w:pStyle w:val="7"/>
        <w:ind w:leftChars="600" w:left="1831" w:hangingChars="127" w:hanging="391"/>
        <w:jc w:val="both"/>
        <w:textDirection w:val="lrTbV"/>
        <w:rPr>
          <w:rFonts w:ascii="標楷體" w:eastAsia="標楷體" w:hAnsi="標楷體"/>
          <w:spacing w:val="0"/>
          <w:sz w:val="28"/>
        </w:rPr>
      </w:pPr>
      <w:r>
        <w:rPr>
          <w:rFonts w:ascii="標楷體" w:eastAsia="標楷體" w:hAnsi="標楷體" w:hint="eastAsia"/>
          <w:sz w:val="28"/>
        </w:rPr>
        <w:t>■</w:t>
      </w:r>
      <w:r w:rsidR="00340689" w:rsidRPr="00340689">
        <w:rPr>
          <w:rFonts w:ascii="標楷體" w:eastAsia="標楷體" w:hAnsi="標楷體" w:hint="eastAsia"/>
          <w:spacing w:val="0"/>
          <w:sz w:val="28"/>
        </w:rPr>
        <w:t>切結書1</w:t>
      </w:r>
    </w:p>
    <w:p w14:paraId="7AAAEA5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bookmarkStart w:id="5" w:name="_Hlk229648730"/>
      <w:r w:rsidRPr="00340689">
        <w:rPr>
          <w:rFonts w:ascii="標楷體" w:eastAsia="標楷體" w:hAnsi="標楷體" w:hint="eastAsia"/>
          <w:sz w:val="28"/>
        </w:rPr>
        <w:sym w:font="Wingdings" w:char="F0A8"/>
      </w:r>
      <w:bookmarkEnd w:id="5"/>
      <w:r w:rsidRPr="00340689">
        <w:rPr>
          <w:rFonts w:ascii="標楷體" w:eastAsia="標楷體" w:hAnsi="標楷體" w:hint="eastAsia"/>
          <w:spacing w:val="0"/>
          <w:sz w:val="28"/>
        </w:rPr>
        <w:t>切結書2（工程技術顧問公司</w:t>
      </w:r>
      <w:r w:rsidRPr="00340689">
        <w:rPr>
          <w:rFonts w:ascii="標楷體" w:eastAsia="標楷體" w:hAnsi="標楷體" w:hint="eastAsia"/>
          <w:sz w:val="28"/>
        </w:rPr>
        <w:t>執業技師</w:t>
      </w:r>
      <w:r w:rsidRPr="00340689">
        <w:rPr>
          <w:rFonts w:ascii="標楷體" w:eastAsia="標楷體" w:hAnsi="標楷體" w:hint="eastAsia"/>
          <w:spacing w:val="0"/>
          <w:sz w:val="28"/>
        </w:rPr>
        <w:t>）</w:t>
      </w:r>
    </w:p>
    <w:p w14:paraId="09ED5A90"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切結書3（營造業專任工程人員）</w:t>
      </w:r>
    </w:p>
    <w:p w14:paraId="71B7EE19" w14:textId="77777777" w:rsidR="00340689" w:rsidRPr="00340689" w:rsidRDefault="00340689" w:rsidP="00340689">
      <w:pPr>
        <w:pStyle w:val="7"/>
        <w:ind w:leftChars="600" w:left="1796" w:hangingChars="127" w:hanging="356"/>
        <w:jc w:val="both"/>
        <w:textDirection w:val="lrTbV"/>
        <w:rPr>
          <w:rFonts w:ascii="標楷體" w:eastAsia="標楷體" w:hAnsi="標楷體"/>
          <w:spacing w:val="0"/>
          <w:sz w:val="28"/>
        </w:rPr>
      </w:pPr>
      <w:r w:rsidRPr="00340689">
        <w:rPr>
          <w:rFonts w:ascii="標楷體" w:eastAsia="標楷體" w:hAnsi="標楷體" w:hint="eastAsia"/>
          <w:sz w:val="28"/>
        </w:rPr>
        <w:sym w:font="Wingdings" w:char="F0A8"/>
      </w:r>
      <w:r w:rsidRPr="00340689">
        <w:rPr>
          <w:rFonts w:ascii="標楷體" w:eastAsia="標楷體" w:hAnsi="標楷體" w:hint="eastAsia"/>
          <w:spacing w:val="0"/>
          <w:sz w:val="28"/>
        </w:rPr>
        <w:t>切結書4（營造業工地主任）</w:t>
      </w:r>
    </w:p>
    <w:p w14:paraId="3836203B" w14:textId="77777777" w:rsidR="00340689" w:rsidRPr="00340689" w:rsidRDefault="00340689" w:rsidP="00340689">
      <w:pPr>
        <w:pStyle w:val="7"/>
        <w:ind w:leftChars="464" w:left="1792" w:hangingChars="242" w:hanging="678"/>
        <w:jc w:val="both"/>
        <w:textDirection w:val="lrTbV"/>
        <w:rPr>
          <w:rFonts w:ascii="標楷體" w:eastAsia="標楷體" w:hAnsi="標楷體"/>
          <w:spacing w:val="0"/>
          <w:sz w:val="28"/>
        </w:rPr>
      </w:pPr>
      <w:r w:rsidRPr="00340689">
        <w:rPr>
          <w:rFonts w:ascii="標楷體" w:eastAsia="標楷體" w:hAnsi="標楷體" w:hint="eastAsia"/>
          <w:spacing w:val="0"/>
          <w:sz w:val="28"/>
        </w:rPr>
        <w:sym w:font="Wingdings" w:char="F0A8"/>
      </w:r>
      <w:r w:rsidRPr="00340689">
        <w:rPr>
          <w:rFonts w:ascii="標楷體" w:eastAsia="標楷體" w:hAnsi="標楷體" w:hint="eastAsia"/>
          <w:spacing w:val="0"/>
          <w:sz w:val="28"/>
        </w:rPr>
        <w:t>(8)資訊服務採購案，資訊服務費用估算表。</w:t>
      </w:r>
    </w:p>
    <w:p w14:paraId="0F7F47AF" w14:textId="482E9D70" w:rsidR="00340689" w:rsidRPr="00B4504C" w:rsidRDefault="00B4504C" w:rsidP="00340689">
      <w:pPr>
        <w:pStyle w:val="7"/>
        <w:ind w:left="1134" w:firstLine="0"/>
        <w:jc w:val="both"/>
        <w:textDirection w:val="lrTbV"/>
        <w:rPr>
          <w:rFonts w:ascii="標楷體" w:eastAsia="標楷體" w:hAnsi="標楷體"/>
          <w:color w:val="000000" w:themeColor="text1"/>
          <w:spacing w:val="0"/>
          <w:sz w:val="28"/>
        </w:rPr>
      </w:pPr>
      <w:r>
        <w:rPr>
          <w:rFonts w:ascii="標楷體" w:eastAsia="標楷體" w:hAnsi="標楷體" w:hint="eastAsia"/>
          <w:sz w:val="28"/>
        </w:rPr>
        <w:t>■</w:t>
      </w:r>
      <w:r w:rsidR="00340689" w:rsidRPr="00340689">
        <w:rPr>
          <w:rFonts w:ascii="標楷體" w:eastAsia="標楷體" w:hAnsi="標楷體" w:hint="eastAsia"/>
          <w:spacing w:val="0"/>
          <w:sz w:val="28"/>
        </w:rPr>
        <w:t>(9)其他(由招標機關敘明，</w:t>
      </w:r>
      <w:proofErr w:type="gramStart"/>
      <w:r w:rsidR="00340689" w:rsidRPr="00340689">
        <w:rPr>
          <w:rFonts w:ascii="標楷體" w:eastAsia="標楷體" w:hAnsi="標楷體" w:hint="eastAsia"/>
          <w:spacing w:val="0"/>
          <w:sz w:val="28"/>
        </w:rPr>
        <w:t>無者免填</w:t>
      </w:r>
      <w:proofErr w:type="gramEnd"/>
      <w:r w:rsidR="00340689" w:rsidRPr="00340689">
        <w:rPr>
          <w:rFonts w:ascii="標楷體" w:eastAsia="標楷體" w:hAnsi="標楷體" w:hint="eastAsia"/>
          <w:spacing w:val="0"/>
          <w:sz w:val="28"/>
        </w:rPr>
        <w:t>)</w:t>
      </w:r>
      <w:r w:rsidRPr="00B4504C">
        <w:rPr>
          <w:rFonts w:ascii="CIDFont+F3" w:eastAsia="CIDFont+F3" w:hAnsi="MS Serif" w:cs="CIDFont+F3"/>
          <w:color w:val="000000"/>
          <w:sz w:val="28"/>
          <w:szCs w:val="28"/>
        </w:rPr>
        <w:t xml:space="preserve"> </w:t>
      </w:r>
      <w:r>
        <w:rPr>
          <w:rFonts w:ascii="CIDFont+F3" w:eastAsia="CIDFont+F3" w:hAnsi="MS Serif" w:cs="CIDFont+F3"/>
          <w:color w:val="000000"/>
          <w:sz w:val="28"/>
          <w:szCs w:val="28"/>
        </w:rPr>
        <w:t>)</w:t>
      </w:r>
      <w:r>
        <w:rPr>
          <w:rFonts w:ascii="CIDFont+F3" w:eastAsia="CIDFont+F3" w:hAnsi="MS Serif" w:cs="CIDFont+F3" w:hint="eastAsia"/>
          <w:color w:val="3333FF"/>
          <w:sz w:val="28"/>
          <w:szCs w:val="28"/>
        </w:rPr>
        <w:t>：</w:t>
      </w:r>
      <w:r w:rsidRPr="00B4504C">
        <w:rPr>
          <w:rFonts w:ascii="標楷體" w:eastAsia="標楷體" w:hAnsi="標楷體" w:cs="CIDFont+F3" w:hint="eastAsia"/>
          <w:color w:val="000000" w:themeColor="text1"/>
          <w:sz w:val="28"/>
          <w:szCs w:val="28"/>
        </w:rPr>
        <w:t>詳如招標資料一覽表。</w:t>
      </w:r>
    </w:p>
    <w:p w14:paraId="20EDCCA8" w14:textId="77777777" w:rsidR="00B031DB" w:rsidRPr="001510B6"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w:t>
      </w:r>
      <w:r w:rsidR="00453517" w:rsidRPr="00B973FE">
        <w:rPr>
          <w:rFonts w:ascii="標楷體" w:eastAsia="標楷體" w:hAnsi="標楷體" w:hint="eastAsia"/>
          <w:sz w:val="28"/>
        </w:rPr>
        <w:t>廠</w:t>
      </w:r>
      <w:r>
        <w:rPr>
          <w:rFonts w:ascii="標楷體" w:eastAsia="標楷體" w:hAnsi="標楷體" w:hint="eastAsia"/>
          <w:sz w:val="28"/>
        </w:rPr>
        <w:t>商應依規定填妥（不得使用鉛筆）本招標文件所附招標投標及契約文件、投標標價清單，連同資格文件、規格文件及招標文件所規定之其他文件，密封後投標。封套</w:t>
      </w:r>
      <w:proofErr w:type="gramStart"/>
      <w:r>
        <w:rPr>
          <w:rFonts w:ascii="標楷體" w:eastAsia="標楷體" w:hAnsi="標楷體" w:hint="eastAsia"/>
          <w:sz w:val="28"/>
        </w:rPr>
        <w:t>外部須書明</w:t>
      </w:r>
      <w:proofErr w:type="gramEnd"/>
      <w:r>
        <w:rPr>
          <w:rFonts w:ascii="標楷體" w:eastAsia="標楷體" w:hAnsi="標楷體" w:hint="eastAsia"/>
          <w:sz w:val="28"/>
        </w:rPr>
        <w:t>投標廠商名稱、地址及採購案號或招標</w:t>
      </w:r>
      <w:proofErr w:type="gramStart"/>
      <w:r>
        <w:rPr>
          <w:rFonts w:ascii="標楷體" w:eastAsia="標楷體" w:hAnsi="標楷體" w:hint="eastAsia"/>
          <w:sz w:val="28"/>
        </w:rPr>
        <w:t>標</w:t>
      </w:r>
      <w:proofErr w:type="gramEnd"/>
      <w:r>
        <w:rPr>
          <w:rFonts w:ascii="標楷體" w:eastAsia="標楷體" w:hAnsi="標楷體" w:hint="eastAsia"/>
          <w:sz w:val="28"/>
        </w:rPr>
        <w:t>的。</w:t>
      </w:r>
      <w:r w:rsidR="00453517" w:rsidRPr="00B973FE">
        <w:rPr>
          <w:rFonts w:ascii="標楷體" w:eastAsia="標楷體" w:hAnsi="標楷體" w:hint="eastAsia"/>
          <w:sz w:val="28"/>
        </w:rPr>
        <w:t>廠商所提供之投標、契約及履約文件，建議</w:t>
      </w:r>
      <w:proofErr w:type="gramStart"/>
      <w:r w:rsidR="00453517" w:rsidRPr="00B973FE">
        <w:rPr>
          <w:rFonts w:ascii="標楷體" w:eastAsia="標楷體" w:hAnsi="標楷體" w:hint="eastAsia"/>
          <w:sz w:val="28"/>
        </w:rPr>
        <w:t>採</w:t>
      </w:r>
      <w:proofErr w:type="gramEnd"/>
      <w:r w:rsidR="00453517" w:rsidRPr="00B973FE">
        <w:rPr>
          <w:rFonts w:ascii="標楷體" w:eastAsia="標楷體" w:hAnsi="標楷體" w:hint="eastAsia"/>
          <w:sz w:val="28"/>
        </w:rPr>
        <w:t>雙面列印，以節省紙張，愛惜資源。</w:t>
      </w:r>
    </w:p>
    <w:p w14:paraId="5DD118D4" w14:textId="77777777" w:rsidR="001510B6" w:rsidRPr="001510B6" w:rsidRDefault="001510B6" w:rsidP="001510B6">
      <w:pPr>
        <w:pStyle w:val="7"/>
        <w:ind w:left="1232" w:hangingChars="400" w:hanging="1232"/>
        <w:jc w:val="both"/>
        <w:textDirection w:val="lrTbV"/>
        <w:rPr>
          <w:rFonts w:ascii="標楷體" w:eastAsia="標楷體" w:hAnsi="標楷體"/>
          <w:sz w:val="28"/>
        </w:rPr>
      </w:pPr>
      <w:r>
        <w:rPr>
          <w:rFonts w:ascii="標楷體" w:eastAsia="標楷體" w:hAnsi="標楷體" w:hint="eastAsia"/>
          <w:sz w:val="28"/>
        </w:rPr>
        <w:t xml:space="preserve">       </w:t>
      </w:r>
      <w:r w:rsidRPr="001510B6">
        <w:rPr>
          <w:rFonts w:ascii="標楷體" w:eastAsia="標楷體" w:hAnsi="標楷體" w:hint="eastAsia"/>
          <w:sz w:val="28"/>
        </w:rPr>
        <w:t>涉及未得標廠商投標文件著作財產權，機關如欲使用該等文件，應經該廠商同意無償授權機關使用，或由機關給予報酬後，於彼此約定範圍內使用。</w:t>
      </w:r>
    </w:p>
    <w:p w14:paraId="6B8AED6C" w14:textId="583EB317" w:rsidR="00DB585A" w:rsidRDefault="00B031DB" w:rsidP="00DB585A">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投標文件須於</w:t>
      </w:r>
      <w:r w:rsidR="00524C8C" w:rsidRPr="00BC168A">
        <w:rPr>
          <w:rFonts w:ascii="標楷體" w:eastAsia="標楷體" w:hAnsi="標楷體" w:hint="eastAsia"/>
          <w:sz w:val="28"/>
        </w:rPr>
        <w:t>115</w:t>
      </w:r>
      <w:r w:rsidRPr="00BC168A">
        <w:rPr>
          <w:rFonts w:ascii="標楷體" w:eastAsia="標楷體" w:hAnsi="標楷體" w:hint="eastAsia"/>
          <w:b/>
          <w:sz w:val="28"/>
        </w:rPr>
        <w:t>年</w:t>
      </w:r>
      <w:r w:rsidR="00BC168A">
        <w:rPr>
          <w:rFonts w:ascii="標楷體" w:eastAsia="標楷體" w:hAnsi="標楷體" w:hint="eastAsia"/>
          <w:b/>
          <w:color w:val="FF0000"/>
          <w:sz w:val="28"/>
        </w:rPr>
        <w:t>6</w:t>
      </w:r>
      <w:r w:rsidRPr="00480332">
        <w:rPr>
          <w:rFonts w:ascii="標楷體" w:eastAsia="標楷體" w:hAnsi="標楷體" w:hint="eastAsia"/>
          <w:b/>
          <w:color w:val="FF0000"/>
          <w:sz w:val="28"/>
        </w:rPr>
        <w:t>月</w:t>
      </w:r>
      <w:r w:rsidR="00BC168A">
        <w:rPr>
          <w:rFonts w:ascii="標楷體" w:eastAsia="標楷體" w:hAnsi="標楷體" w:hint="eastAsia"/>
          <w:b/>
          <w:color w:val="FF0000"/>
          <w:sz w:val="28"/>
        </w:rPr>
        <w:t>05</w:t>
      </w:r>
      <w:r w:rsidRPr="00480332">
        <w:rPr>
          <w:rFonts w:ascii="標楷體" w:eastAsia="標楷體" w:hAnsi="標楷體" w:hint="eastAsia"/>
          <w:b/>
          <w:color w:val="FF0000"/>
          <w:sz w:val="28"/>
        </w:rPr>
        <w:t>日</w:t>
      </w:r>
      <w:r w:rsidR="00DB585A">
        <w:rPr>
          <w:rFonts w:ascii="標楷體" w:eastAsia="標楷體" w:hAnsi="標楷體" w:hint="eastAsia"/>
          <w:b/>
          <w:color w:val="FF0000"/>
          <w:sz w:val="28"/>
        </w:rPr>
        <w:t>星期</w:t>
      </w:r>
      <w:r w:rsidR="00BC168A">
        <w:rPr>
          <w:rFonts w:ascii="標楷體" w:eastAsia="標楷體" w:hAnsi="標楷體" w:hint="eastAsia"/>
          <w:b/>
          <w:color w:val="FF0000"/>
          <w:sz w:val="28"/>
        </w:rPr>
        <w:t>五</w:t>
      </w:r>
      <w:r w:rsidR="00524C8C">
        <w:rPr>
          <w:rFonts w:ascii="標楷體" w:eastAsia="標楷體" w:hAnsi="標楷體" w:hint="eastAsia"/>
          <w:b/>
          <w:color w:val="FF0000"/>
          <w:sz w:val="28"/>
        </w:rPr>
        <w:t>17</w:t>
      </w:r>
      <w:r w:rsidRPr="00480332">
        <w:rPr>
          <w:rFonts w:ascii="標楷體" w:eastAsia="標楷體" w:hAnsi="標楷體" w:hint="eastAsia"/>
          <w:b/>
          <w:color w:val="FF0000"/>
          <w:sz w:val="28"/>
        </w:rPr>
        <w:t>時</w:t>
      </w:r>
      <w:r w:rsidR="00524C8C">
        <w:rPr>
          <w:rFonts w:ascii="標楷體" w:eastAsia="標楷體" w:hAnsi="標楷體" w:hint="eastAsia"/>
          <w:b/>
          <w:color w:val="FF0000"/>
          <w:sz w:val="28"/>
        </w:rPr>
        <w:t>00</w:t>
      </w:r>
      <w:r w:rsidRPr="00480332">
        <w:rPr>
          <w:rFonts w:ascii="標楷體" w:eastAsia="標楷體" w:hAnsi="標楷體" w:hint="eastAsia"/>
          <w:b/>
          <w:color w:val="FF0000"/>
          <w:sz w:val="28"/>
        </w:rPr>
        <w:t>分</w:t>
      </w:r>
      <w:r>
        <w:rPr>
          <w:rFonts w:ascii="標楷體" w:eastAsia="標楷體" w:hAnsi="標楷體" w:hint="eastAsia"/>
          <w:sz w:val="28"/>
        </w:rPr>
        <w:t>前，以郵遞、專人送達或</w:t>
      </w:r>
      <w:r w:rsidRPr="00DB585A">
        <w:rPr>
          <w:rFonts w:ascii="標楷體" w:eastAsia="標楷體" w:hAnsi="標楷體" w:hint="eastAsia"/>
          <w:strike/>
          <w:sz w:val="28"/>
        </w:rPr>
        <w:t>電子投標</w:t>
      </w:r>
      <w:r>
        <w:rPr>
          <w:rFonts w:ascii="標楷體" w:eastAsia="標楷體" w:hAnsi="標楷體" w:hint="eastAsia"/>
          <w:sz w:val="28"/>
        </w:rPr>
        <w:t>方式送達至下列收件地點</w:t>
      </w:r>
      <w:r w:rsidRPr="00DB585A">
        <w:rPr>
          <w:rFonts w:ascii="標楷體" w:eastAsia="標楷體" w:hAnsi="標楷體" w:hint="eastAsia"/>
          <w:strike/>
          <w:sz w:val="28"/>
        </w:rPr>
        <w:t>或網站</w:t>
      </w:r>
      <w:r>
        <w:rPr>
          <w:rFonts w:ascii="標楷體" w:eastAsia="標楷體" w:hAnsi="標楷體" w:hint="eastAsia"/>
          <w:sz w:val="28"/>
        </w:rPr>
        <w:t>：</w:t>
      </w:r>
      <w:r w:rsidR="00DB585A" w:rsidRPr="002C7C05">
        <w:rPr>
          <w:rFonts w:ascii="標楷體" w:eastAsia="標楷體" w:hAnsi="標楷體" w:hint="eastAsia"/>
          <w:sz w:val="28"/>
        </w:rPr>
        <w:t>高雄市大樹區中正一路249號總務處。</w:t>
      </w:r>
    </w:p>
    <w:p w14:paraId="0C4D239E" w14:textId="77777777" w:rsidR="00AF2FF2" w:rsidRDefault="00AF2FF2" w:rsidP="00AF2FF2">
      <w:pPr>
        <w:pStyle w:val="7"/>
        <w:numPr>
          <w:ilvl w:val="0"/>
          <w:numId w:val="1"/>
        </w:numPr>
        <w:spacing w:line="340" w:lineRule="exact"/>
        <w:ind w:left="1134" w:hanging="1134"/>
        <w:jc w:val="both"/>
        <w:textDirection w:val="lrTbV"/>
        <w:rPr>
          <w:rFonts w:eastAsia="標楷體"/>
          <w:color w:val="000000"/>
          <w:spacing w:val="0"/>
          <w:sz w:val="28"/>
        </w:rPr>
      </w:pPr>
      <w:bookmarkStart w:id="6" w:name="_Hlk207963320"/>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5A64E4">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bookmarkEnd w:id="6"/>
    </w:p>
    <w:p w14:paraId="065C26CA" w14:textId="5FC13096" w:rsidR="00AF2FF2" w:rsidRPr="008E3343" w:rsidRDefault="00AF2FF2" w:rsidP="00AF2FF2">
      <w:pPr>
        <w:pStyle w:val="7"/>
        <w:ind w:left="1134" w:firstLine="0"/>
        <w:jc w:val="both"/>
        <w:textDirection w:val="lrTbV"/>
        <w:rPr>
          <w:rFonts w:eastAsia="標楷體"/>
          <w:color w:val="FF0000"/>
          <w:spacing w:val="0"/>
          <w:sz w:val="28"/>
          <w:u w:val="single"/>
        </w:rPr>
      </w:pPr>
      <w:r>
        <w:rPr>
          <w:rFonts w:eastAsia="標楷體" w:hint="eastAsia"/>
          <w:color w:val="000000"/>
          <w:spacing w:val="0"/>
          <w:sz w:val="28"/>
        </w:rPr>
        <w:t>招標文件未經重大改變者，廠商</w:t>
      </w:r>
      <w:r w:rsidR="00B4504C">
        <w:rPr>
          <w:rFonts w:ascii="標楷體" w:eastAsia="標楷體" w:hAnsi="標楷體" w:hint="eastAsia"/>
          <w:sz w:val="28"/>
        </w:rPr>
        <w:t>■</w:t>
      </w:r>
      <w:r>
        <w:rPr>
          <w:rFonts w:eastAsia="標楷體" w:hint="eastAsia"/>
          <w:color w:val="000000"/>
          <w:spacing w:val="0"/>
          <w:sz w:val="28"/>
        </w:rPr>
        <w:t>得</w:t>
      </w:r>
      <w:r w:rsidR="00B4504C">
        <w:rPr>
          <w:rFonts w:eastAsia="標楷體" w:hint="eastAsia"/>
          <w:color w:val="000000"/>
          <w:spacing w:val="0"/>
          <w:sz w:val="28"/>
        </w:rPr>
        <w:t>□</w:t>
      </w:r>
      <w:r>
        <w:rPr>
          <w:rFonts w:eastAsia="標楷體" w:hint="eastAsia"/>
          <w:color w:val="000000"/>
          <w:spacing w:val="0"/>
          <w:sz w:val="28"/>
        </w:rPr>
        <w:t>不得</w:t>
      </w:r>
      <w:proofErr w:type="gramStart"/>
      <w:r>
        <w:rPr>
          <w:rFonts w:eastAsia="標楷體" w:hint="eastAsia"/>
          <w:color w:val="000000"/>
          <w:spacing w:val="0"/>
          <w:sz w:val="28"/>
        </w:rPr>
        <w:t>檢附流</w:t>
      </w:r>
      <w:proofErr w:type="gramEnd"/>
      <w:r>
        <w:rPr>
          <w:rFonts w:eastAsia="標楷體" w:hint="eastAsia"/>
          <w:color w:val="000000"/>
          <w:spacing w:val="0"/>
          <w:sz w:val="28"/>
        </w:rPr>
        <w:t>（廢）標前已領標之</w:t>
      </w:r>
      <w:r>
        <w:rPr>
          <w:rFonts w:eastAsia="標楷體"/>
          <w:color w:val="000000"/>
          <w:spacing w:val="0"/>
          <w:sz w:val="28"/>
        </w:rPr>
        <w:t>領標電子憑據</w:t>
      </w:r>
      <w:r>
        <w:rPr>
          <w:rFonts w:eastAsia="標楷體" w:hint="eastAsia"/>
          <w:color w:val="000000"/>
          <w:spacing w:val="0"/>
          <w:sz w:val="28"/>
        </w:rPr>
        <w:t>書面投標</w:t>
      </w:r>
      <w:proofErr w:type="gramStart"/>
      <w:r w:rsidR="0078002B">
        <w:rPr>
          <w:rFonts w:ascii="標楷體" w:eastAsia="標楷體" w:hAnsi="標楷體" w:hint="eastAsia"/>
          <w:spacing w:val="0"/>
          <w:sz w:val="28"/>
        </w:rPr>
        <w:t>（</w:t>
      </w:r>
      <w:proofErr w:type="gramEnd"/>
      <w:r>
        <w:rPr>
          <w:rFonts w:eastAsia="標楷體" w:hint="eastAsia"/>
          <w:color w:val="000000"/>
          <w:spacing w:val="0"/>
          <w:sz w:val="28"/>
        </w:rPr>
        <w:t>由機關視個案情形勾選，未勾選者為</w:t>
      </w:r>
      <w:proofErr w:type="gramStart"/>
      <w:r>
        <w:rPr>
          <w:rFonts w:eastAsia="標楷體" w:hint="eastAsia"/>
          <w:color w:val="000000"/>
          <w:spacing w:val="0"/>
          <w:sz w:val="28"/>
        </w:rPr>
        <w:t>█</w:t>
      </w:r>
      <w:proofErr w:type="gramEnd"/>
      <w:r>
        <w:rPr>
          <w:rFonts w:eastAsia="標楷體" w:hint="eastAsia"/>
          <w:color w:val="000000"/>
          <w:spacing w:val="0"/>
          <w:sz w:val="28"/>
        </w:rPr>
        <w:t>得。</w:t>
      </w:r>
      <w:r w:rsidR="0078002B">
        <w:rPr>
          <w:rFonts w:ascii="標楷體" w:eastAsia="標楷體" w:hAnsi="標楷體" w:hint="eastAsia"/>
          <w:spacing w:val="0"/>
          <w:sz w:val="28"/>
        </w:rPr>
        <w:t>）</w:t>
      </w:r>
    </w:p>
    <w:p w14:paraId="1848C450" w14:textId="77777777" w:rsidR="00A7031E" w:rsidRPr="00A7031E" w:rsidRDefault="00A7031E" w:rsidP="00A7031E">
      <w:pPr>
        <w:pStyle w:val="7"/>
        <w:numPr>
          <w:ilvl w:val="0"/>
          <w:numId w:val="1"/>
        </w:numPr>
        <w:spacing w:line="400" w:lineRule="exact"/>
        <w:jc w:val="both"/>
        <w:textDirection w:val="lrTbV"/>
        <w:rPr>
          <w:rFonts w:eastAsia="標楷體"/>
          <w:spacing w:val="0"/>
          <w:sz w:val="28"/>
        </w:rPr>
      </w:pPr>
      <w:r w:rsidRPr="00A7031E">
        <w:rPr>
          <w:rFonts w:eastAsia="標楷體" w:hint="eastAsia"/>
          <w:spacing w:val="0"/>
          <w:sz w:val="28"/>
        </w:rPr>
        <w:t>本採購決標後簽約方式：</w:t>
      </w:r>
    </w:p>
    <w:p w14:paraId="3A9FFBFE" w14:textId="77777777"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Pr="00A7031E">
        <w:rPr>
          <w:rFonts w:eastAsia="標楷體"/>
          <w:sz w:val="28"/>
        </w:rPr>
        <w:sym w:font="Wingdings" w:char="F0A8"/>
      </w:r>
      <w:r w:rsidRPr="00A7031E">
        <w:rPr>
          <w:rFonts w:eastAsia="標楷體" w:hint="eastAsia"/>
          <w:sz w:val="28"/>
        </w:rPr>
        <w:t>以電子投標文件簽約。</w:t>
      </w:r>
    </w:p>
    <w:p w14:paraId="26930B54" w14:textId="3AD41745" w:rsidR="00A7031E" w:rsidRPr="00A7031E" w:rsidRDefault="00A7031E" w:rsidP="00A7031E">
      <w:pPr>
        <w:spacing w:line="360" w:lineRule="exact"/>
        <w:ind w:left="570"/>
        <w:jc w:val="both"/>
        <w:rPr>
          <w:rFonts w:eastAsia="標楷體"/>
          <w:sz w:val="28"/>
        </w:rPr>
      </w:pPr>
      <w:r w:rsidRPr="00A7031E">
        <w:rPr>
          <w:rFonts w:eastAsia="標楷體" w:hint="eastAsia"/>
          <w:sz w:val="28"/>
        </w:rPr>
        <w:t xml:space="preserve">    </w:t>
      </w:r>
      <w:r w:rsidR="00480332">
        <w:rPr>
          <w:rFonts w:ascii="標楷體" w:eastAsia="標楷體" w:hAnsi="標楷體" w:hint="eastAsia"/>
          <w:sz w:val="28"/>
        </w:rPr>
        <w:t>■</w:t>
      </w:r>
      <w:r w:rsidRPr="00A7031E">
        <w:rPr>
          <w:rFonts w:eastAsia="標楷體" w:hint="eastAsia"/>
          <w:sz w:val="28"/>
        </w:rPr>
        <w:t>以書面文件簽約。</w:t>
      </w:r>
    </w:p>
    <w:p w14:paraId="72265700" w14:textId="77777777"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z w:val="28"/>
        </w:rPr>
        <w:t>本須知未載明之事項，依政府採購相關法令。</w:t>
      </w:r>
    </w:p>
    <w:p w14:paraId="43E491C3" w14:textId="3ED4F459"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其他須知</w:t>
      </w:r>
      <w:proofErr w:type="gramStart"/>
      <w:r>
        <w:rPr>
          <w:rFonts w:ascii="標楷體" w:eastAsia="標楷體" w:hAnsi="標楷體" w:hint="eastAsia"/>
          <w:spacing w:val="0"/>
          <w:sz w:val="28"/>
        </w:rPr>
        <w:t>（</w:t>
      </w:r>
      <w:proofErr w:type="gramEnd"/>
      <w:r>
        <w:rPr>
          <w:rFonts w:ascii="標楷體" w:eastAsia="標楷體" w:hAnsi="標楷體" w:hint="eastAsia"/>
          <w:spacing w:val="0"/>
          <w:sz w:val="28"/>
        </w:rPr>
        <w:t>請機關自行訂定。例如：</w:t>
      </w:r>
      <w:proofErr w:type="gramStart"/>
      <w:r>
        <w:rPr>
          <w:rFonts w:ascii="標楷體" w:eastAsia="標楷體" w:hAnsi="標楷體" w:hint="eastAsia"/>
          <w:spacing w:val="0"/>
          <w:sz w:val="28"/>
        </w:rPr>
        <w:t>採</w:t>
      </w:r>
      <w:proofErr w:type="gramEnd"/>
      <w:r>
        <w:rPr>
          <w:rFonts w:ascii="標楷體" w:eastAsia="標楷體" w:hAnsi="標楷體" w:hint="eastAsia"/>
          <w:spacing w:val="0"/>
          <w:sz w:val="28"/>
        </w:rPr>
        <w:t>共同投標、統包、替代方案、</w:t>
      </w:r>
      <w:r w:rsidR="00B414E8" w:rsidRPr="00C0098F">
        <w:rPr>
          <w:rFonts w:ascii="標楷體" w:eastAsia="標楷體" w:hAnsi="標楷體" w:hint="eastAsia"/>
          <w:spacing w:val="0"/>
          <w:sz w:val="28"/>
        </w:rPr>
        <w:t>辦理原住民族工作權保障法第11條規定之採購、辦理</w:t>
      </w:r>
      <w:r w:rsidR="00B414E8" w:rsidRPr="00C0098F">
        <w:rPr>
          <w:rFonts w:ascii="標楷體" w:eastAsia="標楷體" w:hAnsi="標楷體"/>
          <w:sz w:val="28"/>
          <w:szCs w:val="28"/>
        </w:rPr>
        <w:t>身心障礙者</w:t>
      </w:r>
      <w:r w:rsidR="00B414E8" w:rsidRPr="00C0098F">
        <w:rPr>
          <w:rFonts w:ascii="標楷體" w:eastAsia="標楷體" w:hAnsi="標楷體"/>
          <w:sz w:val="28"/>
          <w:szCs w:val="28"/>
        </w:rPr>
        <w:lastRenderedPageBreak/>
        <w:t>權益保障法</w:t>
      </w:r>
      <w:r w:rsidR="00B414E8" w:rsidRPr="00C0098F">
        <w:rPr>
          <w:rFonts w:ascii="標楷體" w:eastAsia="標楷體" w:hAnsi="標楷體" w:hint="eastAsia"/>
          <w:spacing w:val="0"/>
          <w:sz w:val="28"/>
        </w:rPr>
        <w:t>第69條規定之採購、辦理</w:t>
      </w:r>
      <w:r w:rsidR="00B414E8" w:rsidRPr="00C0098F">
        <w:rPr>
          <w:rFonts w:ascii="標楷體" w:eastAsia="標楷體" w:hAnsi="標楷體"/>
          <w:sz w:val="28"/>
          <w:szCs w:val="28"/>
        </w:rPr>
        <w:t>資源回收再利用法</w:t>
      </w:r>
      <w:r w:rsidR="00C0098F">
        <w:rPr>
          <w:rFonts w:ascii="標楷體" w:eastAsia="標楷體" w:hAnsi="標楷體" w:hint="eastAsia"/>
          <w:sz w:val="28"/>
          <w:szCs w:val="28"/>
        </w:rPr>
        <w:t>第22條</w:t>
      </w:r>
      <w:r w:rsidR="00B414E8" w:rsidRPr="00C0098F">
        <w:rPr>
          <w:rFonts w:ascii="標楷體" w:eastAsia="標楷體" w:hAnsi="標楷體" w:hint="eastAsia"/>
          <w:spacing w:val="0"/>
          <w:sz w:val="28"/>
        </w:rPr>
        <w:t>規定之採購</w:t>
      </w:r>
      <w:r>
        <w:rPr>
          <w:rFonts w:ascii="標楷體" w:eastAsia="標楷體" w:hAnsi="標楷體" w:hint="eastAsia"/>
          <w:spacing w:val="0"/>
          <w:sz w:val="28"/>
        </w:rPr>
        <w:t>，應注意依相關法規，將應於招標文件載明事項納入。）：</w:t>
      </w:r>
    </w:p>
    <w:p w14:paraId="662E5F3E" w14:textId="677DAE23"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w:t>
      </w:r>
      <w:proofErr w:type="gramStart"/>
      <w:r>
        <w:rPr>
          <w:rFonts w:ascii="標楷體" w:eastAsia="標楷體" w:hAnsi="標楷體" w:hint="eastAsia"/>
          <w:spacing w:val="0"/>
          <w:sz w:val="28"/>
        </w:rPr>
        <w:t>一</w:t>
      </w:r>
      <w:proofErr w:type="gramEnd"/>
      <w:r>
        <w:rPr>
          <w:rFonts w:ascii="標楷體" w:eastAsia="標楷體" w:hAnsi="標楷體" w:hint="eastAsia"/>
          <w:spacing w:val="0"/>
          <w:sz w:val="28"/>
        </w:rPr>
        <w:t>)</w:t>
      </w:r>
      <w:r w:rsidRPr="00480332">
        <w:rPr>
          <w:rFonts w:ascii="標楷體" w:eastAsia="標楷體" w:hAnsi="標楷體" w:hint="eastAsia"/>
          <w:spacing w:val="0"/>
          <w:sz w:val="28"/>
        </w:rPr>
        <w:t>除招標文件另有規定者外，簽訂契約時詳細價目表、單價分析表或其他相關書表所列各項目之單價，依本機關原列預算單價，以決標總價與預算總價比例調整為原則，但詳細價目表所列之人力項目單價，依本機關原列預算單價不予調低；有特殊情形或得標廠商認為某項目單價不合理時，得於訂約時由本機關與得標廠商協議調整之。</w:t>
      </w:r>
    </w:p>
    <w:p w14:paraId="1C08C15D" w14:textId="55847655"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(二)</w:t>
      </w:r>
      <w:r w:rsidRPr="00480332">
        <w:rPr>
          <w:rFonts w:ascii="標楷體" w:eastAsia="標楷體" w:hAnsi="標楷體" w:hint="eastAsia"/>
          <w:spacing w:val="0"/>
          <w:sz w:val="28"/>
        </w:rPr>
        <w:t>請廠商於招標文件所定開標時間派員到指定之開標場所，以備依本法第51條、第53條、第54條或第57條辦理時提出說明、減價、</w:t>
      </w:r>
      <w:proofErr w:type="gramStart"/>
      <w:r w:rsidRPr="00480332">
        <w:rPr>
          <w:rFonts w:ascii="標楷體" w:eastAsia="標楷體" w:hAnsi="標楷體" w:hint="eastAsia"/>
          <w:spacing w:val="0"/>
          <w:sz w:val="28"/>
        </w:rPr>
        <w:t>比減價格</w:t>
      </w:r>
      <w:proofErr w:type="gramEnd"/>
      <w:r w:rsidRPr="00480332">
        <w:rPr>
          <w:rFonts w:ascii="標楷體" w:eastAsia="標楷體" w:hAnsi="標楷體" w:hint="eastAsia"/>
          <w:spacing w:val="0"/>
          <w:sz w:val="28"/>
        </w:rPr>
        <w:t>、協商、</w:t>
      </w:r>
      <w:proofErr w:type="gramStart"/>
      <w:r w:rsidRPr="00480332">
        <w:rPr>
          <w:rFonts w:ascii="標楷體" w:eastAsia="標楷體" w:hAnsi="標楷體" w:hint="eastAsia"/>
          <w:spacing w:val="0"/>
          <w:sz w:val="28"/>
        </w:rPr>
        <w:t>更改原報內容</w:t>
      </w:r>
      <w:proofErr w:type="gramEnd"/>
      <w:r w:rsidRPr="00480332">
        <w:rPr>
          <w:rFonts w:ascii="標楷體" w:eastAsia="標楷體" w:hAnsi="標楷體" w:hint="eastAsia"/>
          <w:spacing w:val="0"/>
          <w:sz w:val="28"/>
        </w:rPr>
        <w:t>或重新報價，未派員到場依通知期限辦理者，視同放棄。</w:t>
      </w:r>
    </w:p>
    <w:p w14:paraId="16EEDF95" w14:textId="7CA4CCE5"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(三)</w:t>
      </w:r>
      <w:r w:rsidRPr="00480332">
        <w:rPr>
          <w:rFonts w:ascii="標楷體" w:eastAsia="標楷體" w:hAnsi="標楷體" w:hint="eastAsia"/>
          <w:spacing w:val="0"/>
          <w:sz w:val="28"/>
        </w:rPr>
        <w:t>契約製作費用，</w:t>
      </w:r>
      <w:r w:rsidRPr="00480332">
        <w:rPr>
          <w:rFonts w:ascii="標楷體" w:eastAsia="標楷體" w:hAnsi="標楷體" w:hint="eastAsia"/>
          <w:b/>
          <w:spacing w:val="0"/>
          <w:sz w:val="28"/>
        </w:rPr>
        <w:t>由得標廠商負擔</w:t>
      </w:r>
      <w:r w:rsidRPr="00480332">
        <w:rPr>
          <w:rFonts w:ascii="標楷體" w:eastAsia="標楷體" w:hAnsi="標楷體" w:hint="eastAsia"/>
          <w:spacing w:val="0"/>
          <w:sz w:val="28"/>
        </w:rPr>
        <w:t>。</w:t>
      </w:r>
    </w:p>
    <w:p w14:paraId="650425F4" w14:textId="6D6C7CDC"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(四)</w:t>
      </w:r>
      <w:r w:rsidRPr="00480332">
        <w:rPr>
          <w:rFonts w:ascii="標楷體" w:eastAsia="標楷體" w:hAnsi="標楷體" w:hint="eastAsia"/>
          <w:spacing w:val="0"/>
          <w:sz w:val="28"/>
        </w:rPr>
        <w:t>投標廠商負責人不克出席開標、提出說明、比（議）價及各項協調會時，其代理人應填具「委託授權書」參考格式如附件。</w:t>
      </w:r>
    </w:p>
    <w:p w14:paraId="6B30DEC6" w14:textId="6A060F53"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(五)</w:t>
      </w:r>
      <w:r w:rsidRPr="00480332">
        <w:rPr>
          <w:rFonts w:ascii="標楷體" w:eastAsia="標楷體" w:hAnsi="標楷體" w:hint="eastAsia"/>
          <w:spacing w:val="0"/>
          <w:sz w:val="28"/>
        </w:rPr>
        <w:t>投標廠商出席開標、比價及決標人員請詳填「投標廠商出席人員出席證明」參考格式如附件。</w:t>
      </w:r>
    </w:p>
    <w:p w14:paraId="4CDF49AA" w14:textId="303FB65F"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(六)</w:t>
      </w:r>
      <w:r w:rsidRPr="00480332">
        <w:rPr>
          <w:rFonts w:ascii="標楷體" w:eastAsia="標楷體" w:hAnsi="標楷體" w:hint="eastAsia"/>
          <w:spacing w:val="0"/>
          <w:sz w:val="28"/>
        </w:rPr>
        <w:t>本須知條文中有關期限之規定，如無特別說明者，</w:t>
      </w:r>
      <w:proofErr w:type="gramStart"/>
      <w:r w:rsidRPr="00480332">
        <w:rPr>
          <w:rFonts w:ascii="標楷體" w:eastAsia="標楷體" w:hAnsi="標楷體" w:hint="eastAsia"/>
          <w:spacing w:val="0"/>
          <w:sz w:val="28"/>
        </w:rPr>
        <w:t>均以日曆</w:t>
      </w:r>
      <w:proofErr w:type="gramEnd"/>
      <w:r w:rsidRPr="00480332">
        <w:rPr>
          <w:rFonts w:ascii="標楷體" w:eastAsia="標楷體" w:hAnsi="標楷體" w:hint="eastAsia"/>
          <w:spacing w:val="0"/>
          <w:sz w:val="28"/>
        </w:rPr>
        <w:t>天核算之，等標期間上午9：00～16：30開放校園（星期六、日除外）供廠商到現場瞭解場地及拍照等。</w:t>
      </w:r>
    </w:p>
    <w:p w14:paraId="2D19E2CA" w14:textId="21DC68F0"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(七)</w:t>
      </w:r>
      <w:r w:rsidRPr="00480332">
        <w:rPr>
          <w:rFonts w:ascii="標楷體" w:eastAsia="標楷體" w:hAnsi="標楷體" w:hint="eastAsia"/>
          <w:spacing w:val="0"/>
          <w:sz w:val="28"/>
        </w:rPr>
        <w:t>得標廠商無正當理由而不履行契約者，本機關得動用其未領之契約價金或其他掌握之有關款項以維契約之履行，如有不足時，得標廠商應負責賠償。</w:t>
      </w:r>
    </w:p>
    <w:p w14:paraId="551E25AA" w14:textId="1C685225"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(八)</w:t>
      </w:r>
      <w:r w:rsidRPr="00480332">
        <w:rPr>
          <w:rFonts w:ascii="標楷體" w:eastAsia="標楷體" w:hAnsi="標楷體" w:hint="eastAsia"/>
          <w:spacing w:val="0"/>
          <w:sz w:val="28"/>
        </w:rPr>
        <w:t>本採購案之招標文件，</w:t>
      </w:r>
      <w:proofErr w:type="gramStart"/>
      <w:r w:rsidRPr="00480332">
        <w:rPr>
          <w:rFonts w:ascii="標楷體" w:eastAsia="標楷體" w:hAnsi="標楷體" w:hint="eastAsia"/>
          <w:spacing w:val="0"/>
          <w:sz w:val="28"/>
        </w:rPr>
        <w:t>務</w:t>
      </w:r>
      <w:proofErr w:type="gramEnd"/>
      <w:r w:rsidRPr="00480332">
        <w:rPr>
          <w:rFonts w:ascii="標楷體" w:eastAsia="標楷體" w:hAnsi="標楷體" w:hint="eastAsia"/>
          <w:spacing w:val="0"/>
          <w:sz w:val="28"/>
        </w:rPr>
        <w:t>請詳為檢閱點清，如有遺漏，應即請本機關補足。</w:t>
      </w:r>
    </w:p>
    <w:p w14:paraId="0AAED78C" w14:textId="1A39BFE4" w:rsidR="00480332" w:rsidRPr="00480332" w:rsidRDefault="00480332" w:rsidP="00480332">
      <w:pPr>
        <w:pStyle w:val="7"/>
        <w:ind w:left="1134" w:firstLine="0"/>
        <w:jc w:val="both"/>
        <w:textDirection w:val="lrTbV"/>
        <w:rPr>
          <w:rFonts w:ascii="標楷體" w:eastAsia="標楷體" w:hAnsi="標楷體"/>
          <w:spacing w:val="0"/>
          <w:sz w:val="28"/>
        </w:rPr>
      </w:pPr>
      <w:r>
        <w:rPr>
          <w:rFonts w:ascii="標楷體" w:eastAsia="標楷體" w:hAnsi="標楷體" w:hint="eastAsia"/>
          <w:spacing w:val="0"/>
          <w:sz w:val="28"/>
        </w:rPr>
        <w:t>(九)</w:t>
      </w:r>
      <w:r w:rsidRPr="00480332">
        <w:rPr>
          <w:rFonts w:ascii="標楷體" w:eastAsia="標楷體" w:hAnsi="標楷體" w:hint="eastAsia"/>
          <w:spacing w:val="0"/>
          <w:sz w:val="28"/>
        </w:rPr>
        <w:t>投標廠商應於投標前詳閱招標文件，並應自行赴相關履約地點勘查；</w:t>
      </w:r>
      <w:r w:rsidRPr="00480332">
        <w:rPr>
          <w:rFonts w:ascii="標楷體" w:eastAsia="標楷體" w:hAnsi="標楷體" w:hint="eastAsia"/>
          <w:b/>
          <w:spacing w:val="0"/>
          <w:sz w:val="28"/>
        </w:rPr>
        <w:t>等標期上班時間9：00～16：30開放校園（星期六、日除外）供廠商到現場瞭解場地及拍照等，但事前請連</w:t>
      </w:r>
      <w:proofErr w:type="gramStart"/>
      <w:r w:rsidRPr="00480332">
        <w:rPr>
          <w:rFonts w:ascii="標楷體" w:eastAsia="標楷體" w:hAnsi="標楷體" w:hint="eastAsia"/>
          <w:b/>
          <w:spacing w:val="0"/>
          <w:sz w:val="28"/>
        </w:rPr>
        <w:t>繫</w:t>
      </w:r>
      <w:proofErr w:type="gramEnd"/>
      <w:r w:rsidRPr="00480332">
        <w:rPr>
          <w:rFonts w:ascii="標楷體" w:eastAsia="標楷體" w:hAnsi="標楷體" w:hint="eastAsia"/>
          <w:b/>
          <w:spacing w:val="0"/>
          <w:sz w:val="28"/>
        </w:rPr>
        <w:t>後始得進入校園。</w:t>
      </w:r>
    </w:p>
    <w:p w14:paraId="32B8BBEF" w14:textId="7CC7352F" w:rsidR="00B031DB" w:rsidRDefault="00B031DB">
      <w:pPr>
        <w:pStyle w:val="7"/>
        <w:numPr>
          <w:ilvl w:val="0"/>
          <w:numId w:val="1"/>
        </w:numPr>
        <w:ind w:left="1134" w:hanging="1134"/>
        <w:jc w:val="both"/>
        <w:textDirection w:val="lrTbV"/>
        <w:rPr>
          <w:rFonts w:ascii="標楷體" w:eastAsia="標楷體" w:hAnsi="標楷體"/>
          <w:spacing w:val="0"/>
          <w:sz w:val="28"/>
        </w:rPr>
      </w:pPr>
      <w:r>
        <w:rPr>
          <w:rFonts w:ascii="標楷體" w:eastAsia="標楷體" w:hAnsi="標楷體" w:hint="eastAsia"/>
          <w:spacing w:val="0"/>
          <w:sz w:val="28"/>
        </w:rPr>
        <w:t>受理廠商檢舉之採購稽核小組連絡電話、傳真及地址與法務部調查局及機關所在地之</w:t>
      </w:r>
      <w:proofErr w:type="gramStart"/>
      <w:r>
        <w:rPr>
          <w:rFonts w:ascii="標楷體" w:eastAsia="標楷體" w:hAnsi="標楷體" w:hint="eastAsia"/>
          <w:spacing w:val="0"/>
          <w:sz w:val="28"/>
        </w:rPr>
        <w:t>調查站處</w:t>
      </w:r>
      <w:proofErr w:type="gramEnd"/>
      <w:r>
        <w:rPr>
          <w:rFonts w:ascii="標楷體" w:eastAsia="標楷體" w:hAnsi="標楷體" w:hint="eastAsia"/>
          <w:spacing w:val="0"/>
          <w:sz w:val="28"/>
        </w:rPr>
        <w:t>（站、組）檢舉電話及信箱：</w:t>
      </w:r>
      <w:r w:rsidR="00480332" w:rsidRPr="00480332">
        <w:rPr>
          <w:rFonts w:ascii="標楷體" w:eastAsia="標楷體" w:hAnsi="標楷體" w:hint="eastAsia"/>
          <w:spacing w:val="0"/>
          <w:sz w:val="28"/>
        </w:rPr>
        <w:t>法務部調查局-(地址：231新北市新店區中華路74號;新店郵政60000號信箱、電話：02-29177777、傳真：02-29188888)</w:t>
      </w:r>
      <w:r w:rsidR="00480332" w:rsidRPr="00480332">
        <w:rPr>
          <w:rFonts w:ascii="標楷體" w:eastAsia="標楷體" w:hAnsi="標楷體" w:hint="eastAsia"/>
          <w:spacing w:val="0"/>
          <w:sz w:val="28"/>
        </w:rPr>
        <w:br/>
        <w:t>中央採購稽核小組-(地址：110臺北市信義區松仁路3號9樓、電話：02-87897548、傳真：02-87897554)</w:t>
      </w:r>
      <w:r w:rsidR="00480332" w:rsidRPr="00480332">
        <w:rPr>
          <w:rFonts w:ascii="標楷體" w:eastAsia="標楷體" w:hAnsi="標楷體" w:hint="eastAsia"/>
          <w:spacing w:val="0"/>
          <w:sz w:val="28"/>
        </w:rPr>
        <w:br/>
        <w:t>高雄市調查處-(地址：801高雄市前金區成功一路428號;高雄市郵政60000號信箱、電話：07-2818888)</w:t>
      </w:r>
      <w:r w:rsidR="00480332" w:rsidRPr="00480332">
        <w:rPr>
          <w:rFonts w:ascii="標楷體" w:eastAsia="標楷體" w:hAnsi="標楷體" w:hint="eastAsia"/>
          <w:spacing w:val="0"/>
          <w:sz w:val="28"/>
        </w:rPr>
        <w:br/>
        <w:t>地方政府-高雄市政府採購稽核小組-(地址：802高雄市苓雅區四維三路2號5樓、電話：07-3368333分機3239、傳真：07-3315313)</w:t>
      </w:r>
    </w:p>
    <w:p w14:paraId="740E8E59" w14:textId="77777777" w:rsidR="00896CBA" w:rsidRPr="00A7031E" w:rsidRDefault="00A7031E" w:rsidP="00896CBA">
      <w:pPr>
        <w:pStyle w:val="7"/>
        <w:numPr>
          <w:ilvl w:val="0"/>
          <w:numId w:val="1"/>
        </w:numPr>
        <w:ind w:left="1134" w:hanging="1134"/>
        <w:jc w:val="both"/>
        <w:textDirection w:val="lrTbV"/>
        <w:rPr>
          <w:rFonts w:ascii="標楷體" w:eastAsia="標楷體" w:hAnsi="標楷體"/>
          <w:spacing w:val="0"/>
          <w:sz w:val="28"/>
        </w:rPr>
      </w:pPr>
      <w:r w:rsidRPr="00A7031E">
        <w:rPr>
          <w:rFonts w:eastAsia="標楷體" w:hint="eastAsia"/>
          <w:spacing w:val="0"/>
          <w:sz w:val="28"/>
        </w:rPr>
        <w:t>法務部廉政署受理檢舉電話：</w:t>
      </w:r>
      <w:r w:rsidRPr="00A7031E">
        <w:rPr>
          <w:rFonts w:eastAsia="標楷體" w:hint="eastAsia"/>
          <w:spacing w:val="0"/>
          <w:sz w:val="28"/>
        </w:rPr>
        <w:t>0800-286-586</w:t>
      </w:r>
      <w:r w:rsidRPr="00A7031E">
        <w:rPr>
          <w:rFonts w:eastAsia="標楷體" w:hint="eastAsia"/>
          <w:spacing w:val="0"/>
          <w:sz w:val="28"/>
        </w:rPr>
        <w:t>；檢舉信箱：</w:t>
      </w:r>
      <w:r w:rsidRPr="00A7031E">
        <w:rPr>
          <w:rFonts w:eastAsia="標楷體" w:hint="eastAsia"/>
          <w:spacing w:val="0"/>
          <w:sz w:val="28"/>
        </w:rPr>
        <w:t>100006</w:t>
      </w:r>
      <w:r w:rsidRPr="00A7031E">
        <w:rPr>
          <w:rFonts w:eastAsia="標楷體" w:hint="eastAsia"/>
          <w:spacing w:val="0"/>
          <w:sz w:val="28"/>
        </w:rPr>
        <w:t>國史</w:t>
      </w:r>
      <w:r w:rsidRPr="00A7031E">
        <w:rPr>
          <w:rFonts w:eastAsia="標楷體" w:hint="eastAsia"/>
          <w:spacing w:val="0"/>
          <w:sz w:val="28"/>
        </w:rPr>
        <w:lastRenderedPageBreak/>
        <w:t>館郵局第</w:t>
      </w:r>
      <w:r w:rsidRPr="00A7031E">
        <w:rPr>
          <w:rFonts w:eastAsia="標楷體" w:hint="eastAsia"/>
          <w:spacing w:val="0"/>
          <w:sz w:val="28"/>
        </w:rPr>
        <w:t>153</w:t>
      </w:r>
      <w:r w:rsidRPr="00A7031E">
        <w:rPr>
          <w:rFonts w:eastAsia="標楷體" w:hint="eastAsia"/>
          <w:spacing w:val="0"/>
          <w:sz w:val="28"/>
        </w:rPr>
        <w:t>號信箱；傳真檢舉專線：（</w:t>
      </w:r>
      <w:r w:rsidRPr="00A7031E">
        <w:rPr>
          <w:rFonts w:eastAsia="標楷體" w:hint="eastAsia"/>
          <w:spacing w:val="0"/>
          <w:sz w:val="28"/>
        </w:rPr>
        <w:t>02</w:t>
      </w:r>
      <w:r w:rsidRPr="00A7031E">
        <w:rPr>
          <w:rFonts w:eastAsia="標楷體" w:hint="eastAsia"/>
          <w:spacing w:val="0"/>
          <w:sz w:val="28"/>
        </w:rPr>
        <w:t>）</w:t>
      </w:r>
      <w:r w:rsidRPr="00A7031E">
        <w:rPr>
          <w:rFonts w:eastAsia="標楷體" w:hint="eastAsia"/>
          <w:spacing w:val="0"/>
          <w:sz w:val="28"/>
        </w:rPr>
        <w:t>2381-1234</w:t>
      </w:r>
      <w:r w:rsidRPr="00A7031E">
        <w:rPr>
          <w:rFonts w:eastAsia="標楷體" w:hint="eastAsia"/>
          <w:spacing w:val="0"/>
          <w:sz w:val="28"/>
        </w:rPr>
        <w:t>；電子郵件檢舉信箱：</w:t>
      </w:r>
      <w:r w:rsidRPr="00A7031E">
        <w:rPr>
          <w:rFonts w:eastAsia="標楷體" w:hint="eastAsia"/>
          <w:spacing w:val="0"/>
          <w:sz w:val="28"/>
        </w:rPr>
        <w:t>gechief-p@mail.moj.gov.tw</w:t>
      </w:r>
      <w:r w:rsidRPr="00A7031E">
        <w:rPr>
          <w:rFonts w:eastAsia="標楷體" w:hint="eastAsia"/>
          <w:spacing w:val="0"/>
          <w:sz w:val="28"/>
        </w:rPr>
        <w:t>；</w:t>
      </w:r>
      <w:r w:rsidRPr="00A7031E">
        <w:rPr>
          <w:rFonts w:eastAsia="標楷體" w:hint="eastAsia"/>
          <w:spacing w:val="0"/>
          <w:sz w:val="28"/>
        </w:rPr>
        <w:t>24</w:t>
      </w:r>
      <w:r w:rsidRPr="00A7031E">
        <w:rPr>
          <w:rFonts w:eastAsia="標楷體" w:hint="eastAsia"/>
          <w:spacing w:val="0"/>
          <w:sz w:val="28"/>
        </w:rPr>
        <w:t>小時檢舉中心地址：</w:t>
      </w:r>
      <w:r w:rsidRPr="00A7031E">
        <w:rPr>
          <w:rFonts w:eastAsia="標楷體" w:hint="eastAsia"/>
          <w:spacing w:val="0"/>
          <w:sz w:val="28"/>
        </w:rPr>
        <w:t>100006</w:t>
      </w:r>
      <w:r w:rsidRPr="00A7031E">
        <w:rPr>
          <w:rFonts w:eastAsia="標楷體" w:hint="eastAsia"/>
          <w:spacing w:val="0"/>
          <w:sz w:val="28"/>
        </w:rPr>
        <w:t>臺北市中正區博愛路</w:t>
      </w:r>
      <w:r w:rsidRPr="00A7031E">
        <w:rPr>
          <w:rFonts w:eastAsia="標楷體" w:hint="eastAsia"/>
          <w:spacing w:val="0"/>
          <w:sz w:val="28"/>
        </w:rPr>
        <w:t>166</w:t>
      </w:r>
      <w:r w:rsidRPr="00A7031E">
        <w:rPr>
          <w:rFonts w:eastAsia="標楷體" w:hint="eastAsia"/>
          <w:spacing w:val="0"/>
          <w:sz w:val="28"/>
        </w:rPr>
        <w:t>號</w:t>
      </w:r>
      <w:r w:rsidR="00896CBA" w:rsidRPr="00A7031E">
        <w:rPr>
          <w:rFonts w:ascii="標楷體" w:eastAsia="標楷體" w:hAnsi="標楷體" w:hint="eastAsia"/>
          <w:spacing w:val="0"/>
          <w:sz w:val="28"/>
        </w:rPr>
        <w:t xml:space="preserve">。                                                 </w:t>
      </w:r>
    </w:p>
    <w:p w14:paraId="6D77D3F5" w14:textId="77777777" w:rsidR="00C0098F" w:rsidRDefault="00C0098F">
      <w:pPr>
        <w:pStyle w:val="7"/>
        <w:ind w:left="0" w:firstLine="0"/>
        <w:jc w:val="both"/>
        <w:textDirection w:val="lrTbV"/>
        <w:rPr>
          <w:rFonts w:ascii="標楷體" w:eastAsia="標楷體" w:hAnsi="標楷體"/>
          <w:spacing w:val="0"/>
          <w:sz w:val="28"/>
        </w:rPr>
      </w:pPr>
    </w:p>
    <w:p w14:paraId="290B3FF0" w14:textId="77777777" w:rsidR="009C4B8C" w:rsidRDefault="009C4B8C">
      <w:pPr>
        <w:pStyle w:val="7"/>
        <w:ind w:left="0" w:firstLine="0"/>
        <w:jc w:val="both"/>
        <w:textDirection w:val="lrTbV"/>
        <w:rPr>
          <w:rFonts w:ascii="標楷體" w:eastAsia="標楷體" w:hAnsi="標楷體"/>
          <w:spacing w:val="0"/>
          <w:sz w:val="28"/>
        </w:rPr>
      </w:pPr>
    </w:p>
    <w:sectPr w:rsidR="009C4B8C">
      <w:footerReference w:type="even" r:id="rId11"/>
      <w:footerReference w:type="default" r:id="rId12"/>
      <w:pgSz w:w="11907" w:h="16840" w:code="9"/>
      <w:pgMar w:top="1304" w:right="1247" w:bottom="1304"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38DFE" w14:textId="77777777" w:rsidR="00F26375" w:rsidRDefault="00F26375">
      <w:r>
        <w:separator/>
      </w:r>
    </w:p>
  </w:endnote>
  <w:endnote w:type="continuationSeparator" w:id="0">
    <w:p w14:paraId="23E4BBE8" w14:textId="77777777" w:rsidR="00F26375" w:rsidRDefault="00F2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CIDFont+F3">
    <w:altName w:val="微軟正黑體"/>
    <w:panose1 w:val="00000000000000000000"/>
    <w:charset w:val="88"/>
    <w:family w:val="auto"/>
    <w:notTrueType/>
    <w:pitch w:val="default"/>
    <w:sig w:usb0="00000001" w:usb1="08080000" w:usb2="00000010" w:usb3="00000000" w:csb0="00100000" w:csb1="00000000"/>
  </w:font>
  <w:font w:name="Aptos Display">
    <w:altName w:val="Arial"/>
    <w:charset w:val="00"/>
    <w:family w:val="swiss"/>
    <w:pitch w:val="variable"/>
    <w:sig w:usb0="20000287" w:usb1="00000003" w:usb2="00000000" w:usb3="00000000" w:csb0="000001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D33FA" w14:textId="77777777" w:rsidR="0008023F" w:rsidRDefault="0008023F">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55DFC394" w14:textId="77777777" w:rsidR="0008023F" w:rsidRDefault="0008023F">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2CCADE" w14:textId="39F1CB0D" w:rsidR="0008023F" w:rsidRDefault="0008023F">
    <w:pPr>
      <w:pStyle w:val="a5"/>
      <w:framePr w:wrap="around" w:vAnchor="text" w:hAnchor="margin" w:xAlign="center" w:y="1"/>
      <w:textDirection w:val="lrTbV"/>
      <w:rPr>
        <w:rStyle w:val="a6"/>
        <w:rFonts w:ascii="全真楷書"/>
      </w:rPr>
    </w:pPr>
    <w:r>
      <w:rPr>
        <w:rStyle w:val="a6"/>
        <w:rFonts w:ascii="全真楷書"/>
      </w:rPr>
      <w:fldChar w:fldCharType="begin"/>
    </w:r>
    <w:r>
      <w:rPr>
        <w:rStyle w:val="a6"/>
        <w:rFonts w:ascii="全真楷書"/>
      </w:rPr>
      <w:instrText xml:space="preserve">PAGE  </w:instrText>
    </w:r>
    <w:r>
      <w:rPr>
        <w:rStyle w:val="a6"/>
        <w:rFonts w:ascii="全真楷書"/>
      </w:rPr>
      <w:fldChar w:fldCharType="separate"/>
    </w:r>
    <w:r w:rsidR="00524C8C">
      <w:rPr>
        <w:rStyle w:val="a6"/>
        <w:rFonts w:ascii="全真楷書"/>
        <w:noProof/>
      </w:rPr>
      <w:t>14</w:t>
    </w:r>
    <w:r>
      <w:rPr>
        <w:rStyle w:val="a6"/>
        <w:rFonts w:ascii="全真楷書"/>
      </w:rPr>
      <w:fldChar w:fldCharType="end"/>
    </w:r>
  </w:p>
  <w:p w14:paraId="1C6F8390" w14:textId="77777777" w:rsidR="0008023F" w:rsidRDefault="0008023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3DFB0" w14:textId="77777777" w:rsidR="00F26375" w:rsidRDefault="00F26375">
      <w:r>
        <w:separator/>
      </w:r>
    </w:p>
  </w:footnote>
  <w:footnote w:type="continuationSeparator" w:id="0">
    <w:p w14:paraId="54778F1D" w14:textId="77777777" w:rsidR="00F26375" w:rsidRDefault="00F26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1" w15:restartNumberingAfterBreak="0">
    <w:nsid w:val="029F329A"/>
    <w:multiLevelType w:val="multilevel"/>
    <w:tmpl w:val="DF0EC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682E0E"/>
    <w:multiLevelType w:val="multilevel"/>
    <w:tmpl w:val="F0742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4" w15:restartNumberingAfterBreak="0">
    <w:nsid w:val="084C7150"/>
    <w:multiLevelType w:val="multilevel"/>
    <w:tmpl w:val="A21A5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6"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6F1555F"/>
    <w:multiLevelType w:val="multilevel"/>
    <w:tmpl w:val="B9EAE0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F908AC"/>
    <w:multiLevelType w:val="multilevel"/>
    <w:tmpl w:val="B8F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10" w15:restartNumberingAfterBreak="0">
    <w:nsid w:val="23996BB9"/>
    <w:multiLevelType w:val="hybridMultilevel"/>
    <w:tmpl w:val="4E268B34"/>
    <w:lvl w:ilvl="0" w:tplc="CFD4AA2E">
      <w:numFmt w:val="bullet"/>
      <w:lvlText w:val="■"/>
      <w:lvlJc w:val="left"/>
      <w:pPr>
        <w:tabs>
          <w:tab w:val="num" w:pos="1558"/>
        </w:tabs>
        <w:ind w:left="1558" w:hanging="360"/>
      </w:pPr>
      <w:rPr>
        <w:rFonts w:ascii="標楷體" w:eastAsia="標楷體" w:hAnsi="標楷體" w:cs="Times New Roman" w:hint="eastAsia"/>
      </w:rPr>
    </w:lvl>
    <w:lvl w:ilvl="1" w:tplc="04090003" w:tentative="1">
      <w:start w:val="1"/>
      <w:numFmt w:val="bullet"/>
      <w:lvlText w:val=""/>
      <w:lvlJc w:val="left"/>
      <w:pPr>
        <w:tabs>
          <w:tab w:val="num" w:pos="2158"/>
        </w:tabs>
        <w:ind w:left="2158" w:hanging="480"/>
      </w:pPr>
      <w:rPr>
        <w:rFonts w:ascii="Wingdings" w:hAnsi="Wingdings" w:hint="default"/>
      </w:rPr>
    </w:lvl>
    <w:lvl w:ilvl="2" w:tplc="04090005" w:tentative="1">
      <w:start w:val="1"/>
      <w:numFmt w:val="bullet"/>
      <w:lvlText w:val=""/>
      <w:lvlJc w:val="left"/>
      <w:pPr>
        <w:tabs>
          <w:tab w:val="num" w:pos="2638"/>
        </w:tabs>
        <w:ind w:left="2638" w:hanging="480"/>
      </w:pPr>
      <w:rPr>
        <w:rFonts w:ascii="Wingdings" w:hAnsi="Wingdings" w:hint="default"/>
      </w:rPr>
    </w:lvl>
    <w:lvl w:ilvl="3" w:tplc="04090001" w:tentative="1">
      <w:start w:val="1"/>
      <w:numFmt w:val="bullet"/>
      <w:lvlText w:val=""/>
      <w:lvlJc w:val="left"/>
      <w:pPr>
        <w:tabs>
          <w:tab w:val="num" w:pos="3118"/>
        </w:tabs>
        <w:ind w:left="3118" w:hanging="480"/>
      </w:pPr>
      <w:rPr>
        <w:rFonts w:ascii="Wingdings" w:hAnsi="Wingdings" w:hint="default"/>
      </w:rPr>
    </w:lvl>
    <w:lvl w:ilvl="4" w:tplc="04090003" w:tentative="1">
      <w:start w:val="1"/>
      <w:numFmt w:val="bullet"/>
      <w:lvlText w:val=""/>
      <w:lvlJc w:val="left"/>
      <w:pPr>
        <w:tabs>
          <w:tab w:val="num" w:pos="3598"/>
        </w:tabs>
        <w:ind w:left="3598" w:hanging="480"/>
      </w:pPr>
      <w:rPr>
        <w:rFonts w:ascii="Wingdings" w:hAnsi="Wingdings" w:hint="default"/>
      </w:rPr>
    </w:lvl>
    <w:lvl w:ilvl="5" w:tplc="04090005" w:tentative="1">
      <w:start w:val="1"/>
      <w:numFmt w:val="bullet"/>
      <w:lvlText w:val=""/>
      <w:lvlJc w:val="left"/>
      <w:pPr>
        <w:tabs>
          <w:tab w:val="num" w:pos="4078"/>
        </w:tabs>
        <w:ind w:left="4078" w:hanging="480"/>
      </w:pPr>
      <w:rPr>
        <w:rFonts w:ascii="Wingdings" w:hAnsi="Wingdings" w:hint="default"/>
      </w:rPr>
    </w:lvl>
    <w:lvl w:ilvl="6" w:tplc="04090001" w:tentative="1">
      <w:start w:val="1"/>
      <w:numFmt w:val="bullet"/>
      <w:lvlText w:val=""/>
      <w:lvlJc w:val="left"/>
      <w:pPr>
        <w:tabs>
          <w:tab w:val="num" w:pos="4558"/>
        </w:tabs>
        <w:ind w:left="4558" w:hanging="480"/>
      </w:pPr>
      <w:rPr>
        <w:rFonts w:ascii="Wingdings" w:hAnsi="Wingdings" w:hint="default"/>
      </w:rPr>
    </w:lvl>
    <w:lvl w:ilvl="7" w:tplc="04090003" w:tentative="1">
      <w:start w:val="1"/>
      <w:numFmt w:val="bullet"/>
      <w:lvlText w:val=""/>
      <w:lvlJc w:val="left"/>
      <w:pPr>
        <w:tabs>
          <w:tab w:val="num" w:pos="5038"/>
        </w:tabs>
        <w:ind w:left="5038" w:hanging="480"/>
      </w:pPr>
      <w:rPr>
        <w:rFonts w:ascii="Wingdings" w:hAnsi="Wingdings" w:hint="default"/>
      </w:rPr>
    </w:lvl>
    <w:lvl w:ilvl="8" w:tplc="04090005" w:tentative="1">
      <w:start w:val="1"/>
      <w:numFmt w:val="bullet"/>
      <w:lvlText w:val=""/>
      <w:lvlJc w:val="left"/>
      <w:pPr>
        <w:tabs>
          <w:tab w:val="num" w:pos="5518"/>
        </w:tabs>
        <w:ind w:left="5518" w:hanging="480"/>
      </w:pPr>
      <w:rPr>
        <w:rFonts w:ascii="Wingdings" w:hAnsi="Wingdings" w:hint="default"/>
      </w:rPr>
    </w:lvl>
  </w:abstractNum>
  <w:abstractNum w:abstractNumId="11"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12"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13"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14"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5" w15:restartNumberingAfterBreak="0">
    <w:nsid w:val="46BC6964"/>
    <w:multiLevelType w:val="singleLevel"/>
    <w:tmpl w:val="A27ACAFA"/>
    <w:lvl w:ilvl="0">
      <w:start w:val="1"/>
      <w:numFmt w:val="taiwaneseCountingThousand"/>
      <w:lvlText w:val="%1、"/>
      <w:lvlJc w:val="left"/>
      <w:pPr>
        <w:tabs>
          <w:tab w:val="num" w:pos="855"/>
        </w:tabs>
        <w:ind w:left="855" w:hanging="585"/>
      </w:pPr>
      <w:rPr>
        <w:rFonts w:hint="eastAsia"/>
        <w:lang w:val="en-US"/>
      </w:rPr>
    </w:lvl>
  </w:abstractNum>
  <w:abstractNum w:abstractNumId="16"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7"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8" w15:restartNumberingAfterBreak="0">
    <w:nsid w:val="67B552BD"/>
    <w:multiLevelType w:val="multilevel"/>
    <w:tmpl w:val="DA823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CD2639"/>
    <w:multiLevelType w:val="multilevel"/>
    <w:tmpl w:val="30408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3E0201F"/>
    <w:multiLevelType w:val="multilevel"/>
    <w:tmpl w:val="18BA1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B250A1"/>
    <w:multiLevelType w:val="singleLevel"/>
    <w:tmpl w:val="9C88AB3A"/>
    <w:lvl w:ilvl="0">
      <w:start w:val="1"/>
      <w:numFmt w:val="taiwaneseCountingThousand"/>
      <w:lvlText w:val="%1、"/>
      <w:legacy w:legacy="1" w:legacySpace="0" w:legacyIndent="570"/>
      <w:lvlJc w:val="left"/>
      <w:pPr>
        <w:ind w:left="570" w:hanging="570"/>
      </w:pPr>
      <w:rPr>
        <w:rFonts w:ascii="全真楷書" w:eastAsia="全真楷書" w:hint="eastAsia"/>
        <w:b w:val="0"/>
        <w:i w:val="0"/>
        <w:dstrike w:val="0"/>
        <w:sz w:val="28"/>
        <w:u w:val="none"/>
        <w:lang w:val="en-US"/>
      </w:rPr>
    </w:lvl>
  </w:abstractNum>
  <w:abstractNum w:abstractNumId="22"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21"/>
  </w:num>
  <w:num w:numId="2">
    <w:abstractNumId w:val="21"/>
    <w:lvlOverride w:ilvl="0">
      <w:lvl w:ilvl="0">
        <w:start w:val="2"/>
        <w:numFmt w:val="taiwaneseCountingThousand"/>
        <w:lvlText w:val="%1、"/>
        <w:legacy w:legacy="1" w:legacySpace="0" w:legacyIndent="570"/>
        <w:lvlJc w:val="left"/>
        <w:pPr>
          <w:ind w:left="570" w:hanging="570"/>
        </w:pPr>
        <w:rPr>
          <w:rFonts w:ascii="全真楷書" w:eastAsia="全真楷書" w:hint="eastAsia"/>
          <w:b w:val="0"/>
          <w:i w:val="0"/>
          <w:sz w:val="28"/>
          <w:u w:val="none"/>
        </w:rPr>
      </w:lvl>
    </w:lvlOverride>
  </w:num>
  <w:num w:numId="3">
    <w:abstractNumId w:val="22"/>
  </w:num>
  <w:num w:numId="4">
    <w:abstractNumId w:val="9"/>
  </w:num>
  <w:num w:numId="5">
    <w:abstractNumId w:val="3"/>
  </w:num>
  <w:num w:numId="6">
    <w:abstractNumId w:val="5"/>
  </w:num>
  <w:num w:numId="7">
    <w:abstractNumId w:val="13"/>
  </w:num>
  <w:num w:numId="8">
    <w:abstractNumId w:val="12"/>
  </w:num>
  <w:num w:numId="9">
    <w:abstractNumId w:val="11"/>
  </w:num>
  <w:num w:numId="10">
    <w:abstractNumId w:val="17"/>
  </w:num>
  <w:num w:numId="11">
    <w:abstractNumId w:val="14"/>
  </w:num>
  <w:num w:numId="12">
    <w:abstractNumId w:val="0"/>
  </w:num>
  <w:num w:numId="13">
    <w:abstractNumId w:val="16"/>
  </w:num>
  <w:num w:numId="14">
    <w:abstractNumId w:val="15"/>
  </w:num>
  <w:num w:numId="15">
    <w:abstractNumId w:val="10"/>
  </w:num>
  <w:num w:numId="16">
    <w:abstractNumId w:val="6"/>
  </w:num>
  <w:num w:numId="17">
    <w:abstractNumId w:val="4"/>
  </w:num>
  <w:num w:numId="18">
    <w:abstractNumId w:val="18"/>
  </w:num>
  <w:num w:numId="19">
    <w:abstractNumId w:val="2"/>
  </w:num>
  <w:num w:numId="20">
    <w:abstractNumId w:val="1"/>
  </w:num>
  <w:num w:numId="21">
    <w:abstractNumId w:val="20"/>
  </w:num>
  <w:num w:numId="22">
    <w:abstractNumId w:val="8"/>
  </w:num>
  <w:num w:numId="23">
    <w:abstractNumId w:val="7"/>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158F"/>
    <w:rsid w:val="00020960"/>
    <w:rsid w:val="000237E1"/>
    <w:rsid w:val="00057D77"/>
    <w:rsid w:val="00064BC8"/>
    <w:rsid w:val="0008023F"/>
    <w:rsid w:val="00080B2D"/>
    <w:rsid w:val="0008595E"/>
    <w:rsid w:val="00087D76"/>
    <w:rsid w:val="00095CDE"/>
    <w:rsid w:val="000A11A5"/>
    <w:rsid w:val="000C3C3D"/>
    <w:rsid w:val="000C4E8E"/>
    <w:rsid w:val="000D12DC"/>
    <w:rsid w:val="000D2CAF"/>
    <w:rsid w:val="000E0165"/>
    <w:rsid w:val="000E4DCA"/>
    <w:rsid w:val="000E6ECD"/>
    <w:rsid w:val="001005B9"/>
    <w:rsid w:val="0010091A"/>
    <w:rsid w:val="00106ED1"/>
    <w:rsid w:val="00116013"/>
    <w:rsid w:val="0012461A"/>
    <w:rsid w:val="00126939"/>
    <w:rsid w:val="00130B47"/>
    <w:rsid w:val="001346D0"/>
    <w:rsid w:val="001414E0"/>
    <w:rsid w:val="00146A80"/>
    <w:rsid w:val="001510B6"/>
    <w:rsid w:val="00162FEA"/>
    <w:rsid w:val="00181669"/>
    <w:rsid w:val="00181A70"/>
    <w:rsid w:val="001849A2"/>
    <w:rsid w:val="001952AF"/>
    <w:rsid w:val="001A7ED9"/>
    <w:rsid w:val="001B279F"/>
    <w:rsid w:val="001C5529"/>
    <w:rsid w:val="001C728C"/>
    <w:rsid w:val="001D294E"/>
    <w:rsid w:val="001E2797"/>
    <w:rsid w:val="001F6808"/>
    <w:rsid w:val="001F737F"/>
    <w:rsid w:val="00206859"/>
    <w:rsid w:val="002100FC"/>
    <w:rsid w:val="00224C5F"/>
    <w:rsid w:val="0023032B"/>
    <w:rsid w:val="00234B9C"/>
    <w:rsid w:val="002379AF"/>
    <w:rsid w:val="002462DC"/>
    <w:rsid w:val="002560D6"/>
    <w:rsid w:val="002568DE"/>
    <w:rsid w:val="00262C2C"/>
    <w:rsid w:val="00270220"/>
    <w:rsid w:val="002729E2"/>
    <w:rsid w:val="002805B9"/>
    <w:rsid w:val="002B7DE9"/>
    <w:rsid w:val="002C42E3"/>
    <w:rsid w:val="002C6833"/>
    <w:rsid w:val="002D15E9"/>
    <w:rsid w:val="002D335D"/>
    <w:rsid w:val="002F449E"/>
    <w:rsid w:val="00332988"/>
    <w:rsid w:val="00340689"/>
    <w:rsid w:val="00342E1A"/>
    <w:rsid w:val="003471D3"/>
    <w:rsid w:val="00347E8E"/>
    <w:rsid w:val="003516E8"/>
    <w:rsid w:val="00352762"/>
    <w:rsid w:val="00375DA0"/>
    <w:rsid w:val="00392401"/>
    <w:rsid w:val="003966CD"/>
    <w:rsid w:val="003B1F42"/>
    <w:rsid w:val="003B2552"/>
    <w:rsid w:val="003C0FED"/>
    <w:rsid w:val="003C142E"/>
    <w:rsid w:val="003C362C"/>
    <w:rsid w:val="003D47FA"/>
    <w:rsid w:val="003E7A68"/>
    <w:rsid w:val="003E7F93"/>
    <w:rsid w:val="003F486E"/>
    <w:rsid w:val="0040386B"/>
    <w:rsid w:val="00411B90"/>
    <w:rsid w:val="00412D43"/>
    <w:rsid w:val="004463A5"/>
    <w:rsid w:val="00453517"/>
    <w:rsid w:val="004603B1"/>
    <w:rsid w:val="00463A32"/>
    <w:rsid w:val="00467364"/>
    <w:rsid w:val="00474BE6"/>
    <w:rsid w:val="00480332"/>
    <w:rsid w:val="00486A98"/>
    <w:rsid w:val="004A14AE"/>
    <w:rsid w:val="004A2C8A"/>
    <w:rsid w:val="004B737F"/>
    <w:rsid w:val="004C0181"/>
    <w:rsid w:val="004C42CE"/>
    <w:rsid w:val="004D1AB9"/>
    <w:rsid w:val="004E64B8"/>
    <w:rsid w:val="004F4551"/>
    <w:rsid w:val="00524C8C"/>
    <w:rsid w:val="00540EAD"/>
    <w:rsid w:val="00567969"/>
    <w:rsid w:val="00573283"/>
    <w:rsid w:val="005816EC"/>
    <w:rsid w:val="00587954"/>
    <w:rsid w:val="00591175"/>
    <w:rsid w:val="00596CA2"/>
    <w:rsid w:val="005972DC"/>
    <w:rsid w:val="005A05F3"/>
    <w:rsid w:val="005A1ACB"/>
    <w:rsid w:val="005A36F2"/>
    <w:rsid w:val="005A64E4"/>
    <w:rsid w:val="005D3869"/>
    <w:rsid w:val="005D4AC5"/>
    <w:rsid w:val="005F2097"/>
    <w:rsid w:val="005F3F3E"/>
    <w:rsid w:val="005F4ABE"/>
    <w:rsid w:val="005F7228"/>
    <w:rsid w:val="00620152"/>
    <w:rsid w:val="00645995"/>
    <w:rsid w:val="00676BAF"/>
    <w:rsid w:val="006809C9"/>
    <w:rsid w:val="006811F2"/>
    <w:rsid w:val="00687DEA"/>
    <w:rsid w:val="0069087C"/>
    <w:rsid w:val="00692B7F"/>
    <w:rsid w:val="006945C5"/>
    <w:rsid w:val="00697777"/>
    <w:rsid w:val="006B69C1"/>
    <w:rsid w:val="006C2ACF"/>
    <w:rsid w:val="006E0C90"/>
    <w:rsid w:val="006E1B1C"/>
    <w:rsid w:val="006E6060"/>
    <w:rsid w:val="006F05F5"/>
    <w:rsid w:val="00701BD2"/>
    <w:rsid w:val="00701FEC"/>
    <w:rsid w:val="0071681C"/>
    <w:rsid w:val="00722889"/>
    <w:rsid w:val="00725636"/>
    <w:rsid w:val="00741936"/>
    <w:rsid w:val="00752B5D"/>
    <w:rsid w:val="00754A72"/>
    <w:rsid w:val="0077016B"/>
    <w:rsid w:val="0077702A"/>
    <w:rsid w:val="0078002B"/>
    <w:rsid w:val="0079334F"/>
    <w:rsid w:val="0079525F"/>
    <w:rsid w:val="0079567B"/>
    <w:rsid w:val="007A4850"/>
    <w:rsid w:val="007A79C3"/>
    <w:rsid w:val="007B0163"/>
    <w:rsid w:val="007C339F"/>
    <w:rsid w:val="007E0A36"/>
    <w:rsid w:val="007E2A21"/>
    <w:rsid w:val="007F711D"/>
    <w:rsid w:val="00824D5F"/>
    <w:rsid w:val="00825727"/>
    <w:rsid w:val="00836D68"/>
    <w:rsid w:val="00846157"/>
    <w:rsid w:val="00847659"/>
    <w:rsid w:val="008503B8"/>
    <w:rsid w:val="008715A3"/>
    <w:rsid w:val="0089150C"/>
    <w:rsid w:val="00896CBA"/>
    <w:rsid w:val="008A6486"/>
    <w:rsid w:val="008C114F"/>
    <w:rsid w:val="008D7FC2"/>
    <w:rsid w:val="008E4176"/>
    <w:rsid w:val="008E5184"/>
    <w:rsid w:val="008F4B8A"/>
    <w:rsid w:val="00920DF2"/>
    <w:rsid w:val="00920F6F"/>
    <w:rsid w:val="00933409"/>
    <w:rsid w:val="00937025"/>
    <w:rsid w:val="00944D02"/>
    <w:rsid w:val="00946E12"/>
    <w:rsid w:val="00956BB8"/>
    <w:rsid w:val="00965647"/>
    <w:rsid w:val="00970054"/>
    <w:rsid w:val="0098193D"/>
    <w:rsid w:val="00983B55"/>
    <w:rsid w:val="009C4B8C"/>
    <w:rsid w:val="009C76C8"/>
    <w:rsid w:val="009D2332"/>
    <w:rsid w:val="009D2665"/>
    <w:rsid w:val="009E178C"/>
    <w:rsid w:val="009E30CC"/>
    <w:rsid w:val="009F7CAF"/>
    <w:rsid w:val="00A0177D"/>
    <w:rsid w:val="00A02919"/>
    <w:rsid w:val="00A16BD8"/>
    <w:rsid w:val="00A20FAF"/>
    <w:rsid w:val="00A233DB"/>
    <w:rsid w:val="00A24238"/>
    <w:rsid w:val="00A2543B"/>
    <w:rsid w:val="00A43415"/>
    <w:rsid w:val="00A5182E"/>
    <w:rsid w:val="00A51FF4"/>
    <w:rsid w:val="00A55F03"/>
    <w:rsid w:val="00A62CF7"/>
    <w:rsid w:val="00A7031E"/>
    <w:rsid w:val="00A7253D"/>
    <w:rsid w:val="00A72F18"/>
    <w:rsid w:val="00A77FA9"/>
    <w:rsid w:val="00A82ABF"/>
    <w:rsid w:val="00A86C69"/>
    <w:rsid w:val="00AA69E5"/>
    <w:rsid w:val="00AB3C2F"/>
    <w:rsid w:val="00AD6AC3"/>
    <w:rsid w:val="00AE43B2"/>
    <w:rsid w:val="00AE54C7"/>
    <w:rsid w:val="00AE5851"/>
    <w:rsid w:val="00AF2FF2"/>
    <w:rsid w:val="00AF4027"/>
    <w:rsid w:val="00B031DB"/>
    <w:rsid w:val="00B05504"/>
    <w:rsid w:val="00B26032"/>
    <w:rsid w:val="00B32237"/>
    <w:rsid w:val="00B414E8"/>
    <w:rsid w:val="00B44FB3"/>
    <w:rsid w:val="00B4504C"/>
    <w:rsid w:val="00BA3054"/>
    <w:rsid w:val="00BB0A15"/>
    <w:rsid w:val="00BB18F7"/>
    <w:rsid w:val="00BB752A"/>
    <w:rsid w:val="00BC168A"/>
    <w:rsid w:val="00BC36AD"/>
    <w:rsid w:val="00BE4105"/>
    <w:rsid w:val="00BF5153"/>
    <w:rsid w:val="00BF53F4"/>
    <w:rsid w:val="00C0098F"/>
    <w:rsid w:val="00C011FE"/>
    <w:rsid w:val="00C1540D"/>
    <w:rsid w:val="00C2264C"/>
    <w:rsid w:val="00C31DC5"/>
    <w:rsid w:val="00C45ADC"/>
    <w:rsid w:val="00C47C2F"/>
    <w:rsid w:val="00C52EBE"/>
    <w:rsid w:val="00C54198"/>
    <w:rsid w:val="00C61921"/>
    <w:rsid w:val="00C707A1"/>
    <w:rsid w:val="00CA5839"/>
    <w:rsid w:val="00CA6B5B"/>
    <w:rsid w:val="00CB15C3"/>
    <w:rsid w:val="00CB4D3D"/>
    <w:rsid w:val="00CB542E"/>
    <w:rsid w:val="00CC069B"/>
    <w:rsid w:val="00CC384D"/>
    <w:rsid w:val="00CC640E"/>
    <w:rsid w:val="00CD1287"/>
    <w:rsid w:val="00CF066F"/>
    <w:rsid w:val="00D01E93"/>
    <w:rsid w:val="00D0260C"/>
    <w:rsid w:val="00D20BE0"/>
    <w:rsid w:val="00D22A2D"/>
    <w:rsid w:val="00D338FC"/>
    <w:rsid w:val="00D54A44"/>
    <w:rsid w:val="00D66318"/>
    <w:rsid w:val="00D67F1B"/>
    <w:rsid w:val="00D953A3"/>
    <w:rsid w:val="00D97AB7"/>
    <w:rsid w:val="00DB4825"/>
    <w:rsid w:val="00DB4921"/>
    <w:rsid w:val="00DB51D3"/>
    <w:rsid w:val="00DB585A"/>
    <w:rsid w:val="00DC1732"/>
    <w:rsid w:val="00DC28AB"/>
    <w:rsid w:val="00DD6C87"/>
    <w:rsid w:val="00DE264A"/>
    <w:rsid w:val="00DE5A05"/>
    <w:rsid w:val="00DF3C17"/>
    <w:rsid w:val="00DF432C"/>
    <w:rsid w:val="00E07F7F"/>
    <w:rsid w:val="00E20F9E"/>
    <w:rsid w:val="00E22349"/>
    <w:rsid w:val="00E23E25"/>
    <w:rsid w:val="00E26676"/>
    <w:rsid w:val="00E326BC"/>
    <w:rsid w:val="00E34CC3"/>
    <w:rsid w:val="00E40B9E"/>
    <w:rsid w:val="00E412BC"/>
    <w:rsid w:val="00E449AD"/>
    <w:rsid w:val="00E5240D"/>
    <w:rsid w:val="00E61528"/>
    <w:rsid w:val="00E66D46"/>
    <w:rsid w:val="00E8218E"/>
    <w:rsid w:val="00E852E8"/>
    <w:rsid w:val="00EB49EC"/>
    <w:rsid w:val="00EB4E72"/>
    <w:rsid w:val="00EC3C34"/>
    <w:rsid w:val="00ED6CE5"/>
    <w:rsid w:val="00EE2D1A"/>
    <w:rsid w:val="00EF037F"/>
    <w:rsid w:val="00EF7396"/>
    <w:rsid w:val="00F033EF"/>
    <w:rsid w:val="00F17DB6"/>
    <w:rsid w:val="00F21384"/>
    <w:rsid w:val="00F26375"/>
    <w:rsid w:val="00F37F85"/>
    <w:rsid w:val="00F53DB8"/>
    <w:rsid w:val="00F548F5"/>
    <w:rsid w:val="00F55A12"/>
    <w:rsid w:val="00F647B6"/>
    <w:rsid w:val="00F66ACF"/>
    <w:rsid w:val="00F83F92"/>
    <w:rsid w:val="00F84F98"/>
    <w:rsid w:val="00F90CCF"/>
    <w:rsid w:val="00F97B43"/>
    <w:rsid w:val="00FA349A"/>
    <w:rsid w:val="00FB209A"/>
    <w:rsid w:val="00FC60D8"/>
    <w:rsid w:val="00FE63E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F6BDB2"/>
  <w15:chartTrackingRefBased/>
  <w15:docId w15:val="{37C1484C-7F02-4BF0-8BE1-5C55A859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pPr>
      <w:tabs>
        <w:tab w:val="center" w:pos="4153"/>
        <w:tab w:val="right" w:pos="8306"/>
      </w:tabs>
    </w:pPr>
    <w:rPr>
      <w:sz w:val="20"/>
    </w:rPr>
  </w:style>
  <w:style w:type="character" w:styleId="a6">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7">
    <w:name w:val="Body Text Indent"/>
    <w:basedOn w:val="a"/>
    <w:pPr>
      <w:spacing w:line="300" w:lineRule="atLeast"/>
      <w:ind w:left="1134" w:hanging="567"/>
      <w:jc w:val="both"/>
    </w:pPr>
    <w:rPr>
      <w:rFonts w:ascii="標楷體" w:eastAsia="標楷體"/>
      <w:color w:val="000000"/>
    </w:rPr>
  </w:style>
  <w:style w:type="paragraph" w:styleId="a8">
    <w:name w:val="header"/>
    <w:basedOn w:val="a"/>
    <w:pPr>
      <w:tabs>
        <w:tab w:val="center" w:pos="4153"/>
        <w:tab w:val="right" w:pos="8306"/>
      </w:tabs>
      <w:snapToGrid w:val="0"/>
    </w:pPr>
    <w:rPr>
      <w:sz w:val="20"/>
    </w:rPr>
  </w:style>
  <w:style w:type="character" w:styleId="a9">
    <w:name w:val="Hyperlink"/>
    <w:rsid w:val="00920F6F"/>
    <w:rPr>
      <w:color w:val="0000FF"/>
      <w:u w:val="single"/>
    </w:rPr>
  </w:style>
  <w:style w:type="character" w:customStyle="1" w:styleId="ListLabel17">
    <w:name w:val="ListLabel 17"/>
    <w:rsid w:val="000C3C3D"/>
  </w:style>
  <w:style w:type="paragraph" w:styleId="aa">
    <w:name w:val="Body Text"/>
    <w:basedOn w:val="a"/>
    <w:link w:val="ab"/>
    <w:rsid w:val="00F647B6"/>
    <w:pPr>
      <w:spacing w:after="120"/>
    </w:pPr>
  </w:style>
  <w:style w:type="character" w:customStyle="1" w:styleId="ab">
    <w:name w:val="本文 字元"/>
    <w:link w:val="aa"/>
    <w:rsid w:val="00F647B6"/>
    <w:rPr>
      <w:rFonts w:ascii="Times New Roman" w:hAnsi="Times New Roman"/>
      <w:kern w:val="2"/>
      <w:sz w:val="24"/>
    </w:rPr>
  </w:style>
  <w:style w:type="paragraph" w:customStyle="1" w:styleId="ac">
    <w:name w:val="分層負責章"/>
    <w:rsid w:val="00F647B6"/>
    <w:pPr>
      <w:suppressAutoHyphens/>
      <w:spacing w:line="240" w:lineRule="exact"/>
    </w:pPr>
    <w:rPr>
      <w:rFonts w:ascii="Times New Roman" w:eastAsia="標楷體" w:hAnsi="Times New Roman"/>
      <w:spacing w:val="-10"/>
      <w:sz w:val="24"/>
    </w:rPr>
  </w:style>
  <w:style w:type="paragraph" w:styleId="Web">
    <w:name w:val="Normal (Web)"/>
    <w:basedOn w:val="a"/>
    <w:rsid w:val="00332988"/>
    <w:rPr>
      <w:szCs w:val="24"/>
    </w:rPr>
  </w:style>
  <w:style w:type="paragraph" w:styleId="HTML">
    <w:name w:val="HTML Preformatted"/>
    <w:basedOn w:val="a"/>
    <w:link w:val="HTML0"/>
    <w:rsid w:val="003D47FA"/>
    <w:rPr>
      <w:rFonts w:ascii="Courier New" w:hAnsi="Courier New" w:cs="Courier New"/>
      <w:sz w:val="20"/>
    </w:rPr>
  </w:style>
  <w:style w:type="character" w:customStyle="1" w:styleId="HTML0">
    <w:name w:val="HTML 預設格式 字元"/>
    <w:basedOn w:val="a0"/>
    <w:link w:val="HTML"/>
    <w:rsid w:val="003D47FA"/>
    <w:rPr>
      <w:rFonts w:ascii="Courier New" w:hAnsi="Courier New" w:cs="Courier New"/>
      <w:kern w:val="2"/>
    </w:rPr>
  </w:style>
  <w:style w:type="paragraph" w:styleId="ad">
    <w:name w:val="List Paragraph"/>
    <w:basedOn w:val="a"/>
    <w:uiPriority w:val="34"/>
    <w:qFormat/>
    <w:rsid w:val="002560D6"/>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51601">
      <w:bodyDiv w:val="1"/>
      <w:marLeft w:val="0"/>
      <w:marRight w:val="0"/>
      <w:marTop w:val="0"/>
      <w:marBottom w:val="0"/>
      <w:divBdr>
        <w:top w:val="none" w:sz="0" w:space="0" w:color="auto"/>
        <w:left w:val="none" w:sz="0" w:space="0" w:color="auto"/>
        <w:bottom w:val="none" w:sz="0" w:space="0" w:color="auto"/>
        <w:right w:val="none" w:sz="0" w:space="0" w:color="auto"/>
      </w:divBdr>
    </w:div>
    <w:div w:id="104734545">
      <w:bodyDiv w:val="1"/>
      <w:marLeft w:val="0"/>
      <w:marRight w:val="0"/>
      <w:marTop w:val="0"/>
      <w:marBottom w:val="0"/>
      <w:divBdr>
        <w:top w:val="none" w:sz="0" w:space="0" w:color="auto"/>
        <w:left w:val="none" w:sz="0" w:space="0" w:color="auto"/>
        <w:bottom w:val="none" w:sz="0" w:space="0" w:color="auto"/>
        <w:right w:val="none" w:sz="0" w:space="0" w:color="auto"/>
      </w:divBdr>
    </w:div>
    <w:div w:id="122381807">
      <w:bodyDiv w:val="1"/>
      <w:marLeft w:val="0"/>
      <w:marRight w:val="0"/>
      <w:marTop w:val="0"/>
      <w:marBottom w:val="0"/>
      <w:divBdr>
        <w:top w:val="none" w:sz="0" w:space="0" w:color="auto"/>
        <w:left w:val="none" w:sz="0" w:space="0" w:color="auto"/>
        <w:bottom w:val="none" w:sz="0" w:space="0" w:color="auto"/>
        <w:right w:val="none" w:sz="0" w:space="0" w:color="auto"/>
      </w:divBdr>
    </w:div>
    <w:div w:id="168521411">
      <w:bodyDiv w:val="1"/>
      <w:marLeft w:val="0"/>
      <w:marRight w:val="0"/>
      <w:marTop w:val="0"/>
      <w:marBottom w:val="0"/>
      <w:divBdr>
        <w:top w:val="none" w:sz="0" w:space="0" w:color="auto"/>
        <w:left w:val="none" w:sz="0" w:space="0" w:color="auto"/>
        <w:bottom w:val="none" w:sz="0" w:space="0" w:color="auto"/>
        <w:right w:val="none" w:sz="0" w:space="0" w:color="auto"/>
      </w:divBdr>
    </w:div>
    <w:div w:id="169292693">
      <w:bodyDiv w:val="1"/>
      <w:marLeft w:val="0"/>
      <w:marRight w:val="0"/>
      <w:marTop w:val="0"/>
      <w:marBottom w:val="0"/>
      <w:divBdr>
        <w:top w:val="none" w:sz="0" w:space="0" w:color="auto"/>
        <w:left w:val="none" w:sz="0" w:space="0" w:color="auto"/>
        <w:bottom w:val="none" w:sz="0" w:space="0" w:color="auto"/>
        <w:right w:val="none" w:sz="0" w:space="0" w:color="auto"/>
      </w:divBdr>
    </w:div>
    <w:div w:id="363866617">
      <w:bodyDiv w:val="1"/>
      <w:marLeft w:val="0"/>
      <w:marRight w:val="0"/>
      <w:marTop w:val="0"/>
      <w:marBottom w:val="0"/>
      <w:divBdr>
        <w:top w:val="none" w:sz="0" w:space="0" w:color="auto"/>
        <w:left w:val="none" w:sz="0" w:space="0" w:color="auto"/>
        <w:bottom w:val="none" w:sz="0" w:space="0" w:color="auto"/>
        <w:right w:val="none" w:sz="0" w:space="0" w:color="auto"/>
      </w:divBdr>
    </w:div>
    <w:div w:id="556598693">
      <w:bodyDiv w:val="1"/>
      <w:marLeft w:val="0"/>
      <w:marRight w:val="0"/>
      <w:marTop w:val="0"/>
      <w:marBottom w:val="0"/>
      <w:divBdr>
        <w:top w:val="none" w:sz="0" w:space="0" w:color="auto"/>
        <w:left w:val="none" w:sz="0" w:space="0" w:color="auto"/>
        <w:bottom w:val="none" w:sz="0" w:space="0" w:color="auto"/>
        <w:right w:val="none" w:sz="0" w:space="0" w:color="auto"/>
      </w:divBdr>
    </w:div>
    <w:div w:id="831718363">
      <w:bodyDiv w:val="1"/>
      <w:marLeft w:val="0"/>
      <w:marRight w:val="0"/>
      <w:marTop w:val="0"/>
      <w:marBottom w:val="0"/>
      <w:divBdr>
        <w:top w:val="none" w:sz="0" w:space="0" w:color="auto"/>
        <w:left w:val="none" w:sz="0" w:space="0" w:color="auto"/>
        <w:bottom w:val="none" w:sz="0" w:space="0" w:color="auto"/>
        <w:right w:val="none" w:sz="0" w:space="0" w:color="auto"/>
      </w:divBdr>
    </w:div>
    <w:div w:id="874318473">
      <w:bodyDiv w:val="1"/>
      <w:marLeft w:val="0"/>
      <w:marRight w:val="0"/>
      <w:marTop w:val="0"/>
      <w:marBottom w:val="0"/>
      <w:divBdr>
        <w:top w:val="none" w:sz="0" w:space="0" w:color="auto"/>
        <w:left w:val="none" w:sz="0" w:space="0" w:color="auto"/>
        <w:bottom w:val="none" w:sz="0" w:space="0" w:color="auto"/>
        <w:right w:val="none" w:sz="0" w:space="0" w:color="auto"/>
      </w:divBdr>
    </w:div>
    <w:div w:id="982154928">
      <w:bodyDiv w:val="1"/>
      <w:marLeft w:val="0"/>
      <w:marRight w:val="0"/>
      <w:marTop w:val="0"/>
      <w:marBottom w:val="0"/>
      <w:divBdr>
        <w:top w:val="none" w:sz="0" w:space="0" w:color="auto"/>
        <w:left w:val="none" w:sz="0" w:space="0" w:color="auto"/>
        <w:bottom w:val="none" w:sz="0" w:space="0" w:color="auto"/>
        <w:right w:val="none" w:sz="0" w:space="0" w:color="auto"/>
      </w:divBdr>
    </w:div>
    <w:div w:id="1190148555">
      <w:bodyDiv w:val="1"/>
      <w:marLeft w:val="0"/>
      <w:marRight w:val="0"/>
      <w:marTop w:val="0"/>
      <w:marBottom w:val="0"/>
      <w:divBdr>
        <w:top w:val="none" w:sz="0" w:space="0" w:color="auto"/>
        <w:left w:val="none" w:sz="0" w:space="0" w:color="auto"/>
        <w:bottom w:val="none" w:sz="0" w:space="0" w:color="auto"/>
        <w:right w:val="none" w:sz="0" w:space="0" w:color="auto"/>
      </w:divBdr>
    </w:div>
    <w:div w:id="1249271454">
      <w:bodyDiv w:val="1"/>
      <w:marLeft w:val="0"/>
      <w:marRight w:val="0"/>
      <w:marTop w:val="0"/>
      <w:marBottom w:val="0"/>
      <w:divBdr>
        <w:top w:val="none" w:sz="0" w:space="0" w:color="auto"/>
        <w:left w:val="none" w:sz="0" w:space="0" w:color="auto"/>
        <w:bottom w:val="none" w:sz="0" w:space="0" w:color="auto"/>
        <w:right w:val="none" w:sz="0" w:space="0" w:color="auto"/>
      </w:divBdr>
    </w:div>
    <w:div w:id="1366250160">
      <w:bodyDiv w:val="1"/>
      <w:marLeft w:val="0"/>
      <w:marRight w:val="0"/>
      <w:marTop w:val="0"/>
      <w:marBottom w:val="0"/>
      <w:divBdr>
        <w:top w:val="none" w:sz="0" w:space="0" w:color="auto"/>
        <w:left w:val="none" w:sz="0" w:space="0" w:color="auto"/>
        <w:bottom w:val="none" w:sz="0" w:space="0" w:color="auto"/>
        <w:right w:val="none" w:sz="0" w:space="0" w:color="auto"/>
      </w:divBdr>
    </w:div>
    <w:div w:id="1451390755">
      <w:bodyDiv w:val="1"/>
      <w:marLeft w:val="0"/>
      <w:marRight w:val="0"/>
      <w:marTop w:val="0"/>
      <w:marBottom w:val="0"/>
      <w:divBdr>
        <w:top w:val="none" w:sz="0" w:space="0" w:color="auto"/>
        <w:left w:val="none" w:sz="0" w:space="0" w:color="auto"/>
        <w:bottom w:val="none" w:sz="0" w:space="0" w:color="auto"/>
        <w:right w:val="none" w:sz="0" w:space="0" w:color="auto"/>
      </w:divBdr>
    </w:div>
    <w:div w:id="163868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0B2FD9-8C3C-4035-A596-61B266C8B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Pages>
  <Words>1871</Words>
  <Characters>10670</Characters>
  <Application>Microsoft Office Word</Application>
  <DocSecurity>0</DocSecurity>
  <Lines>88</Lines>
  <Paragraphs>25</Paragraphs>
  <ScaleCrop>false</ScaleCrop>
  <Company>PCC</Company>
  <LinksUpToDate>false</LinksUpToDate>
  <CharactersWithSpaces>12516</CharactersWithSpaces>
  <SharedDoc>false</SharedDoc>
  <HLinks>
    <vt:vector size="24" baseType="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user</cp:lastModifiedBy>
  <cp:revision>9</cp:revision>
  <cp:lastPrinted>2025-12-26T03:53:00Z</cp:lastPrinted>
  <dcterms:created xsi:type="dcterms:W3CDTF">2026-05-29T12:42:00Z</dcterms:created>
  <dcterms:modified xsi:type="dcterms:W3CDTF">2026-05-29T14:10:00Z</dcterms:modified>
  <cp:category>I30</cp:category>
</cp:coreProperties>
</file>