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7DC2C" w14:textId="2CFC2BE3" w:rsidR="006700ED" w:rsidRPr="0035381B" w:rsidRDefault="006700ED" w:rsidP="006700ED">
      <w:pPr>
        <w:spacing w:line="400" w:lineRule="exact"/>
        <w:jc w:val="center"/>
        <w:rPr>
          <w:rFonts w:ascii="教育部隸書" w:eastAsia="教育部隸書" w:hAnsi="教育部隸書"/>
          <w:b/>
          <w:sz w:val="52"/>
          <w:szCs w:val="52"/>
        </w:rPr>
      </w:pPr>
      <w:r w:rsidRPr="0035381B">
        <w:rPr>
          <w:rFonts w:ascii="教育部隸書" w:eastAsia="教育部隸書" w:hAnsi="教育部隸書" w:hint="eastAsia"/>
          <w:b/>
          <w:sz w:val="52"/>
          <w:szCs w:val="52"/>
        </w:rPr>
        <w:t>臺灣高等法院</w:t>
      </w:r>
    </w:p>
    <w:p w14:paraId="3BA681B7" w14:textId="104F16D0" w:rsidR="006700ED" w:rsidRPr="0035381B" w:rsidRDefault="006700ED" w:rsidP="006700ED">
      <w:pPr>
        <w:spacing w:line="400" w:lineRule="exact"/>
        <w:jc w:val="center"/>
        <w:rPr>
          <w:rFonts w:ascii="教育部隸書" w:eastAsia="教育部隸書" w:hAnsi="教育部隸書"/>
          <w:b/>
          <w:sz w:val="52"/>
          <w:szCs w:val="52"/>
        </w:rPr>
      </w:pPr>
      <w:r w:rsidRPr="0035381B">
        <w:rPr>
          <w:rFonts w:ascii="Bell MT" w:eastAsia="教育部隸書" w:hAnsi="Bell MT" w:cs="Arial"/>
          <w:b/>
          <w:bCs/>
          <w:color w:val="0A0A0A"/>
          <w:kern w:val="0"/>
          <w:sz w:val="52"/>
          <w:szCs w:val="52"/>
        </w:rPr>
        <w:t>115</w:t>
      </w:r>
      <w:r w:rsidRPr="0035381B">
        <w:rPr>
          <w:rFonts w:ascii="Bell MT" w:eastAsia="教育部隸書" w:hAnsi="Bell MT" w:cs="Arial" w:hint="eastAsia"/>
          <w:b/>
          <w:bCs/>
          <w:color w:val="0A0A0A"/>
          <w:kern w:val="0"/>
          <w:sz w:val="52"/>
          <w:szCs w:val="52"/>
        </w:rPr>
        <w:t>年</w:t>
      </w:r>
      <w:r w:rsidR="0001672E" w:rsidRPr="00125E3A">
        <w:rPr>
          <w:rFonts w:ascii="Colonna MT" w:eastAsia="教育部隸書" w:hAnsi="Colonna MT" w:cs="Arial"/>
          <w:b/>
          <w:bCs/>
          <w:color w:val="0A0A0A"/>
          <w:kern w:val="0"/>
          <w:sz w:val="44"/>
          <w:szCs w:val="44"/>
        </w:rPr>
        <w:t>AI</w:t>
      </w:r>
      <w:r w:rsidR="008B39D3" w:rsidRPr="008B39D3">
        <w:rPr>
          <w:rFonts w:ascii="教育部隸書" w:eastAsia="教育部隸書" w:hAnsi="教育部隸書" w:cs="Arial" w:hint="eastAsia"/>
          <w:b/>
          <w:bCs/>
          <w:color w:val="0A0A0A"/>
          <w:kern w:val="0"/>
          <w:sz w:val="52"/>
          <w:szCs w:val="52"/>
        </w:rPr>
        <w:t>監控</w:t>
      </w:r>
      <w:r w:rsidR="007F56C7">
        <w:rPr>
          <w:rFonts w:ascii="教育部隸書" w:eastAsia="教育部隸書" w:hAnsi="教育部隸書" w:cs="Arial" w:hint="eastAsia"/>
          <w:b/>
          <w:bCs/>
          <w:color w:val="0A0A0A"/>
          <w:kern w:val="0"/>
          <w:sz w:val="52"/>
          <w:szCs w:val="52"/>
        </w:rPr>
        <w:t>電子圍籬</w:t>
      </w:r>
      <w:r w:rsidRPr="0035381B">
        <w:rPr>
          <w:rFonts w:ascii="教育部隸書" w:eastAsia="教育部隸書" w:hAnsi="教育部隸書" w:cs="Arial" w:hint="eastAsia"/>
          <w:b/>
          <w:bCs/>
          <w:color w:val="0A0A0A"/>
          <w:kern w:val="0"/>
          <w:sz w:val="52"/>
          <w:szCs w:val="52"/>
        </w:rPr>
        <w:t>財物採購</w:t>
      </w:r>
    </w:p>
    <w:p w14:paraId="441C0046" w14:textId="53911E37" w:rsidR="00D54A44" w:rsidRPr="00480BEB" w:rsidRDefault="006700ED" w:rsidP="006700ED">
      <w:pPr>
        <w:spacing w:line="360" w:lineRule="exact"/>
        <w:jc w:val="center"/>
        <w:textDirection w:val="lrTbV"/>
        <w:rPr>
          <w:rFonts w:ascii="標楷體" w:eastAsia="標楷體" w:hAnsi="標楷體"/>
          <w:b/>
          <w:sz w:val="20"/>
        </w:rPr>
      </w:pPr>
      <w:r>
        <w:rPr>
          <w:rFonts w:ascii="標楷體" w:eastAsia="標楷體" w:hAnsi="標楷體" w:hint="eastAsia"/>
          <w:b/>
          <w:sz w:val="32"/>
          <w:szCs w:val="32"/>
        </w:rPr>
        <w:t xml:space="preserve">              </w:t>
      </w:r>
      <w:r w:rsidR="00C716EE">
        <w:rPr>
          <w:rFonts w:ascii="標楷體" w:eastAsia="標楷體" w:hAnsi="標楷體" w:hint="eastAsia"/>
          <w:b/>
          <w:sz w:val="32"/>
          <w:szCs w:val="32"/>
        </w:rPr>
        <w:t xml:space="preserve">  </w:t>
      </w:r>
      <w:r w:rsidR="00C716EE" w:rsidRPr="0035381B">
        <w:rPr>
          <w:rFonts w:ascii="標楷體" w:eastAsia="標楷體" w:hAnsi="標楷體" w:hint="eastAsia"/>
          <w:b/>
          <w:sz w:val="36"/>
          <w:szCs w:val="36"/>
        </w:rPr>
        <w:t xml:space="preserve"> </w:t>
      </w:r>
      <w:r w:rsidR="00836D68" w:rsidRPr="0035381B">
        <w:rPr>
          <w:rFonts w:ascii="標楷體" w:eastAsia="標楷體" w:hAnsi="標楷體" w:hint="eastAsia"/>
          <w:b/>
          <w:sz w:val="36"/>
          <w:szCs w:val="36"/>
        </w:rPr>
        <w:t>參考最有利標精神</w:t>
      </w:r>
      <w:r w:rsidR="00B031DB" w:rsidRPr="0035381B">
        <w:rPr>
          <w:rFonts w:ascii="標楷體" w:eastAsia="標楷體" w:hAnsi="標楷體" w:hint="eastAsia"/>
          <w:b/>
          <w:sz w:val="36"/>
          <w:szCs w:val="36"/>
        </w:rPr>
        <w:t>投標須知</w:t>
      </w:r>
      <w:r w:rsidR="00836D68" w:rsidRPr="0035381B">
        <w:rPr>
          <w:rFonts w:ascii="標楷體" w:eastAsia="標楷體" w:hAnsi="標楷體" w:hint="eastAsia"/>
          <w:b/>
          <w:sz w:val="36"/>
          <w:szCs w:val="36"/>
        </w:rPr>
        <w:t xml:space="preserve"> </w:t>
      </w:r>
      <w:r w:rsidRPr="0035381B">
        <w:rPr>
          <w:rFonts w:ascii="標楷體" w:eastAsia="標楷體" w:hAnsi="標楷體" w:hint="eastAsia"/>
          <w:b/>
          <w:sz w:val="36"/>
          <w:szCs w:val="36"/>
        </w:rPr>
        <w:t xml:space="preserve">   </w:t>
      </w:r>
      <w:r w:rsidR="0079567B" w:rsidRPr="00480BEB">
        <w:rPr>
          <w:rFonts w:ascii="標楷體" w:eastAsia="標楷體" w:hAnsi="標楷體" w:hint="eastAsia"/>
          <w:sz w:val="20"/>
        </w:rPr>
        <w:t>（</w:t>
      </w:r>
      <w:r w:rsidR="000E4DCA" w:rsidRPr="00480BEB">
        <w:rPr>
          <w:rFonts w:ascii="標楷體" w:eastAsia="標楷體" w:hAnsi="標楷體" w:hint="eastAsia"/>
          <w:b/>
          <w:sz w:val="20"/>
        </w:rPr>
        <w:t>1</w:t>
      </w:r>
      <w:r w:rsidR="008A6486" w:rsidRPr="00480BEB">
        <w:rPr>
          <w:rFonts w:ascii="標楷體" w:eastAsia="標楷體" w:hAnsi="標楷體" w:hint="eastAsia"/>
          <w:b/>
          <w:sz w:val="20"/>
        </w:rPr>
        <w:t>1</w:t>
      </w:r>
      <w:r w:rsidR="006E0C90" w:rsidRPr="00480BEB">
        <w:rPr>
          <w:rFonts w:ascii="標楷體" w:eastAsia="標楷體" w:hAnsi="標楷體" w:hint="eastAsia"/>
          <w:b/>
          <w:sz w:val="20"/>
        </w:rPr>
        <w:t>4</w:t>
      </w:r>
      <w:r w:rsidR="008A6486" w:rsidRPr="00480BEB">
        <w:rPr>
          <w:rFonts w:ascii="標楷體" w:eastAsia="標楷體" w:hAnsi="標楷體" w:hint="eastAsia"/>
          <w:b/>
          <w:sz w:val="20"/>
        </w:rPr>
        <w:t>.</w:t>
      </w:r>
      <w:r w:rsidR="0078002B" w:rsidRPr="00480BEB">
        <w:rPr>
          <w:rFonts w:ascii="標楷體" w:eastAsia="標楷體" w:hAnsi="標楷體" w:hint="eastAsia"/>
          <w:b/>
          <w:sz w:val="20"/>
        </w:rPr>
        <w:t>12</w:t>
      </w:r>
      <w:r w:rsidR="008A6486" w:rsidRPr="00480BEB">
        <w:rPr>
          <w:rFonts w:ascii="標楷體" w:eastAsia="標楷體" w:hAnsi="標楷體" w:hint="eastAsia"/>
          <w:b/>
          <w:sz w:val="20"/>
        </w:rPr>
        <w:t>.</w:t>
      </w:r>
      <w:r w:rsidR="0078002B" w:rsidRPr="00480BEB">
        <w:rPr>
          <w:rFonts w:ascii="標楷體" w:eastAsia="標楷體" w:hAnsi="標楷體" w:hint="eastAsia"/>
          <w:b/>
          <w:sz w:val="20"/>
        </w:rPr>
        <w:t>31</w:t>
      </w:r>
      <w:r w:rsidR="0079567B" w:rsidRPr="00480BEB">
        <w:rPr>
          <w:rFonts w:ascii="標楷體" w:eastAsia="標楷體" w:hAnsi="標楷體" w:hint="eastAsia"/>
          <w:b/>
          <w:sz w:val="20"/>
        </w:rPr>
        <w:t>版</w:t>
      </w:r>
      <w:r w:rsidR="0079567B" w:rsidRPr="00480BEB">
        <w:rPr>
          <w:rFonts w:ascii="標楷體" w:eastAsia="標楷體" w:hAnsi="標楷體" w:hint="eastAsia"/>
          <w:sz w:val="20"/>
        </w:rPr>
        <w:t>）</w:t>
      </w:r>
    </w:p>
    <w:p w14:paraId="0C7E0603" w14:textId="1EE6402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5315DC10"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1F3B85" w:rsidRPr="001F3B85">
        <w:rPr>
          <w:rFonts w:ascii="標楷體" w:eastAsia="標楷體" w:hAnsi="標楷體" w:hint="eastAsia"/>
          <w:b/>
          <w:bCs/>
          <w:spacing w:val="0"/>
          <w:sz w:val="28"/>
        </w:rPr>
        <w:t>1</w:t>
      </w:r>
      <w:r w:rsidR="001F3B85" w:rsidRPr="001F3B85">
        <w:rPr>
          <w:rFonts w:ascii="標楷體" w:eastAsia="標楷體" w:hAnsi="標楷體"/>
          <w:b/>
          <w:bCs/>
          <w:spacing w:val="0"/>
          <w:sz w:val="28"/>
        </w:rPr>
        <w:t>15</w:t>
      </w:r>
      <w:r w:rsidR="001F3B85" w:rsidRPr="001F3B85">
        <w:rPr>
          <w:rFonts w:ascii="標楷體" w:eastAsia="標楷體" w:hAnsi="標楷體" w:hint="eastAsia"/>
          <w:b/>
          <w:bCs/>
          <w:spacing w:val="0"/>
          <w:sz w:val="28"/>
        </w:rPr>
        <w:t>年</w:t>
      </w:r>
      <w:r w:rsidR="0075332D" w:rsidRPr="003526EC">
        <w:rPr>
          <w:rFonts w:ascii="Colonna MT" w:eastAsia="標楷體" w:hAnsi="Colonna MT"/>
          <w:b/>
          <w:bCs/>
          <w:spacing w:val="0"/>
          <w:sz w:val="28"/>
        </w:rPr>
        <w:t>AI</w:t>
      </w:r>
      <w:r w:rsidR="0075332D">
        <w:rPr>
          <w:rFonts w:ascii="標楷體" w:eastAsia="標楷體" w:hAnsi="標楷體" w:hint="eastAsia"/>
          <w:b/>
          <w:bCs/>
          <w:spacing w:val="0"/>
          <w:sz w:val="28"/>
        </w:rPr>
        <w:t xml:space="preserve"> 監控</w:t>
      </w:r>
      <w:r w:rsidR="001F3B85" w:rsidRPr="001F3B85">
        <w:rPr>
          <w:rFonts w:ascii="標楷體" w:eastAsia="標楷體" w:hAnsi="標楷體" w:hint="eastAsia"/>
          <w:b/>
          <w:bCs/>
          <w:spacing w:val="0"/>
          <w:sz w:val="28"/>
        </w:rPr>
        <w:t>電子圍籬財物採購</w:t>
      </w:r>
    </w:p>
    <w:p w14:paraId="000F17D5" w14:textId="0CEECA34"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r w:rsidR="001F3B85" w:rsidRPr="00374869">
        <w:rPr>
          <w:rFonts w:ascii="標楷體" w:eastAsia="標楷體" w:hAnsi="標楷體" w:hint="eastAsia"/>
          <w:b/>
          <w:spacing w:val="0"/>
          <w:sz w:val="28"/>
        </w:rPr>
        <w:t>監視系統</w:t>
      </w:r>
      <w:r w:rsidR="001F3B85">
        <w:rPr>
          <w:rFonts w:ascii="標楷體" w:eastAsia="標楷體" w:hAnsi="標楷體" w:hint="eastAsia"/>
          <w:b/>
          <w:spacing w:val="0"/>
          <w:sz w:val="28"/>
        </w:rPr>
        <w:t>主機、軟體、硬碟及攝影機</w:t>
      </w:r>
      <w:r w:rsidR="00CB7E55">
        <w:rPr>
          <w:rFonts w:ascii="標楷體" w:eastAsia="標楷體" w:hAnsi="標楷體" w:hint="eastAsia"/>
          <w:b/>
          <w:spacing w:val="0"/>
          <w:sz w:val="28"/>
        </w:rPr>
        <w:t>、AI攝影機</w:t>
      </w:r>
      <w:r w:rsidR="001F3B85">
        <w:rPr>
          <w:rFonts w:ascii="標楷體" w:eastAsia="標楷體" w:hAnsi="標楷體" w:hint="eastAsia"/>
          <w:b/>
          <w:spacing w:val="0"/>
          <w:sz w:val="28"/>
        </w:rPr>
        <w:t>等</w:t>
      </w:r>
      <w:r w:rsidR="001F3B85" w:rsidRPr="00374869">
        <w:rPr>
          <w:rFonts w:ascii="標楷體" w:eastAsia="標楷體" w:hAnsi="標楷體" w:hint="eastAsia"/>
          <w:b/>
          <w:spacing w:val="0"/>
          <w:sz w:val="28"/>
        </w:rPr>
        <w:t>相關設備</w:t>
      </w:r>
      <w:r w:rsidR="001F3B85">
        <w:rPr>
          <w:rFonts w:ascii="標楷體" w:eastAsia="標楷體" w:hAnsi="標楷體" w:hint="eastAsia"/>
          <w:b/>
          <w:spacing w:val="0"/>
          <w:sz w:val="28"/>
        </w:rPr>
        <w:t>及施作。</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2EC08FD3" w14:textId="76D74B40" w:rsidR="001F3B85"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B4BA2">
        <w:rPr>
          <w:rFonts w:ascii="標楷體" w:eastAsia="標楷體" w:hAnsi="標楷體" w:hint="eastAsia"/>
          <w:spacing w:val="0"/>
          <w:sz w:val="28"/>
        </w:rPr>
        <w:t xml:space="preserve"> </w:t>
      </w:r>
      <w:bookmarkStart w:id="0" w:name="_Hlk222834141"/>
      <w:r w:rsidR="00FB4BA2" w:rsidRPr="00FB4BA2">
        <w:rPr>
          <w:rFonts w:ascii="標楷體" w:eastAsia="標楷體" w:hAnsi="標楷體" w:hint="eastAsia"/>
          <w:color w:val="C00000"/>
          <w:spacing w:val="0"/>
          <w:sz w:val="28"/>
        </w:rPr>
        <w:sym w:font="Wingdings 2" w:char="F0A2"/>
      </w:r>
      <w:bookmarkEnd w:id="0"/>
      <w:r>
        <w:rPr>
          <w:rFonts w:ascii="標楷體" w:eastAsia="標楷體" w:hAnsi="標楷體"/>
          <w:spacing w:val="0"/>
          <w:sz w:val="28"/>
        </w:rPr>
        <w:t>(2)</w:t>
      </w:r>
      <w:r>
        <w:rPr>
          <w:rFonts w:ascii="標楷體" w:eastAsia="標楷體" w:hAnsi="標楷體" w:hint="eastAsia"/>
          <w:spacing w:val="0"/>
          <w:sz w:val="28"/>
        </w:rPr>
        <w:t>財物；其性質為：</w:t>
      </w:r>
      <w:r w:rsidR="00B76C84" w:rsidRPr="00FB4BA2">
        <w:rPr>
          <w:rFonts w:ascii="標楷體" w:eastAsia="標楷體" w:hAnsi="標楷體" w:hint="eastAsia"/>
          <w:color w:val="C00000"/>
          <w:spacing w:val="0"/>
          <w:sz w:val="28"/>
        </w:rPr>
        <w:sym w:font="Wingdings 2" w:char="F0A2"/>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3FDAFD4F" w14:textId="3FB5CD99" w:rsidR="001F3B85" w:rsidRDefault="00CB7E55" w:rsidP="001F3B85">
      <w:pPr>
        <w:pStyle w:val="7"/>
        <w:ind w:left="570" w:firstLine="0"/>
        <w:jc w:val="both"/>
        <w:textDirection w:val="lrTbV"/>
        <w:rPr>
          <w:rFonts w:ascii="標楷體" w:eastAsia="標楷體" w:hAnsi="標楷體"/>
          <w:b/>
          <w:spacing w:val="0"/>
          <w:sz w:val="28"/>
        </w:rPr>
      </w:pPr>
      <w:bookmarkStart w:id="1" w:name="_Hlk199144366"/>
      <w:r>
        <w:rPr>
          <w:rFonts w:ascii="標楷體" w:eastAsia="標楷體" w:hAnsi="標楷體" w:hint="eastAsia"/>
          <w:sz w:val="28"/>
        </w:rPr>
        <w:t xml:space="preserve">  </w:t>
      </w:r>
      <w:r>
        <w:rPr>
          <w:rFonts w:ascii="標楷體" w:eastAsia="標楷體" w:hAnsi="標楷體" w:hint="eastAsia"/>
          <w:sz w:val="28"/>
        </w:rPr>
        <w:sym w:font="Wingdings" w:char="F0FE"/>
      </w:r>
      <w:r w:rsidRPr="00846827">
        <w:rPr>
          <w:rFonts w:ascii="標楷體" w:eastAsia="標楷體" w:hAnsi="標楷體" w:hint="eastAsia"/>
          <w:b/>
          <w:spacing w:val="0"/>
          <w:sz w:val="28"/>
        </w:rPr>
        <w:t>（2-1）</w:t>
      </w:r>
      <w:bookmarkEnd w:id="1"/>
      <w:r w:rsidR="001F3B85" w:rsidRPr="00846827">
        <w:rPr>
          <w:rFonts w:ascii="標楷體" w:eastAsia="標楷體" w:hAnsi="標楷體" w:hint="eastAsia"/>
          <w:b/>
          <w:spacing w:val="0"/>
          <w:sz w:val="28"/>
        </w:rPr>
        <w:t>依行政院1</w:t>
      </w:r>
      <w:r w:rsidR="001F3B85" w:rsidRPr="00846827">
        <w:rPr>
          <w:rFonts w:ascii="標楷體" w:eastAsia="標楷體" w:hAnsi="標楷體"/>
          <w:b/>
          <w:spacing w:val="0"/>
          <w:sz w:val="28"/>
        </w:rPr>
        <w:t>14</w:t>
      </w:r>
      <w:r w:rsidR="001F3B85" w:rsidRPr="00846827">
        <w:rPr>
          <w:rFonts w:ascii="標楷體" w:eastAsia="標楷體" w:hAnsi="標楷體" w:hint="eastAsia"/>
          <w:b/>
          <w:spacing w:val="0"/>
          <w:sz w:val="28"/>
        </w:rPr>
        <w:t>年3月31日</w:t>
      </w:r>
      <w:proofErr w:type="gramStart"/>
      <w:r w:rsidR="001F3B85" w:rsidRPr="00846827">
        <w:rPr>
          <w:rFonts w:ascii="標楷體" w:eastAsia="標楷體" w:hAnsi="標楷體" w:hint="eastAsia"/>
          <w:b/>
          <w:spacing w:val="0"/>
          <w:sz w:val="28"/>
        </w:rPr>
        <w:t>院授數資安字</w:t>
      </w:r>
      <w:proofErr w:type="gramEnd"/>
      <w:r w:rsidR="001F3B85" w:rsidRPr="00846827">
        <w:rPr>
          <w:rFonts w:ascii="標楷體" w:eastAsia="標楷體" w:hAnsi="標楷體" w:hint="eastAsia"/>
          <w:b/>
          <w:spacing w:val="0"/>
          <w:sz w:val="28"/>
        </w:rPr>
        <w:t>第1</w:t>
      </w:r>
      <w:r w:rsidR="001F3B85" w:rsidRPr="00846827">
        <w:rPr>
          <w:rFonts w:ascii="標楷體" w:eastAsia="標楷體" w:hAnsi="標楷體"/>
          <w:b/>
          <w:spacing w:val="0"/>
          <w:sz w:val="28"/>
        </w:rPr>
        <w:t>141000253</w:t>
      </w:r>
      <w:r w:rsidR="001F3B85" w:rsidRPr="00846827">
        <w:rPr>
          <w:rFonts w:ascii="標楷體" w:eastAsia="標楷體" w:hAnsi="標楷體" w:hint="eastAsia"/>
          <w:b/>
          <w:spacing w:val="0"/>
          <w:sz w:val="28"/>
        </w:rPr>
        <w:t>號函</w:t>
      </w:r>
    </w:p>
    <w:p w14:paraId="4F34A7ED" w14:textId="77777777" w:rsidR="001F3B85" w:rsidRDefault="001F3B85" w:rsidP="001F3B85">
      <w:pPr>
        <w:pStyle w:val="7"/>
        <w:ind w:left="570" w:firstLine="0"/>
        <w:jc w:val="both"/>
        <w:textDirection w:val="lrTbV"/>
        <w:rPr>
          <w:rFonts w:ascii="標楷體" w:eastAsia="標楷體" w:hAnsi="標楷體"/>
          <w:b/>
          <w:spacing w:val="0"/>
          <w:sz w:val="28"/>
        </w:rPr>
      </w:pPr>
      <w:r>
        <w:rPr>
          <w:rFonts w:ascii="標楷體" w:eastAsia="標楷體" w:hAnsi="標楷體" w:hint="eastAsia"/>
          <w:b/>
          <w:spacing w:val="0"/>
          <w:sz w:val="28"/>
        </w:rPr>
        <w:t xml:space="preserve">         </w:t>
      </w:r>
      <w:r w:rsidRPr="00846827">
        <w:rPr>
          <w:rFonts w:ascii="標楷體" w:eastAsia="標楷體" w:hAnsi="標楷體" w:hint="eastAsia"/>
          <w:b/>
          <w:spacing w:val="0"/>
          <w:sz w:val="28"/>
        </w:rPr>
        <w:t>，</w:t>
      </w:r>
      <w:r w:rsidRPr="0098347D">
        <w:rPr>
          <w:rFonts w:ascii="標楷體" w:eastAsia="標楷體" w:hAnsi="標楷體" w:hint="eastAsia"/>
          <w:b/>
          <w:color w:val="C00000"/>
          <w:spacing w:val="0"/>
          <w:sz w:val="28"/>
        </w:rPr>
        <w:t>本案通訊產品不得使用大陸廠牌</w:t>
      </w:r>
      <w:r w:rsidRPr="00846827">
        <w:rPr>
          <w:rFonts w:ascii="標楷體" w:eastAsia="標楷體" w:hAnsi="標楷體" w:hint="eastAsia"/>
          <w:b/>
          <w:spacing w:val="0"/>
          <w:sz w:val="28"/>
        </w:rPr>
        <w:t>。</w:t>
      </w:r>
    </w:p>
    <w:p w14:paraId="321AFBFA" w14:textId="77777777" w:rsidR="001F3B85" w:rsidRPr="00241443" w:rsidRDefault="001F3B85" w:rsidP="001F3B85">
      <w:pPr>
        <w:pStyle w:val="7"/>
        <w:ind w:left="570" w:firstLine="0"/>
        <w:jc w:val="both"/>
        <w:textDirection w:val="lrTbV"/>
        <w:rPr>
          <w:rStyle w:val="ae"/>
          <w:rFonts w:ascii="標楷體" w:eastAsia="標楷體" w:hAnsi="標楷體"/>
          <w:color w:val="000000"/>
          <w:sz w:val="28"/>
          <w:szCs w:val="28"/>
          <w:shd w:val="clear" w:color="auto" w:fill="FFFFFF"/>
        </w:rPr>
      </w:pPr>
      <w:r>
        <w:rPr>
          <w:rFonts w:ascii="標楷體" w:eastAsia="標楷體" w:hAnsi="標楷體" w:hint="eastAsia"/>
          <w:b/>
          <w:spacing w:val="0"/>
          <w:sz w:val="28"/>
        </w:rPr>
        <w:t xml:space="preserve">  </w:t>
      </w:r>
      <w:r>
        <w:rPr>
          <w:rFonts w:ascii="標楷體" w:eastAsia="標楷體" w:hAnsi="標楷體" w:hint="eastAsia"/>
          <w:sz w:val="28"/>
        </w:rPr>
        <w:sym w:font="Wingdings" w:char="F0FE"/>
      </w:r>
      <w:r w:rsidRPr="00846827">
        <w:rPr>
          <w:rFonts w:ascii="標楷體" w:eastAsia="標楷體" w:hAnsi="標楷體" w:hint="eastAsia"/>
          <w:b/>
          <w:spacing w:val="0"/>
          <w:sz w:val="28"/>
        </w:rPr>
        <w:t>（2-</w:t>
      </w:r>
      <w:r>
        <w:rPr>
          <w:rFonts w:ascii="標楷體" w:eastAsia="標楷體" w:hAnsi="標楷體"/>
          <w:b/>
          <w:spacing w:val="0"/>
          <w:sz w:val="28"/>
        </w:rPr>
        <w:t>2</w:t>
      </w:r>
      <w:r w:rsidRPr="00846827">
        <w:rPr>
          <w:rFonts w:ascii="標楷體" w:eastAsia="標楷體" w:hAnsi="標楷體" w:hint="eastAsia"/>
          <w:b/>
          <w:spacing w:val="0"/>
          <w:sz w:val="28"/>
        </w:rPr>
        <w:t>）</w:t>
      </w:r>
      <w:r>
        <w:rPr>
          <w:rFonts w:ascii="標楷體" w:eastAsia="標楷體" w:hAnsi="標楷體" w:hint="eastAsia"/>
          <w:b/>
          <w:spacing w:val="0"/>
          <w:sz w:val="28"/>
        </w:rPr>
        <w:t xml:space="preserve"> </w:t>
      </w:r>
      <w:r w:rsidRPr="00241443">
        <w:rPr>
          <w:rStyle w:val="ae"/>
          <w:rFonts w:ascii="標楷體" w:eastAsia="標楷體" w:hAnsi="標楷體" w:hint="eastAsia"/>
          <w:color w:val="000000"/>
          <w:sz w:val="28"/>
          <w:szCs w:val="28"/>
          <w:shd w:val="clear" w:color="auto" w:fill="FFFFFF"/>
        </w:rPr>
        <w:t>依據公共工程委員會107年12月20日</w:t>
      </w:r>
      <w:proofErr w:type="gramStart"/>
      <w:r w:rsidRPr="00241443">
        <w:rPr>
          <w:rStyle w:val="ae"/>
          <w:rFonts w:ascii="標楷體" w:eastAsia="標楷體" w:hAnsi="標楷體" w:hint="eastAsia"/>
          <w:color w:val="000000"/>
          <w:sz w:val="28"/>
          <w:szCs w:val="28"/>
          <w:shd w:val="clear" w:color="auto" w:fill="FFFFFF"/>
        </w:rPr>
        <w:t>工程企字第1</w:t>
      </w:r>
      <w:r w:rsidRPr="00241443">
        <w:rPr>
          <w:rStyle w:val="ae"/>
          <w:rFonts w:ascii="標楷體" w:eastAsia="標楷體" w:hAnsi="標楷體"/>
          <w:color w:val="000000"/>
          <w:sz w:val="28"/>
          <w:szCs w:val="28"/>
          <w:shd w:val="clear" w:color="auto" w:fill="FFFFFF"/>
        </w:rPr>
        <w:t>070</w:t>
      </w:r>
      <w:proofErr w:type="gramEnd"/>
    </w:p>
    <w:p w14:paraId="5041673B" w14:textId="77777777" w:rsidR="001F3B85" w:rsidRPr="00241443" w:rsidRDefault="001F3B85" w:rsidP="001F3B85">
      <w:pPr>
        <w:pStyle w:val="7"/>
        <w:ind w:left="570" w:firstLine="0"/>
        <w:jc w:val="both"/>
        <w:textDirection w:val="lrTbV"/>
        <w:rPr>
          <w:rStyle w:val="ae"/>
          <w:rFonts w:ascii="標楷體" w:eastAsia="標楷體" w:hAnsi="標楷體"/>
          <w:color w:val="000000"/>
          <w:sz w:val="28"/>
          <w:szCs w:val="28"/>
          <w:shd w:val="clear" w:color="auto" w:fill="FFFFFF"/>
        </w:rPr>
      </w:pPr>
      <w:r w:rsidRPr="00241443">
        <w:rPr>
          <w:rFonts w:ascii="標楷體" w:eastAsia="標楷體" w:hAnsi="標楷體" w:hint="eastAsia"/>
          <w:b/>
          <w:color w:val="000000"/>
          <w:spacing w:val="0"/>
          <w:sz w:val="28"/>
        </w:rPr>
        <w:t xml:space="preserve">          </w:t>
      </w:r>
      <w:r w:rsidRPr="00241443">
        <w:rPr>
          <w:rStyle w:val="ae"/>
          <w:rFonts w:ascii="標楷體" w:eastAsia="標楷體" w:hAnsi="標楷體" w:hint="eastAsia"/>
          <w:color w:val="000000"/>
          <w:sz w:val="28"/>
          <w:szCs w:val="28"/>
          <w:shd w:val="clear" w:color="auto" w:fill="FFFFFF"/>
        </w:rPr>
        <w:t>050131號函，機關辦理資訊、電訊或通訊設備採購，廠</w:t>
      </w:r>
    </w:p>
    <w:p w14:paraId="78223239" w14:textId="77777777" w:rsidR="001F3B85" w:rsidRPr="00241443" w:rsidRDefault="001F3B85" w:rsidP="001F3B85">
      <w:pPr>
        <w:pStyle w:val="7"/>
        <w:ind w:left="570" w:firstLine="0"/>
        <w:jc w:val="both"/>
        <w:textDirection w:val="lrTbV"/>
        <w:rPr>
          <w:rFonts w:ascii="標楷體" w:eastAsia="標楷體" w:hAnsi="標楷體"/>
          <w:b/>
          <w:bCs/>
          <w:color w:val="000000"/>
          <w:sz w:val="28"/>
          <w:szCs w:val="28"/>
          <w:shd w:val="clear" w:color="auto" w:fill="FFFFFF"/>
        </w:rPr>
      </w:pPr>
      <w:r w:rsidRPr="00241443">
        <w:rPr>
          <w:rStyle w:val="ae"/>
          <w:rFonts w:ascii="標楷體" w:eastAsia="標楷體" w:hAnsi="標楷體" w:hint="eastAsia"/>
          <w:color w:val="000000"/>
          <w:sz w:val="28"/>
          <w:szCs w:val="28"/>
          <w:shd w:val="clear" w:color="auto" w:fill="FFFFFF"/>
        </w:rPr>
        <w:t xml:space="preserve">        廠商所提供之</w:t>
      </w:r>
      <w:r w:rsidRPr="00EA4E51">
        <w:rPr>
          <w:rStyle w:val="ae"/>
          <w:rFonts w:ascii="標楷體" w:eastAsia="標楷體" w:hAnsi="標楷體" w:hint="eastAsia"/>
          <w:color w:val="C00000"/>
          <w:sz w:val="28"/>
          <w:szCs w:val="28"/>
          <w:shd w:val="clear" w:color="auto" w:fill="FFFFFF"/>
        </w:rPr>
        <w:t>財物原產地不得為大陸地區</w:t>
      </w:r>
      <w:r w:rsidRPr="00EA4E51">
        <w:rPr>
          <w:rFonts w:ascii="標楷體" w:eastAsia="標楷體" w:hAnsi="標楷體" w:hint="eastAsia"/>
          <w:b/>
          <w:color w:val="C00000"/>
          <w:spacing w:val="0"/>
          <w:sz w:val="28"/>
          <w:szCs w:val="28"/>
        </w:rPr>
        <w:t xml:space="preserve"> </w:t>
      </w:r>
      <w:r w:rsidRPr="00241443">
        <w:rPr>
          <w:rFonts w:ascii="標楷體" w:eastAsia="標楷體" w:hAnsi="標楷體" w:hint="eastAsia"/>
          <w:b/>
          <w:color w:val="000000"/>
          <w:spacing w:val="0"/>
          <w:sz w:val="28"/>
          <w:szCs w:val="28"/>
        </w:rPr>
        <w:t>。</w:t>
      </w:r>
    </w:p>
    <w:p w14:paraId="52EDB535" w14:textId="77777777" w:rsidR="001F3B85" w:rsidRPr="000B257B" w:rsidRDefault="001F3B85" w:rsidP="001F3B85">
      <w:pPr>
        <w:pStyle w:val="7"/>
        <w:ind w:left="570" w:firstLine="0"/>
        <w:jc w:val="both"/>
        <w:textDirection w:val="lrTbV"/>
        <w:rPr>
          <w:rFonts w:ascii="標楷體" w:eastAsia="標楷體" w:hAnsi="標楷體"/>
          <w:b/>
          <w:color w:val="C00000"/>
          <w:spacing w:val="0"/>
          <w:sz w:val="28"/>
        </w:rPr>
      </w:pPr>
      <w:r w:rsidRPr="000B257B">
        <w:rPr>
          <w:rFonts w:ascii="標楷體" w:eastAsia="標楷體" w:hAnsi="標楷體" w:hint="eastAsia"/>
          <w:b/>
          <w:color w:val="C00000"/>
          <w:spacing w:val="0"/>
          <w:sz w:val="28"/>
        </w:rPr>
        <w:t xml:space="preserve"> </w:t>
      </w:r>
      <w:r>
        <w:rPr>
          <w:rFonts w:ascii="標楷體" w:eastAsia="標楷體" w:hAnsi="標楷體" w:hint="eastAsia"/>
          <w:b/>
          <w:color w:val="C00000"/>
          <w:spacing w:val="0"/>
          <w:sz w:val="28"/>
        </w:rPr>
        <w:t xml:space="preserve"> </w:t>
      </w:r>
      <w:r>
        <w:rPr>
          <w:rFonts w:ascii="標楷體" w:eastAsia="標楷體" w:hAnsi="標楷體" w:hint="eastAsia"/>
          <w:sz w:val="28"/>
        </w:rPr>
        <w:sym w:font="Wingdings" w:char="F0FE"/>
      </w:r>
      <w:r w:rsidRPr="00846827">
        <w:rPr>
          <w:rFonts w:ascii="標楷體" w:eastAsia="標楷體" w:hAnsi="標楷體" w:hint="eastAsia"/>
          <w:b/>
          <w:spacing w:val="0"/>
          <w:sz w:val="28"/>
        </w:rPr>
        <w:t>（2-</w:t>
      </w:r>
      <w:r>
        <w:rPr>
          <w:rFonts w:ascii="標楷體" w:eastAsia="標楷體" w:hAnsi="標楷體"/>
          <w:b/>
          <w:spacing w:val="0"/>
          <w:sz w:val="28"/>
        </w:rPr>
        <w:t>3</w:t>
      </w:r>
      <w:r w:rsidRPr="00846827">
        <w:rPr>
          <w:rFonts w:ascii="標楷體" w:eastAsia="標楷體" w:hAnsi="標楷體" w:hint="eastAsia"/>
          <w:b/>
          <w:spacing w:val="0"/>
          <w:sz w:val="28"/>
        </w:rPr>
        <w:t>）</w:t>
      </w:r>
      <w:r w:rsidRPr="000B257B">
        <w:rPr>
          <w:rFonts w:ascii="標楷體" w:eastAsia="標楷體" w:hAnsi="標楷體" w:hint="eastAsia"/>
          <w:b/>
          <w:color w:val="C00000"/>
          <w:spacing w:val="0"/>
          <w:sz w:val="28"/>
        </w:rPr>
        <w:t>名詞定義</w:t>
      </w:r>
    </w:p>
    <w:p w14:paraId="044D9FE1" w14:textId="77777777" w:rsidR="001F3B85" w:rsidRPr="0098347D" w:rsidRDefault="001F3B85" w:rsidP="001F3B85">
      <w:pPr>
        <w:pStyle w:val="7"/>
        <w:ind w:left="570" w:firstLine="0"/>
        <w:jc w:val="both"/>
        <w:textDirection w:val="lrTbV"/>
        <w:rPr>
          <w:rFonts w:ascii="標楷體" w:eastAsia="標楷體" w:hAnsi="標楷體" w:cs="Arial"/>
          <w:b/>
          <w:color w:val="FF0000"/>
          <w:sz w:val="28"/>
          <w:szCs w:val="28"/>
          <w:shd w:val="clear" w:color="auto" w:fill="FFFFFF"/>
        </w:rPr>
      </w:pPr>
      <w:r>
        <w:rPr>
          <w:rFonts w:ascii="標楷體" w:eastAsia="標楷體" w:hAnsi="標楷體" w:cs="Arial" w:hint="eastAsia"/>
          <w:b/>
          <w:color w:val="000000"/>
          <w:sz w:val="28"/>
          <w:szCs w:val="28"/>
          <w:shd w:val="clear" w:color="auto" w:fill="FFFFFF"/>
        </w:rPr>
        <w:t xml:space="preserve">     （2-2-1）</w:t>
      </w:r>
      <w:r w:rsidRPr="008B2EC9">
        <w:rPr>
          <w:rFonts w:ascii="標楷體" w:eastAsia="標楷體" w:hAnsi="標楷體" w:cs="Arial"/>
          <w:b/>
          <w:color w:val="C00000"/>
          <w:sz w:val="28"/>
          <w:szCs w:val="28"/>
          <w:u w:val="single"/>
          <w:shd w:val="clear" w:color="auto" w:fill="FFFFFF"/>
        </w:rPr>
        <w:t>大陸廠牌</w:t>
      </w:r>
      <w:r w:rsidRPr="0098347D">
        <w:rPr>
          <w:rFonts w:ascii="標楷體" w:eastAsia="標楷體" w:hAnsi="標楷體" w:cs="Arial"/>
          <w:b/>
          <w:color w:val="FF0000"/>
          <w:sz w:val="28"/>
          <w:szCs w:val="28"/>
          <w:shd w:val="clear" w:color="auto" w:fill="FFFFFF"/>
        </w:rPr>
        <w:t>：</w:t>
      </w:r>
    </w:p>
    <w:p w14:paraId="30FB2440" w14:textId="77777777" w:rsidR="001F3B85" w:rsidRDefault="001F3B85" w:rsidP="001F3B85">
      <w:pPr>
        <w:pStyle w:val="7"/>
        <w:ind w:left="570" w:firstLine="0"/>
        <w:textDirection w:val="lrTbV"/>
        <w:rPr>
          <w:rFonts w:ascii="標楷體" w:eastAsia="標楷體" w:hAnsi="標楷體" w:cs="Arial"/>
          <w:b/>
          <w:color w:val="000000"/>
          <w:sz w:val="28"/>
          <w:szCs w:val="28"/>
          <w:shd w:val="clear" w:color="auto" w:fill="FFFFFF"/>
        </w:rPr>
      </w:pPr>
      <w:r>
        <w:rPr>
          <w:rFonts w:ascii="標楷體" w:eastAsia="標楷體" w:hAnsi="標楷體" w:cs="Arial" w:hint="eastAsia"/>
          <w:b/>
          <w:color w:val="000000"/>
          <w:sz w:val="28"/>
          <w:szCs w:val="28"/>
          <w:shd w:val="clear" w:color="auto" w:fill="FFFFFF"/>
        </w:rPr>
        <w:t xml:space="preserve">        </w:t>
      </w:r>
      <w:r w:rsidRPr="00B30745">
        <w:rPr>
          <w:rFonts w:ascii="標楷體" w:eastAsia="標楷體" w:hAnsi="標楷體" w:cs="Arial"/>
          <w:b/>
          <w:color w:val="000000"/>
          <w:sz w:val="28"/>
          <w:szCs w:val="28"/>
          <w:shd w:val="clear" w:color="auto" w:fill="FFFFFF"/>
        </w:rPr>
        <w:t>係指大陸地區廠商所提供之產品，大陸地區廠商之定義</w:t>
      </w:r>
    </w:p>
    <w:p w14:paraId="2DAA76DB" w14:textId="77777777" w:rsidR="001F3B85" w:rsidRDefault="001F3B85" w:rsidP="001F3B85">
      <w:pPr>
        <w:pStyle w:val="7"/>
        <w:ind w:left="570" w:firstLine="0"/>
        <w:textDirection w:val="lrTbV"/>
        <w:rPr>
          <w:rFonts w:ascii="標楷體" w:eastAsia="標楷體" w:hAnsi="標楷體" w:cs="Arial"/>
          <w:b/>
          <w:color w:val="000000"/>
          <w:sz w:val="28"/>
          <w:szCs w:val="28"/>
          <w:shd w:val="clear" w:color="auto" w:fill="FFFFFF"/>
        </w:rPr>
      </w:pPr>
      <w:r>
        <w:rPr>
          <w:rFonts w:ascii="標楷體" w:eastAsia="標楷體" w:hAnsi="標楷體" w:cs="Arial" w:hint="eastAsia"/>
          <w:b/>
          <w:color w:val="000000"/>
          <w:sz w:val="28"/>
          <w:szCs w:val="28"/>
          <w:shd w:val="clear" w:color="auto" w:fill="FFFFFF"/>
        </w:rPr>
        <w:t xml:space="preserve">        </w:t>
      </w:r>
      <w:r w:rsidRPr="00B30745">
        <w:rPr>
          <w:rFonts w:ascii="標楷體" w:eastAsia="標楷體" w:hAnsi="標楷體" w:cs="Arial"/>
          <w:b/>
          <w:color w:val="000000"/>
          <w:sz w:val="28"/>
          <w:szCs w:val="28"/>
          <w:shd w:val="clear" w:color="auto" w:fill="FFFFFF"/>
        </w:rPr>
        <w:t>係依行政院公共工程委員會107年</w:t>
      </w:r>
      <w:r>
        <w:rPr>
          <w:rFonts w:ascii="標楷體" w:eastAsia="標楷體" w:hAnsi="標楷體" w:cs="Arial" w:hint="eastAsia"/>
          <w:b/>
          <w:color w:val="000000"/>
          <w:sz w:val="28"/>
          <w:szCs w:val="28"/>
          <w:shd w:val="clear" w:color="auto" w:fill="FFFFFF"/>
        </w:rPr>
        <w:t>1</w:t>
      </w:r>
      <w:r>
        <w:rPr>
          <w:rFonts w:ascii="標楷體" w:eastAsia="標楷體" w:hAnsi="標楷體" w:cs="Arial"/>
          <w:b/>
          <w:color w:val="000000"/>
          <w:sz w:val="28"/>
          <w:szCs w:val="28"/>
          <w:shd w:val="clear" w:color="auto" w:fill="FFFFFF"/>
        </w:rPr>
        <w:t>2</w:t>
      </w:r>
      <w:r w:rsidRPr="00B30745">
        <w:rPr>
          <w:rFonts w:ascii="標楷體" w:eastAsia="標楷體" w:hAnsi="標楷體" w:cs="Arial"/>
          <w:b/>
          <w:color w:val="000000"/>
          <w:sz w:val="28"/>
          <w:szCs w:val="28"/>
          <w:shd w:val="clear" w:color="auto" w:fill="FFFFFF"/>
        </w:rPr>
        <w:t>月20日工程企字</w:t>
      </w:r>
    </w:p>
    <w:p w14:paraId="167C5250" w14:textId="77777777" w:rsidR="001F3B85" w:rsidRDefault="001F3B85" w:rsidP="001F3B85">
      <w:pPr>
        <w:pStyle w:val="7"/>
        <w:ind w:left="570" w:firstLine="0"/>
        <w:textDirection w:val="lrTbV"/>
        <w:rPr>
          <w:rFonts w:ascii="標楷體" w:eastAsia="標楷體" w:hAnsi="標楷體" w:cs="Arial"/>
          <w:b/>
          <w:color w:val="000000"/>
          <w:sz w:val="28"/>
          <w:szCs w:val="28"/>
          <w:shd w:val="clear" w:color="auto" w:fill="FFFFFF"/>
        </w:rPr>
      </w:pPr>
      <w:r>
        <w:rPr>
          <w:rFonts w:ascii="標楷體" w:eastAsia="標楷體" w:hAnsi="標楷體" w:cs="Arial" w:hint="eastAsia"/>
          <w:b/>
          <w:color w:val="000000"/>
          <w:sz w:val="28"/>
          <w:szCs w:val="28"/>
          <w:shd w:val="clear" w:color="auto" w:fill="FFFFFF"/>
        </w:rPr>
        <w:t xml:space="preserve">        </w:t>
      </w:r>
      <w:r w:rsidRPr="00B30745">
        <w:rPr>
          <w:rFonts w:ascii="標楷體" w:eastAsia="標楷體" w:hAnsi="標楷體" w:cs="Arial"/>
          <w:b/>
          <w:color w:val="000000"/>
          <w:sz w:val="28"/>
          <w:szCs w:val="28"/>
          <w:shd w:val="clear" w:color="auto" w:fill="FFFFFF"/>
        </w:rPr>
        <w:t>第1070050131號函所稱「大陸地區廠商」，包</w:t>
      </w:r>
      <w:r>
        <w:rPr>
          <w:rFonts w:ascii="標楷體" w:eastAsia="標楷體" w:hAnsi="標楷體" w:cs="Arial" w:hint="eastAsia"/>
          <w:b/>
          <w:color w:val="000000"/>
          <w:sz w:val="28"/>
          <w:szCs w:val="28"/>
          <w:shd w:val="clear" w:color="auto" w:fill="FFFFFF"/>
        </w:rPr>
        <w:t>含</w:t>
      </w:r>
      <w:r w:rsidRPr="00B30745">
        <w:rPr>
          <w:rFonts w:ascii="標楷體" w:eastAsia="標楷體" w:hAnsi="標楷體" w:cs="Arial"/>
          <w:b/>
          <w:color w:val="000000"/>
          <w:sz w:val="28"/>
          <w:szCs w:val="28"/>
          <w:shd w:val="clear" w:color="auto" w:fill="FFFFFF"/>
        </w:rPr>
        <w:t>大陸</w:t>
      </w:r>
    </w:p>
    <w:p w14:paraId="6DD02ADE" w14:textId="77777777" w:rsidR="001F3B85" w:rsidRDefault="001F3B85" w:rsidP="001F3B85">
      <w:pPr>
        <w:pStyle w:val="7"/>
        <w:ind w:left="570" w:firstLine="0"/>
        <w:textDirection w:val="lrTbV"/>
        <w:rPr>
          <w:rFonts w:ascii="標楷體" w:eastAsia="標楷體" w:hAnsi="標楷體" w:cs="Arial"/>
          <w:b/>
          <w:color w:val="000000"/>
          <w:sz w:val="28"/>
          <w:szCs w:val="28"/>
          <w:shd w:val="clear" w:color="auto" w:fill="FFFFFF"/>
        </w:rPr>
      </w:pPr>
      <w:r>
        <w:rPr>
          <w:rFonts w:ascii="標楷體" w:eastAsia="標楷體" w:hAnsi="標楷體" w:cs="Arial" w:hint="eastAsia"/>
          <w:b/>
          <w:color w:val="000000"/>
          <w:sz w:val="28"/>
          <w:szCs w:val="28"/>
          <w:shd w:val="clear" w:color="auto" w:fill="FFFFFF"/>
        </w:rPr>
        <w:t xml:space="preserve">        </w:t>
      </w:r>
      <w:r w:rsidRPr="00B30745">
        <w:rPr>
          <w:rFonts w:ascii="標楷體" w:eastAsia="標楷體" w:hAnsi="標楷體" w:cs="Arial"/>
          <w:b/>
          <w:color w:val="000000"/>
          <w:sz w:val="28"/>
          <w:szCs w:val="28"/>
          <w:shd w:val="clear" w:color="auto" w:fill="FFFFFF"/>
        </w:rPr>
        <w:t>地區法律設立登記之公司、合夥或獨資之工商行號</w:t>
      </w:r>
      <w:r>
        <w:rPr>
          <w:rFonts w:ascii="標楷體" w:eastAsia="標楷體" w:hAnsi="標楷體" w:cs="Arial" w:hint="eastAsia"/>
          <w:b/>
          <w:color w:val="000000"/>
          <w:sz w:val="28"/>
          <w:szCs w:val="28"/>
          <w:shd w:val="clear" w:color="auto" w:fill="FFFFFF"/>
        </w:rPr>
        <w:t>、</w:t>
      </w:r>
      <w:r w:rsidRPr="00B30745">
        <w:rPr>
          <w:rFonts w:ascii="標楷體" w:eastAsia="標楷體" w:hAnsi="標楷體" w:cs="Arial"/>
          <w:b/>
          <w:color w:val="000000"/>
          <w:sz w:val="28"/>
          <w:szCs w:val="28"/>
          <w:shd w:val="clear" w:color="auto" w:fill="FFFFFF"/>
        </w:rPr>
        <w:t>法</w:t>
      </w:r>
    </w:p>
    <w:p w14:paraId="45CD4699" w14:textId="060EE533" w:rsidR="001F3B85" w:rsidRPr="002D7847" w:rsidRDefault="001F3B85" w:rsidP="001F3B85">
      <w:pPr>
        <w:pStyle w:val="7"/>
        <w:ind w:left="570" w:firstLine="0"/>
        <w:textDirection w:val="lrTbV"/>
        <w:rPr>
          <w:rFonts w:ascii="標楷體" w:eastAsia="標楷體" w:hAnsi="標楷體" w:cs="Arial"/>
          <w:b/>
          <w:color w:val="000000"/>
          <w:sz w:val="28"/>
          <w:szCs w:val="28"/>
          <w:shd w:val="clear" w:color="auto" w:fill="FFFFFF"/>
        </w:rPr>
      </w:pPr>
      <w:r>
        <w:rPr>
          <w:rFonts w:ascii="標楷體" w:eastAsia="標楷體" w:hAnsi="標楷體" w:cs="Arial" w:hint="eastAsia"/>
          <w:b/>
          <w:color w:val="000000"/>
          <w:sz w:val="28"/>
          <w:szCs w:val="28"/>
          <w:shd w:val="clear" w:color="auto" w:fill="FFFFFF"/>
        </w:rPr>
        <w:t xml:space="preserve">        </w:t>
      </w:r>
      <w:r w:rsidRPr="00B30745">
        <w:rPr>
          <w:rFonts w:ascii="標楷體" w:eastAsia="標楷體" w:hAnsi="標楷體" w:cs="Arial"/>
          <w:b/>
          <w:color w:val="000000"/>
          <w:sz w:val="28"/>
          <w:szCs w:val="28"/>
          <w:shd w:val="clear" w:color="auto" w:fill="FFFFFF"/>
        </w:rPr>
        <w:t>人、機構或團體</w:t>
      </w:r>
      <w:r>
        <w:rPr>
          <w:rFonts w:ascii="標楷體" w:eastAsia="標楷體" w:hAnsi="標楷體" w:cs="Arial" w:hint="eastAsia"/>
          <w:b/>
          <w:color w:val="000000"/>
          <w:sz w:val="28"/>
          <w:szCs w:val="28"/>
          <w:shd w:val="clear" w:color="auto" w:fill="FFFFFF"/>
        </w:rPr>
        <w:t>。</w:t>
      </w:r>
    </w:p>
    <w:p w14:paraId="6F1A3F4F" w14:textId="03CA2B84" w:rsidR="001F3B85" w:rsidRPr="00DE50B7" w:rsidRDefault="001F3B85" w:rsidP="001F3B85">
      <w:pPr>
        <w:pStyle w:val="7"/>
        <w:ind w:left="570" w:firstLine="0"/>
        <w:textDirection w:val="lrTbV"/>
        <w:rPr>
          <w:rFonts w:ascii="標楷體" w:eastAsia="標楷體" w:hAnsi="標楷體" w:cs="Arial"/>
          <w:b/>
          <w:color w:val="000000"/>
          <w:sz w:val="28"/>
          <w:szCs w:val="28"/>
          <w:shd w:val="clear" w:color="auto" w:fill="FFFFFF"/>
        </w:rPr>
      </w:pPr>
      <w:r>
        <w:rPr>
          <w:rFonts w:ascii="標楷體" w:eastAsia="標楷體" w:hAnsi="標楷體" w:cs="Arial" w:hint="eastAsia"/>
          <w:b/>
          <w:color w:val="000000"/>
          <w:sz w:val="28"/>
          <w:szCs w:val="28"/>
          <w:shd w:val="clear" w:color="auto" w:fill="FFFFFF"/>
        </w:rPr>
        <w:t xml:space="preserve">    </w:t>
      </w:r>
      <w:r>
        <w:rPr>
          <w:rFonts w:ascii="標楷體" w:eastAsia="標楷體" w:hAnsi="標楷體" w:cs="Arial"/>
          <w:b/>
          <w:color w:val="000000"/>
          <w:sz w:val="28"/>
          <w:szCs w:val="28"/>
          <w:shd w:val="clear" w:color="auto" w:fill="FFFFFF"/>
        </w:rPr>
        <w:t xml:space="preserve"> </w:t>
      </w:r>
      <w:r>
        <w:rPr>
          <w:rFonts w:ascii="標楷體" w:eastAsia="標楷體" w:hAnsi="標楷體" w:cs="Arial" w:hint="eastAsia"/>
          <w:b/>
          <w:color w:val="000000"/>
          <w:sz w:val="28"/>
          <w:szCs w:val="28"/>
          <w:shd w:val="clear" w:color="auto" w:fill="FFFFFF"/>
        </w:rPr>
        <w:t xml:space="preserve"> </w:t>
      </w:r>
      <w:r>
        <w:rPr>
          <w:rFonts w:ascii="標楷體" w:eastAsia="標楷體" w:hAnsi="標楷體" w:cs="Arial" w:hint="eastAsia"/>
          <w:b/>
          <w:color w:val="000000"/>
          <w:sz w:val="28"/>
          <w:szCs w:val="28"/>
          <w:shd w:val="clear" w:color="auto" w:fill="FFFFFF"/>
        </w:rPr>
        <w:sym w:font="Wingdings" w:char="F0FE"/>
      </w:r>
      <w:r w:rsidRPr="0098347D">
        <w:rPr>
          <w:rFonts w:ascii="標楷體" w:eastAsia="標楷體" w:hAnsi="標楷體" w:cs="Arial" w:hint="eastAsia"/>
          <w:b/>
          <w:color w:val="C00000"/>
          <w:sz w:val="28"/>
          <w:szCs w:val="28"/>
          <w:shd w:val="clear" w:color="auto" w:fill="FFFFFF"/>
        </w:rPr>
        <w:t>若無法認定時，應提供說明或文件證明其非大陸廠牌</w:t>
      </w:r>
      <w:r>
        <w:rPr>
          <w:rFonts w:ascii="標楷體" w:eastAsia="標楷體" w:hAnsi="標楷體" w:cs="Arial" w:hint="eastAsia"/>
          <w:b/>
          <w:color w:val="000000"/>
          <w:sz w:val="28"/>
          <w:szCs w:val="28"/>
          <w:shd w:val="clear" w:color="auto" w:fill="FFFFFF"/>
        </w:rPr>
        <w:t>。</w:t>
      </w:r>
    </w:p>
    <w:p w14:paraId="5CFBB0D5" w14:textId="77777777" w:rsidR="001F3B85" w:rsidRDefault="001F3B85" w:rsidP="001F3B85">
      <w:pPr>
        <w:pStyle w:val="7"/>
        <w:ind w:left="570" w:firstLine="0"/>
        <w:jc w:val="both"/>
        <w:textDirection w:val="lrTbV"/>
        <w:rPr>
          <w:rFonts w:ascii="標楷體" w:eastAsia="標楷體" w:hAnsi="標楷體"/>
          <w:sz w:val="28"/>
          <w:szCs w:val="28"/>
        </w:rPr>
      </w:pPr>
      <w:r>
        <w:rPr>
          <w:rFonts w:ascii="標楷體" w:eastAsia="標楷體" w:hAnsi="標楷體" w:cs="新細明體" w:hint="eastAsia"/>
          <w:b/>
          <w:color w:val="444444"/>
          <w:sz w:val="28"/>
          <w:szCs w:val="28"/>
          <w:shd w:val="clear" w:color="auto" w:fill="FFFFFF"/>
        </w:rPr>
        <w:t xml:space="preserve">     </w:t>
      </w:r>
      <w:r w:rsidRPr="00694F46">
        <w:rPr>
          <w:rFonts w:ascii="標楷體" w:eastAsia="標楷體" w:hAnsi="標楷體" w:cs="新細明體" w:hint="eastAsia"/>
          <w:b/>
          <w:color w:val="444444"/>
          <w:sz w:val="28"/>
          <w:szCs w:val="28"/>
          <w:shd w:val="clear" w:color="auto" w:fill="FFFFFF"/>
        </w:rPr>
        <w:t>（2-</w:t>
      </w:r>
      <w:r>
        <w:rPr>
          <w:rFonts w:ascii="標楷體" w:eastAsia="標楷體" w:hAnsi="標楷體" w:cs="新細明體"/>
          <w:b/>
          <w:color w:val="444444"/>
          <w:sz w:val="28"/>
          <w:szCs w:val="28"/>
          <w:shd w:val="clear" w:color="auto" w:fill="FFFFFF"/>
        </w:rPr>
        <w:t>2</w:t>
      </w:r>
      <w:r w:rsidRPr="00694F46">
        <w:rPr>
          <w:rFonts w:ascii="標楷體" w:eastAsia="標楷體" w:hAnsi="標楷體" w:cs="新細明體" w:hint="eastAsia"/>
          <w:b/>
          <w:color w:val="444444"/>
          <w:sz w:val="28"/>
          <w:szCs w:val="28"/>
          <w:shd w:val="clear" w:color="auto" w:fill="FFFFFF"/>
        </w:rPr>
        <w:t>-2）</w:t>
      </w:r>
      <w:r w:rsidRPr="008B2EC9">
        <w:rPr>
          <w:rFonts w:ascii="標楷體" w:eastAsia="標楷體" w:hAnsi="標楷體"/>
          <w:b/>
          <w:color w:val="C00000"/>
          <w:sz w:val="28"/>
          <w:szCs w:val="28"/>
          <w:u w:val="single"/>
        </w:rPr>
        <w:t>資通訊產品</w:t>
      </w:r>
      <w:r w:rsidRPr="00694F46">
        <w:rPr>
          <w:rFonts w:ascii="標楷體" w:eastAsia="標楷體" w:hAnsi="標楷體"/>
          <w:sz w:val="28"/>
          <w:szCs w:val="28"/>
        </w:rPr>
        <w:t>：</w:t>
      </w:r>
    </w:p>
    <w:p w14:paraId="3EBBD463" w14:textId="77777777" w:rsidR="001F3B85" w:rsidRDefault="001F3B85" w:rsidP="001F3B85">
      <w:pPr>
        <w:pStyle w:val="7"/>
        <w:ind w:left="570" w:firstLine="0"/>
        <w:jc w:val="both"/>
        <w:textDirection w:val="lrTbV"/>
        <w:rPr>
          <w:rFonts w:ascii="標楷體" w:eastAsia="標楷體" w:hAnsi="標楷體"/>
          <w:b/>
          <w:sz w:val="28"/>
          <w:szCs w:val="28"/>
        </w:rPr>
      </w:pPr>
      <w:r>
        <w:rPr>
          <w:rFonts w:ascii="標楷體" w:eastAsia="標楷體" w:hAnsi="標楷體" w:cs="新細明體" w:hint="eastAsia"/>
          <w:b/>
          <w:color w:val="444444"/>
          <w:sz w:val="28"/>
          <w:szCs w:val="28"/>
          <w:shd w:val="clear" w:color="auto" w:fill="FFFFFF"/>
        </w:rPr>
        <w:t xml:space="preserve">        參閱</w:t>
      </w:r>
      <w:r w:rsidRPr="009F541C">
        <w:rPr>
          <w:rFonts w:ascii="標楷體" w:eastAsia="標楷體" w:hAnsi="標楷體"/>
          <w:b/>
          <w:sz w:val="28"/>
          <w:szCs w:val="28"/>
        </w:rPr>
        <w:t>資通安全管理法第3條用詞定義，包含軟體、硬體</w:t>
      </w:r>
      <w:r>
        <w:rPr>
          <w:rFonts w:ascii="標楷體" w:eastAsia="標楷體" w:hAnsi="標楷體" w:hint="eastAsia"/>
          <w:b/>
          <w:sz w:val="28"/>
          <w:szCs w:val="28"/>
        </w:rPr>
        <w:t xml:space="preserve"> </w:t>
      </w:r>
    </w:p>
    <w:p w14:paraId="46CFC137" w14:textId="77777777" w:rsidR="001F3B85" w:rsidRDefault="001F3B85" w:rsidP="001F3B85">
      <w:pPr>
        <w:pStyle w:val="7"/>
        <w:ind w:left="570" w:firstLine="0"/>
        <w:jc w:val="both"/>
        <w:textDirection w:val="lrTbV"/>
        <w:rPr>
          <w:rFonts w:ascii="標楷體" w:eastAsia="標楷體" w:hAnsi="標楷體"/>
          <w:b/>
          <w:sz w:val="28"/>
          <w:szCs w:val="28"/>
        </w:rPr>
      </w:pPr>
      <w:r>
        <w:rPr>
          <w:rFonts w:ascii="標楷體" w:eastAsia="標楷體" w:hAnsi="標楷體" w:cs="新細明體" w:hint="eastAsia"/>
          <w:b/>
          <w:color w:val="444444"/>
          <w:sz w:val="28"/>
          <w:szCs w:val="28"/>
          <w:shd w:val="clear" w:color="auto" w:fill="FFFFFF"/>
        </w:rPr>
        <w:t xml:space="preserve">     </w:t>
      </w:r>
      <w:r>
        <w:rPr>
          <w:rFonts w:ascii="標楷體" w:eastAsia="標楷體" w:hAnsi="標楷體" w:hint="eastAsia"/>
          <w:b/>
          <w:sz w:val="28"/>
          <w:szCs w:val="28"/>
        </w:rPr>
        <w:t xml:space="preserve">   </w:t>
      </w:r>
      <w:r w:rsidRPr="009F541C">
        <w:rPr>
          <w:rFonts w:ascii="標楷體" w:eastAsia="標楷體" w:hAnsi="標楷體"/>
          <w:b/>
          <w:sz w:val="28"/>
          <w:szCs w:val="28"/>
        </w:rPr>
        <w:t>及服務等項，另具連網能力、資料處理或控制功能者皆</w:t>
      </w:r>
    </w:p>
    <w:p w14:paraId="2B34405C" w14:textId="77777777" w:rsidR="001F3B85" w:rsidRDefault="001F3B85" w:rsidP="001F3B85">
      <w:pPr>
        <w:pStyle w:val="7"/>
        <w:ind w:left="570" w:firstLine="0"/>
        <w:jc w:val="both"/>
        <w:textDirection w:val="lrTbV"/>
        <w:rPr>
          <w:rFonts w:ascii="標楷體" w:eastAsia="標楷體" w:hAnsi="標楷體"/>
          <w:b/>
          <w:sz w:val="28"/>
          <w:szCs w:val="28"/>
        </w:rPr>
      </w:pPr>
      <w:r>
        <w:rPr>
          <w:rFonts w:ascii="標楷體" w:eastAsia="標楷體" w:hAnsi="標楷體" w:hint="eastAsia"/>
          <w:b/>
          <w:sz w:val="28"/>
          <w:szCs w:val="28"/>
        </w:rPr>
        <w:t xml:space="preserve">        </w:t>
      </w:r>
      <w:r w:rsidRPr="009F541C">
        <w:rPr>
          <w:rFonts w:ascii="標楷體" w:eastAsia="標楷體" w:hAnsi="標楷體"/>
          <w:b/>
          <w:sz w:val="28"/>
          <w:szCs w:val="28"/>
        </w:rPr>
        <w:t>屬廣義之資通訊產品，如無人機、網路攝影機、印表機</w:t>
      </w:r>
    </w:p>
    <w:p w14:paraId="311B000F" w14:textId="1C7CF86D" w:rsidR="001F3B85" w:rsidRDefault="001F3B85" w:rsidP="00592E68">
      <w:pPr>
        <w:pStyle w:val="7"/>
        <w:ind w:left="570" w:firstLine="0"/>
        <w:jc w:val="both"/>
        <w:textDirection w:val="lrTbV"/>
        <w:rPr>
          <w:rFonts w:ascii="標楷體" w:eastAsia="標楷體" w:hAnsi="標楷體"/>
          <w:spacing w:val="0"/>
          <w:sz w:val="28"/>
        </w:rPr>
      </w:pPr>
      <w:r>
        <w:rPr>
          <w:rFonts w:ascii="標楷體" w:eastAsia="標楷體" w:hAnsi="標楷體" w:hint="eastAsia"/>
          <w:b/>
          <w:sz w:val="28"/>
          <w:szCs w:val="28"/>
        </w:rPr>
        <w:t xml:space="preserve">        </w:t>
      </w:r>
      <w:r w:rsidRPr="009F541C">
        <w:rPr>
          <w:rFonts w:ascii="標楷體" w:eastAsia="標楷體" w:hAnsi="標楷體"/>
          <w:b/>
          <w:sz w:val="28"/>
          <w:szCs w:val="28"/>
        </w:rPr>
        <w:t>等。</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617088">
        <w:rPr>
          <w:rFonts w:ascii="標楷體" w:eastAsia="標楷體" w:hAnsi="標楷體" w:hint="eastAsia"/>
          <w:color w:val="000000" w:themeColor="text1"/>
          <w:spacing w:val="0"/>
          <w:sz w:val="28"/>
          <w:szCs w:val="28"/>
        </w:rPr>
        <w:t>逾公告金額十分之一未達公告金額之採購</w:t>
      </w:r>
      <w:r w:rsidRPr="00900F96">
        <w:rPr>
          <w:rFonts w:ascii="標楷體" w:eastAsia="標楷體" w:hAnsi="標楷體" w:hint="eastAsia"/>
          <w:color w:val="000000" w:themeColor="text1"/>
          <w:spacing w:val="0"/>
          <w:sz w:val="28"/>
          <w:szCs w:val="28"/>
        </w:rPr>
        <w:t>。</w:t>
      </w:r>
    </w:p>
    <w:p w14:paraId="42694A76" w14:textId="0A26415A"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4713F4">
        <w:rPr>
          <w:rFonts w:ascii="標楷體" w:eastAsia="標楷體" w:hAnsi="標楷體" w:hint="eastAsia"/>
          <w:spacing w:val="0"/>
          <w:sz w:val="28"/>
        </w:rPr>
        <w:t xml:space="preserve">       </w:t>
      </w:r>
      <w:r w:rsidR="004713F4" w:rsidRPr="00900F96">
        <w:rPr>
          <w:rFonts w:ascii="標楷體" w:eastAsia="標楷體" w:hAnsi="標楷體" w:hint="eastAsia"/>
          <w:b/>
          <w:bCs/>
          <w:color w:val="000000" w:themeColor="text1"/>
          <w:spacing w:val="0"/>
          <w:sz w:val="28"/>
        </w:rPr>
        <w:t>新台幣</w:t>
      </w:r>
      <w:r w:rsidR="004713F4">
        <w:rPr>
          <w:rFonts w:ascii="標楷體" w:eastAsia="標楷體" w:hAnsi="標楷體"/>
          <w:b/>
          <w:bCs/>
          <w:color w:val="000000" w:themeColor="text1"/>
          <w:spacing w:val="0"/>
          <w:sz w:val="28"/>
        </w:rPr>
        <w:t>678,300</w:t>
      </w:r>
      <w:r w:rsidR="004713F4" w:rsidRPr="00900F96">
        <w:rPr>
          <w:rFonts w:ascii="標楷體" w:eastAsia="標楷體" w:hAnsi="標楷體" w:hint="eastAsia"/>
          <w:b/>
          <w:bCs/>
          <w:color w:val="000000" w:themeColor="text1"/>
          <w:spacing w:val="0"/>
          <w:sz w:val="28"/>
        </w:rPr>
        <w:t>元整。</w:t>
      </w:r>
    </w:p>
    <w:p w14:paraId="5C5A5773" w14:textId="522FCB7F" w:rsidR="00B031DB" w:rsidRPr="004713F4" w:rsidRDefault="00B031DB">
      <w:pPr>
        <w:pStyle w:val="7"/>
        <w:numPr>
          <w:ilvl w:val="0"/>
          <w:numId w:val="1"/>
        </w:numPr>
        <w:jc w:val="both"/>
        <w:textDirection w:val="lrTbV"/>
        <w:rPr>
          <w:rFonts w:ascii="標楷體" w:eastAsia="標楷體" w:hAnsi="標楷體"/>
          <w:color w:val="000000" w:themeColor="text1"/>
          <w:spacing w:val="0"/>
          <w:sz w:val="28"/>
        </w:rPr>
      </w:pPr>
      <w:r w:rsidRPr="004713F4">
        <w:rPr>
          <w:rFonts w:ascii="標楷體" w:eastAsia="標楷體" w:hAnsi="標楷體" w:hint="eastAsia"/>
          <w:color w:val="000000" w:themeColor="text1"/>
          <w:spacing w:val="0"/>
          <w:sz w:val="28"/>
        </w:rPr>
        <w:t>本採購預計金額</w:t>
      </w:r>
      <w:r w:rsidRPr="004713F4">
        <w:rPr>
          <w:rFonts w:ascii="標楷體" w:eastAsia="標楷體" w:hAnsi="標楷體"/>
          <w:color w:val="000000" w:themeColor="text1"/>
          <w:spacing w:val="0"/>
          <w:sz w:val="28"/>
        </w:rPr>
        <w:t>(</w:t>
      </w:r>
      <w:proofErr w:type="gramStart"/>
      <w:r w:rsidRPr="004713F4">
        <w:rPr>
          <w:rFonts w:ascii="標楷體" w:eastAsia="標楷體" w:hAnsi="標楷體" w:hint="eastAsia"/>
          <w:color w:val="000000" w:themeColor="text1"/>
          <w:spacing w:val="0"/>
          <w:sz w:val="28"/>
        </w:rPr>
        <w:t>不</w:t>
      </w:r>
      <w:proofErr w:type="gramEnd"/>
      <w:r w:rsidRPr="004713F4">
        <w:rPr>
          <w:rFonts w:ascii="標楷體" w:eastAsia="標楷體" w:hAnsi="標楷體" w:hint="eastAsia"/>
          <w:color w:val="000000" w:themeColor="text1"/>
          <w:spacing w:val="0"/>
          <w:sz w:val="28"/>
        </w:rPr>
        <w:t>公告</w:t>
      </w:r>
      <w:proofErr w:type="gramStart"/>
      <w:r w:rsidRPr="004713F4">
        <w:rPr>
          <w:rFonts w:ascii="標楷體" w:eastAsia="標楷體" w:hAnsi="標楷體" w:hint="eastAsia"/>
          <w:color w:val="000000" w:themeColor="text1"/>
          <w:spacing w:val="0"/>
          <w:sz w:val="28"/>
        </w:rPr>
        <w:t>者免填</w:t>
      </w:r>
      <w:proofErr w:type="gramEnd"/>
      <w:r w:rsidRPr="004713F4">
        <w:rPr>
          <w:rFonts w:ascii="標楷體" w:eastAsia="標楷體" w:hAnsi="標楷體"/>
          <w:color w:val="000000" w:themeColor="text1"/>
          <w:spacing w:val="0"/>
          <w:sz w:val="28"/>
        </w:rPr>
        <w:t>)</w:t>
      </w:r>
      <w:r w:rsidRPr="004713F4">
        <w:rPr>
          <w:rFonts w:ascii="標楷體" w:eastAsia="標楷體" w:hAnsi="標楷體" w:hint="eastAsia"/>
          <w:color w:val="000000" w:themeColor="text1"/>
          <w:spacing w:val="0"/>
          <w:sz w:val="28"/>
        </w:rPr>
        <w:t>：</w:t>
      </w:r>
      <w:r w:rsidR="004713F4" w:rsidRPr="004713F4">
        <w:rPr>
          <w:rFonts w:ascii="標楷體" w:eastAsia="標楷體" w:hAnsi="標楷體"/>
          <w:color w:val="000000" w:themeColor="text1"/>
          <w:spacing w:val="0"/>
          <w:sz w:val="28"/>
        </w:rPr>
        <w:t xml:space="preserve"> </w:t>
      </w:r>
    </w:p>
    <w:p w14:paraId="10D9B4AA" w14:textId="33B8068F"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A15AA0">
        <w:rPr>
          <w:rFonts w:ascii="標楷體" w:eastAsia="標楷體" w:hAnsi="標楷體" w:hint="eastAsia"/>
          <w:spacing w:val="0"/>
          <w:sz w:val="28"/>
        </w:rPr>
        <w:t>無</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w:t>
      </w:r>
      <w:r>
        <w:rPr>
          <w:rFonts w:ascii="標楷體" w:eastAsia="標楷體" w:hAnsi="標楷體" w:hint="eastAsia"/>
          <w:spacing w:val="0"/>
          <w:sz w:val="28"/>
        </w:rPr>
        <w:lastRenderedPageBreak/>
        <w:t>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476B0436"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FB4BA2" w:rsidRPr="00FB4BA2">
        <w:rPr>
          <w:rFonts w:ascii="標楷體" w:eastAsia="標楷體" w:hAnsi="標楷體" w:hint="eastAsia"/>
          <w:color w:val="C00000"/>
          <w:spacing w:val="0"/>
          <w:sz w:val="28"/>
        </w:rPr>
        <w:sym w:font="Wingdings 2" w:char="F0A2"/>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39965B53"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B4BA2" w:rsidRPr="00FB4BA2">
        <w:rPr>
          <w:rFonts w:ascii="標楷體" w:eastAsia="標楷體" w:hAnsi="標楷體" w:hint="eastAsia"/>
          <w:color w:val="C00000"/>
          <w:spacing w:val="0"/>
          <w:sz w:val="28"/>
        </w:rPr>
        <w:sym w:font="Wingdings 2" w:char="F0A2"/>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7777777"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Pr="006E0C90">
        <w:rPr>
          <w:rFonts w:ascii="標楷體" w:eastAsia="標楷體" w:hAnsi="標楷體" w:hint="eastAsia"/>
          <w:sz w:val="28"/>
        </w:rPr>
        <w:sym w:font="Wingdings" w:char="F0A8"/>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3B1180D0" w:rsidR="006E0C90" w:rsidRPr="006E0C90" w:rsidRDefault="00A27716"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z w:val="28"/>
        </w:rPr>
        <w:sym w:font="Wingdings" w:char="F0A8"/>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40B0C1C5"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w:t>
      </w:r>
      <w:r w:rsidR="00271C24">
        <w:rPr>
          <w:rFonts w:ascii="標楷體" w:eastAsia="標楷體" w:hAnsi="標楷體" w:hint="eastAsia"/>
          <w:spacing w:val="0"/>
          <w:sz w:val="28"/>
          <w:szCs w:val="28"/>
        </w:rPr>
        <w:t xml:space="preserve"> </w:t>
      </w:r>
      <w:r w:rsidRPr="006E0C90">
        <w:rPr>
          <w:rFonts w:ascii="標楷體" w:eastAsia="標楷體" w:hAnsi="標楷體"/>
          <w:spacing w:val="0"/>
          <w:sz w:val="28"/>
        </w:rPr>
        <w:t>(</w:t>
      </w:r>
      <w:r w:rsidR="00A27716">
        <w:rPr>
          <w:rFonts w:ascii="標楷體" w:eastAsia="標楷體" w:hAnsi="標楷體" w:hint="eastAsia"/>
          <w:spacing w:val="0"/>
          <w:sz w:val="28"/>
        </w:rPr>
        <w:t>□</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sym w:font="Wingdings" w:char="F0A8"/>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w:t>
      </w:r>
      <w:r w:rsidRPr="006E0C90">
        <w:rPr>
          <w:rFonts w:ascii="標楷體" w:eastAsia="標楷體" w:hAnsi="標楷體"/>
          <w:spacing w:val="0"/>
          <w:sz w:val="28"/>
        </w:rPr>
        <w:lastRenderedPageBreak/>
        <w:t>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0B8D1008" w14:textId="77777777" w:rsidR="009B1E71"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17ABFFC" w14:textId="7A4B7BB8" w:rsidR="009B1E71" w:rsidRDefault="009B1E71" w:rsidP="009B1E71">
      <w:pPr>
        <w:pStyle w:val="7"/>
        <w:ind w:left="570" w:firstLine="0"/>
        <w:jc w:val="both"/>
        <w:textDirection w:val="lrTbV"/>
        <w:rPr>
          <w:rFonts w:ascii="標楷體" w:eastAsia="標楷體" w:hAnsi="標楷體"/>
          <w:b/>
          <w:sz w:val="28"/>
          <w:szCs w:val="28"/>
        </w:rPr>
      </w:pPr>
      <w:r>
        <w:rPr>
          <w:rFonts w:ascii="標楷體" w:eastAsia="標楷體" w:hAnsi="標楷體" w:hint="eastAsia"/>
          <w:spacing w:val="0"/>
          <w:sz w:val="28"/>
        </w:rPr>
        <w:t xml:space="preserve">   </w:t>
      </w:r>
      <w:proofErr w:type="gramStart"/>
      <w:r w:rsidRPr="00461ECA">
        <w:rPr>
          <w:rFonts w:ascii="標楷體" w:eastAsia="標楷體" w:hAnsi="標楷體" w:hint="eastAsia"/>
          <w:b/>
          <w:spacing w:val="0"/>
          <w:sz w:val="28"/>
        </w:rPr>
        <w:t>依</w:t>
      </w:r>
      <w:r w:rsidRPr="00461ECA">
        <w:rPr>
          <w:rFonts w:ascii="標楷體" w:eastAsia="標楷體" w:hAnsi="標楷體"/>
          <w:b/>
          <w:sz w:val="28"/>
          <w:szCs w:val="28"/>
        </w:rPr>
        <w:t>資通</w:t>
      </w:r>
      <w:proofErr w:type="gramEnd"/>
      <w:r w:rsidRPr="009F541C">
        <w:rPr>
          <w:rFonts w:ascii="標楷體" w:eastAsia="標楷體" w:hAnsi="標楷體"/>
          <w:b/>
          <w:sz w:val="28"/>
          <w:szCs w:val="28"/>
        </w:rPr>
        <w:t>安全管理法第3條</w:t>
      </w:r>
      <w:r>
        <w:rPr>
          <w:rFonts w:ascii="標楷體" w:eastAsia="標楷體" w:hAnsi="標楷體" w:hint="eastAsia"/>
          <w:b/>
          <w:sz w:val="28"/>
          <w:szCs w:val="28"/>
        </w:rPr>
        <w:t>規定之</w:t>
      </w:r>
      <w:r w:rsidRPr="009F541C">
        <w:rPr>
          <w:rFonts w:ascii="標楷體" w:eastAsia="標楷體" w:hAnsi="標楷體"/>
          <w:b/>
          <w:sz w:val="28"/>
          <w:szCs w:val="28"/>
        </w:rPr>
        <w:t>軟體、硬體及服務，</w:t>
      </w:r>
      <w:proofErr w:type="gramStart"/>
      <w:r w:rsidRPr="009F541C">
        <w:rPr>
          <w:rFonts w:ascii="標楷體" w:eastAsia="標楷體" w:hAnsi="標楷體"/>
          <w:b/>
          <w:sz w:val="28"/>
          <w:szCs w:val="28"/>
        </w:rPr>
        <w:t>另</w:t>
      </w:r>
      <w:r>
        <w:rPr>
          <w:rFonts w:ascii="標楷體" w:eastAsia="標楷體" w:hAnsi="標楷體" w:hint="eastAsia"/>
          <w:b/>
          <w:sz w:val="28"/>
          <w:szCs w:val="28"/>
        </w:rPr>
        <w:t>含</w:t>
      </w:r>
      <w:r w:rsidRPr="009F541C">
        <w:rPr>
          <w:rFonts w:ascii="標楷體" w:eastAsia="標楷體" w:hAnsi="標楷體"/>
          <w:b/>
          <w:sz w:val="28"/>
          <w:szCs w:val="28"/>
        </w:rPr>
        <w:t>具連</w:t>
      </w:r>
      <w:proofErr w:type="gramEnd"/>
      <w:r>
        <w:rPr>
          <w:rFonts w:ascii="標楷體" w:eastAsia="標楷體" w:hAnsi="標楷體" w:hint="eastAsia"/>
          <w:b/>
          <w:sz w:val="28"/>
          <w:szCs w:val="28"/>
        </w:rPr>
        <w:t>網</w:t>
      </w:r>
    </w:p>
    <w:p w14:paraId="4715B49A" w14:textId="77777777" w:rsidR="009B1E71" w:rsidRDefault="009B1E71" w:rsidP="009B1E71">
      <w:pPr>
        <w:pStyle w:val="7"/>
        <w:ind w:left="0" w:firstLine="0"/>
        <w:jc w:val="both"/>
        <w:textDirection w:val="lrTbV"/>
        <w:rPr>
          <w:rFonts w:ascii="標楷體" w:eastAsia="標楷體" w:hAnsi="標楷體"/>
          <w:b/>
          <w:sz w:val="28"/>
          <w:szCs w:val="28"/>
        </w:rPr>
      </w:pPr>
      <w:r>
        <w:rPr>
          <w:rFonts w:ascii="標楷體" w:eastAsia="標楷體" w:hAnsi="標楷體" w:hint="eastAsia"/>
          <w:b/>
          <w:sz w:val="28"/>
          <w:szCs w:val="28"/>
        </w:rPr>
        <w:t xml:space="preserve">      </w:t>
      </w:r>
      <w:r w:rsidRPr="009F541C">
        <w:rPr>
          <w:rFonts w:ascii="標楷體" w:eastAsia="標楷體" w:hAnsi="標楷體"/>
          <w:b/>
          <w:sz w:val="28"/>
          <w:szCs w:val="28"/>
        </w:rPr>
        <w:t>能力、資料處理或控制功能者之</w:t>
      </w:r>
      <w:r>
        <w:rPr>
          <w:rFonts w:ascii="標楷體" w:eastAsia="標楷體" w:hAnsi="標楷體" w:hint="eastAsia"/>
          <w:b/>
          <w:sz w:val="28"/>
          <w:szCs w:val="28"/>
        </w:rPr>
        <w:t>本案相關</w:t>
      </w:r>
      <w:r w:rsidRPr="009F541C">
        <w:rPr>
          <w:rFonts w:ascii="標楷體" w:eastAsia="標楷體" w:hAnsi="標楷體"/>
          <w:b/>
          <w:sz w:val="28"/>
          <w:szCs w:val="28"/>
        </w:rPr>
        <w:t>資通訊產品，如</w:t>
      </w:r>
      <w:r>
        <w:rPr>
          <w:rFonts w:ascii="標楷體" w:eastAsia="標楷體" w:hAnsi="標楷體" w:hint="eastAsia"/>
          <w:b/>
          <w:sz w:val="28"/>
          <w:szCs w:val="28"/>
        </w:rPr>
        <w:t>監視</w:t>
      </w:r>
    </w:p>
    <w:p w14:paraId="23ADE789" w14:textId="77777777" w:rsidR="004057FD" w:rsidRDefault="009B1E71" w:rsidP="009B1E71">
      <w:pPr>
        <w:pStyle w:val="7"/>
        <w:ind w:left="0" w:firstLine="0"/>
        <w:jc w:val="both"/>
        <w:textDirection w:val="lrTbV"/>
        <w:rPr>
          <w:rFonts w:ascii="標楷體" w:eastAsia="標楷體" w:hAnsi="標楷體"/>
          <w:spacing w:val="0"/>
          <w:sz w:val="28"/>
        </w:rPr>
      </w:pPr>
      <w:r>
        <w:rPr>
          <w:rFonts w:ascii="標楷體" w:eastAsia="標楷體" w:hAnsi="標楷體" w:hint="eastAsia"/>
          <w:b/>
          <w:sz w:val="28"/>
          <w:szCs w:val="28"/>
        </w:rPr>
        <w:t xml:space="preserve">      </w:t>
      </w:r>
      <w:r w:rsidRPr="009F541C">
        <w:rPr>
          <w:rFonts w:ascii="標楷體" w:eastAsia="標楷體" w:hAnsi="標楷體"/>
          <w:b/>
          <w:sz w:val="28"/>
          <w:szCs w:val="28"/>
        </w:rPr>
        <w:t>攝影</w:t>
      </w:r>
      <w:r>
        <w:rPr>
          <w:rFonts w:ascii="標楷體" w:eastAsia="標楷體" w:hAnsi="標楷體" w:hint="eastAsia"/>
          <w:b/>
          <w:sz w:val="28"/>
          <w:szCs w:val="28"/>
        </w:rPr>
        <w:t>機</w:t>
      </w:r>
      <w:r w:rsidRPr="009F541C">
        <w:rPr>
          <w:rFonts w:ascii="標楷體" w:eastAsia="標楷體" w:hAnsi="標楷體"/>
          <w:b/>
          <w:sz w:val="28"/>
          <w:szCs w:val="28"/>
        </w:rPr>
        <w:t>、</w:t>
      </w:r>
      <w:r>
        <w:rPr>
          <w:rFonts w:ascii="標楷體" w:eastAsia="標楷體" w:hAnsi="標楷體" w:hint="eastAsia"/>
          <w:b/>
          <w:sz w:val="28"/>
          <w:szCs w:val="28"/>
        </w:rPr>
        <w:t>監視主機、網路交換器等</w:t>
      </w:r>
      <w:r w:rsidRPr="009F541C">
        <w:rPr>
          <w:rFonts w:ascii="標楷體" w:eastAsia="標楷體" w:hAnsi="標楷體"/>
          <w:b/>
          <w:sz w:val="28"/>
          <w:szCs w:val="28"/>
        </w:rPr>
        <w:t>。</w:t>
      </w:r>
      <w:r w:rsidRPr="006E0C90">
        <w:rPr>
          <w:rFonts w:ascii="標楷體" w:eastAsia="標楷體" w:hAnsi="標楷體" w:hint="eastAsia"/>
          <w:spacing w:val="0"/>
          <w:sz w:val="28"/>
        </w:rPr>
        <w:t xml:space="preserve">    </w:t>
      </w:r>
    </w:p>
    <w:p w14:paraId="7A690B65" w14:textId="4F821A15" w:rsidR="004057FD" w:rsidRDefault="004057FD" w:rsidP="004057FD">
      <w:pPr>
        <w:pStyle w:val="7"/>
        <w:spacing w:line="380" w:lineRule="exact"/>
        <w:ind w:leftChars="122" w:left="1654" w:hangingChars="4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FB4BA2">
        <w:rPr>
          <w:rFonts w:ascii="標楷體" w:eastAsia="標楷體" w:hAnsi="標楷體" w:hint="eastAsia"/>
          <w:color w:val="C00000"/>
          <w:spacing w:val="0"/>
          <w:sz w:val="28"/>
        </w:rPr>
        <w:sym w:font="Wingdings 2" w:char="F0A2"/>
      </w:r>
      <w:r w:rsidRPr="006E0C90">
        <w:rPr>
          <w:rFonts w:ascii="標楷體" w:eastAsia="標楷體" w:hAnsi="標楷體" w:hint="eastAsia"/>
          <w:spacing w:val="0"/>
          <w:sz w:val="28"/>
        </w:rPr>
        <w:t xml:space="preserve"> (</w:t>
      </w:r>
      <w:r>
        <w:rPr>
          <w:rFonts w:ascii="標楷體" w:eastAsia="標楷體" w:hAnsi="標楷體"/>
          <w:spacing w:val="0"/>
          <w:sz w:val="28"/>
        </w:rPr>
        <w:t>4</w:t>
      </w:r>
      <w:r w:rsidRPr="006E0C90">
        <w:rPr>
          <w:rFonts w:ascii="標楷體" w:eastAsia="標楷體" w:hAnsi="標楷體" w:hint="eastAsia"/>
          <w:spacing w:val="0"/>
          <w:sz w:val="28"/>
        </w:rPr>
        <w:t>)</w:t>
      </w:r>
      <w:r w:rsidRPr="006E0C90">
        <w:rPr>
          <w:rFonts w:ascii="標楷體" w:eastAsia="標楷體" w:hAnsi="標楷體"/>
          <w:spacing w:val="0"/>
          <w:sz w:val="28"/>
        </w:rPr>
        <w:t>本採購</w:t>
      </w:r>
    </w:p>
    <w:p w14:paraId="2AE71CE8" w14:textId="7D11C952" w:rsidR="004057FD" w:rsidRPr="002478B2" w:rsidRDefault="004057FD" w:rsidP="004057FD">
      <w:pPr>
        <w:pStyle w:val="7"/>
        <w:spacing w:line="380" w:lineRule="exact"/>
        <w:ind w:leftChars="26" w:left="1381" w:hangingChars="485" w:hanging="1319"/>
        <w:jc w:val="both"/>
        <w:textDirection w:val="lrTbV"/>
        <w:rPr>
          <w:rFonts w:ascii="標楷體" w:eastAsia="標楷體" w:hAnsi="標楷體"/>
          <w:b/>
          <w:color w:val="000000"/>
          <w:spacing w:val="0"/>
          <w:kern w:val="2"/>
          <w:sz w:val="28"/>
          <w:szCs w:val="28"/>
          <w:shd w:val="clear" w:color="auto" w:fill="FFFFFF"/>
        </w:rPr>
      </w:pPr>
      <w:r>
        <w:rPr>
          <w:rFonts w:ascii="標楷體" w:eastAsia="標楷體" w:hAnsi="標楷體" w:hint="eastAsia"/>
          <w:spacing w:val="-4"/>
          <w:sz w:val="28"/>
          <w:szCs w:val="28"/>
        </w:rPr>
        <w:t xml:space="preserve">   </w:t>
      </w:r>
      <w:r w:rsidRPr="00FB5AB9">
        <w:rPr>
          <w:rFonts w:ascii="標楷體" w:eastAsia="標楷體" w:hAnsi="標楷體" w:hint="eastAsia"/>
          <w:spacing w:val="-4"/>
          <w:sz w:val="28"/>
          <w:szCs w:val="28"/>
        </w:rPr>
        <w:t xml:space="preserve"> </w:t>
      </w:r>
      <w:r>
        <w:rPr>
          <w:rFonts w:ascii="標楷體" w:eastAsia="標楷體" w:hAnsi="標楷體" w:hint="eastAsia"/>
          <w:spacing w:val="-4"/>
          <w:sz w:val="28"/>
          <w:szCs w:val="28"/>
        </w:rPr>
        <w:t xml:space="preserve">  </w:t>
      </w:r>
      <w:r w:rsidRPr="00FB4BA2">
        <w:rPr>
          <w:rFonts w:ascii="標楷體" w:eastAsia="標楷體" w:hAnsi="標楷體" w:hint="eastAsia"/>
          <w:color w:val="C00000"/>
          <w:spacing w:val="0"/>
          <w:sz w:val="28"/>
        </w:rPr>
        <w:sym w:font="Wingdings 2" w:char="F0A2"/>
      </w:r>
      <w:r w:rsidRPr="006E0C90">
        <w:rPr>
          <w:rFonts w:ascii="標楷體" w:eastAsia="標楷體" w:hAnsi="標楷體"/>
          <w:spacing w:val="-4"/>
          <w:sz w:val="28"/>
          <w:szCs w:val="28"/>
        </w:rPr>
        <w:t xml:space="preserve"> (</w:t>
      </w:r>
      <w:r>
        <w:rPr>
          <w:rFonts w:ascii="標楷體" w:eastAsia="標楷體" w:hAnsi="標楷體"/>
          <w:spacing w:val="-4"/>
          <w:sz w:val="28"/>
          <w:szCs w:val="28"/>
        </w:rPr>
        <w:t>4</w:t>
      </w:r>
      <w:r w:rsidRPr="006E0C90">
        <w:rPr>
          <w:rFonts w:ascii="標楷體" w:eastAsia="標楷體" w:hAnsi="標楷體" w:hint="eastAsia"/>
          <w:spacing w:val="-4"/>
          <w:sz w:val="28"/>
          <w:szCs w:val="28"/>
        </w:rPr>
        <w:t>-</w:t>
      </w:r>
      <w:r>
        <w:rPr>
          <w:rFonts w:ascii="標楷體" w:eastAsia="標楷體" w:hAnsi="標楷體"/>
          <w:spacing w:val="-4"/>
          <w:sz w:val="28"/>
          <w:szCs w:val="28"/>
        </w:rPr>
        <w:t>1</w:t>
      </w:r>
      <w:r w:rsidRPr="006E0C90">
        <w:rPr>
          <w:rFonts w:ascii="標楷體" w:eastAsia="標楷體" w:hAnsi="標楷體"/>
          <w:spacing w:val="-4"/>
          <w:sz w:val="28"/>
          <w:szCs w:val="28"/>
        </w:rPr>
        <w:t>)</w:t>
      </w:r>
      <w:r w:rsidRPr="002478B2">
        <w:rPr>
          <w:rFonts w:ascii="標楷體" w:eastAsia="標楷體" w:hAnsi="標楷體" w:hint="eastAsia"/>
          <w:b/>
          <w:color w:val="000000"/>
          <w:spacing w:val="0"/>
          <w:kern w:val="2"/>
          <w:sz w:val="28"/>
          <w:szCs w:val="28"/>
          <w:shd w:val="clear" w:color="auto" w:fill="FFFFFF"/>
        </w:rPr>
        <w:t>投標（得標）廠商不得為中國大陸地區廠商。</w:t>
      </w:r>
    </w:p>
    <w:p w14:paraId="7F4CCA91" w14:textId="518DADC5" w:rsidR="004057FD" w:rsidRPr="002478B2" w:rsidRDefault="004057FD" w:rsidP="004057FD">
      <w:pPr>
        <w:pStyle w:val="7"/>
        <w:spacing w:line="380" w:lineRule="exact"/>
        <w:ind w:leftChars="295" w:left="708" w:firstLine="0"/>
        <w:jc w:val="both"/>
        <w:textDirection w:val="lrTbV"/>
        <w:rPr>
          <w:rFonts w:ascii="標楷體" w:eastAsia="標楷體" w:hAnsi="標楷體"/>
          <w:b/>
          <w:color w:val="000000"/>
          <w:spacing w:val="0"/>
          <w:kern w:val="2"/>
          <w:sz w:val="28"/>
          <w:szCs w:val="28"/>
          <w:shd w:val="clear" w:color="auto" w:fill="FFFFFF"/>
        </w:rPr>
      </w:pPr>
      <w:r w:rsidRPr="002478B2">
        <w:rPr>
          <w:rFonts w:ascii="標楷體" w:eastAsia="標楷體" w:hAnsi="標楷體" w:hint="eastAsia"/>
          <w:b/>
          <w:color w:val="000000"/>
          <w:spacing w:val="0"/>
          <w:kern w:val="2"/>
          <w:sz w:val="28"/>
          <w:szCs w:val="28"/>
        </w:rPr>
        <w:t xml:space="preserve"> </w:t>
      </w:r>
      <w:r w:rsidRPr="00FB4BA2">
        <w:rPr>
          <w:rFonts w:ascii="標楷體" w:eastAsia="標楷體" w:hAnsi="標楷體" w:hint="eastAsia"/>
          <w:color w:val="C00000"/>
          <w:spacing w:val="0"/>
          <w:sz w:val="28"/>
        </w:rPr>
        <w:sym w:font="Wingdings 2" w:char="F0A2"/>
      </w:r>
      <w:r w:rsidRPr="002478B2">
        <w:rPr>
          <w:rFonts w:ascii="標楷體" w:eastAsia="標楷體" w:hAnsi="標楷體"/>
          <w:color w:val="000000"/>
          <w:spacing w:val="-4"/>
          <w:sz w:val="28"/>
          <w:szCs w:val="28"/>
        </w:rPr>
        <w:t xml:space="preserve"> (</w:t>
      </w:r>
      <w:r>
        <w:rPr>
          <w:rFonts w:ascii="標楷體" w:eastAsia="標楷體" w:hAnsi="標楷體"/>
          <w:color w:val="000000"/>
          <w:spacing w:val="-4"/>
          <w:sz w:val="28"/>
          <w:szCs w:val="28"/>
        </w:rPr>
        <w:t>4</w:t>
      </w:r>
      <w:r w:rsidRPr="002478B2">
        <w:rPr>
          <w:rFonts w:ascii="標楷體" w:eastAsia="標楷體" w:hAnsi="標楷體" w:hint="eastAsia"/>
          <w:color w:val="000000"/>
          <w:spacing w:val="-4"/>
          <w:sz w:val="28"/>
          <w:szCs w:val="28"/>
        </w:rPr>
        <w:t>-</w:t>
      </w:r>
      <w:r w:rsidRPr="002478B2">
        <w:rPr>
          <w:rFonts w:ascii="標楷體" w:eastAsia="標楷體" w:hAnsi="標楷體"/>
          <w:color w:val="000000"/>
          <w:spacing w:val="-4"/>
          <w:sz w:val="28"/>
          <w:szCs w:val="28"/>
        </w:rPr>
        <w:t>2)</w:t>
      </w:r>
      <w:r w:rsidRPr="002478B2">
        <w:rPr>
          <w:rFonts w:ascii="標楷體" w:eastAsia="標楷體" w:hAnsi="標楷體" w:hint="eastAsia"/>
          <w:b/>
          <w:color w:val="000000"/>
          <w:spacing w:val="0"/>
          <w:kern w:val="2"/>
          <w:sz w:val="28"/>
          <w:szCs w:val="28"/>
          <w:shd w:val="clear" w:color="auto" w:fill="FFFFFF"/>
        </w:rPr>
        <w:t>如屬經濟部投資審議委員會公告「具敏感性或國安（含資安）</w:t>
      </w:r>
    </w:p>
    <w:p w14:paraId="40041828" w14:textId="77777777" w:rsidR="004057FD" w:rsidRDefault="004057FD" w:rsidP="004057FD">
      <w:pPr>
        <w:pStyle w:val="7"/>
        <w:spacing w:line="380" w:lineRule="exact"/>
        <w:ind w:leftChars="188" w:left="1812"/>
        <w:jc w:val="both"/>
        <w:textDirection w:val="lrTbV"/>
        <w:rPr>
          <w:rFonts w:ascii="標楷體" w:eastAsia="標楷體" w:hAnsi="標楷體"/>
          <w:b/>
          <w:color w:val="000000"/>
          <w:spacing w:val="0"/>
          <w:kern w:val="2"/>
          <w:sz w:val="28"/>
          <w:szCs w:val="28"/>
          <w:shd w:val="clear" w:color="auto" w:fill="FFFFFF"/>
        </w:rPr>
      </w:pPr>
      <w:r w:rsidRPr="002478B2">
        <w:rPr>
          <w:rFonts w:ascii="標楷體" w:eastAsia="標楷體" w:hAnsi="標楷體" w:hint="eastAsia"/>
          <w:color w:val="000000"/>
          <w:sz w:val="28"/>
        </w:rPr>
        <w:t xml:space="preserve">     </w:t>
      </w:r>
      <w:r w:rsidRPr="002478B2">
        <w:rPr>
          <w:rFonts w:ascii="標楷體" w:eastAsia="標楷體" w:hAnsi="標楷體" w:hint="eastAsia"/>
          <w:b/>
          <w:color w:val="000000"/>
          <w:spacing w:val="0"/>
          <w:kern w:val="2"/>
          <w:sz w:val="28"/>
          <w:szCs w:val="28"/>
          <w:shd w:val="clear" w:color="auto" w:fill="FFFFFF"/>
        </w:rPr>
        <w:t>慮</w:t>
      </w:r>
      <w:proofErr w:type="gramStart"/>
      <w:r w:rsidRPr="002478B2">
        <w:rPr>
          <w:rFonts w:ascii="標楷體" w:eastAsia="標楷體" w:hAnsi="標楷體" w:hint="eastAsia"/>
          <w:b/>
          <w:color w:val="000000"/>
          <w:spacing w:val="0"/>
          <w:kern w:val="2"/>
          <w:sz w:val="28"/>
          <w:szCs w:val="28"/>
          <w:shd w:val="clear" w:color="auto" w:fill="FFFFFF"/>
        </w:rPr>
        <w:t>疑</w:t>
      </w:r>
      <w:proofErr w:type="gramEnd"/>
      <w:r w:rsidRPr="002478B2">
        <w:rPr>
          <w:rFonts w:ascii="標楷體" w:eastAsia="標楷體" w:hAnsi="標楷體" w:hint="eastAsia"/>
          <w:b/>
          <w:color w:val="000000"/>
          <w:spacing w:val="0"/>
          <w:kern w:val="2"/>
          <w:sz w:val="28"/>
          <w:szCs w:val="28"/>
          <w:shd w:val="clear" w:color="auto" w:fill="FFFFFF"/>
        </w:rPr>
        <w:t>之業務範疇」，</w:t>
      </w:r>
      <w:r w:rsidRPr="00383E74">
        <w:rPr>
          <w:rFonts w:ascii="標楷體" w:eastAsia="標楷體" w:hAnsi="標楷體" w:hint="eastAsia"/>
          <w:b/>
          <w:color w:val="000000"/>
          <w:spacing w:val="0"/>
          <w:kern w:val="2"/>
          <w:sz w:val="28"/>
          <w:szCs w:val="28"/>
          <w:shd w:val="clear" w:color="auto" w:fill="FFFFFF"/>
        </w:rPr>
        <w:t>不允許</w:t>
      </w:r>
      <w:hyperlink r:id="rId8" w:tgtFrame="_blank" w:history="1">
        <w:r w:rsidRPr="00383E74">
          <w:rPr>
            <w:rFonts w:ascii="標楷體" w:eastAsia="標楷體" w:hAnsi="標楷體" w:hint="eastAsia"/>
            <w:b/>
            <w:color w:val="000000"/>
            <w:spacing w:val="0"/>
            <w:kern w:val="2"/>
            <w:sz w:val="28"/>
            <w:szCs w:val="28"/>
            <w:u w:val="single"/>
          </w:rPr>
          <w:t>經濟部投資審議委員會公告</w:t>
        </w:r>
      </w:hyperlink>
      <w:r w:rsidRPr="00383E74">
        <w:rPr>
          <w:rFonts w:ascii="標楷體" w:eastAsia="標楷體" w:hAnsi="標楷體" w:hint="eastAsia"/>
          <w:b/>
          <w:color w:val="000000"/>
          <w:spacing w:val="0"/>
          <w:kern w:val="2"/>
          <w:sz w:val="28"/>
          <w:szCs w:val="28"/>
          <w:shd w:val="clear" w:color="auto" w:fill="FFFFFF"/>
        </w:rPr>
        <w:t>之陸資投資</w:t>
      </w:r>
    </w:p>
    <w:p w14:paraId="781F9D8E" w14:textId="77777777" w:rsidR="004057FD" w:rsidRPr="002478B2" w:rsidRDefault="004057FD" w:rsidP="004057FD">
      <w:pPr>
        <w:pStyle w:val="7"/>
        <w:spacing w:line="380" w:lineRule="exact"/>
        <w:ind w:leftChars="45" w:left="1469"/>
        <w:jc w:val="both"/>
        <w:textDirection w:val="lrTbV"/>
        <w:rPr>
          <w:rFonts w:ascii="標楷體" w:eastAsia="標楷體" w:hAnsi="標楷體"/>
          <w:b/>
          <w:color w:val="000000"/>
          <w:spacing w:val="0"/>
          <w:kern w:val="2"/>
          <w:sz w:val="28"/>
          <w:szCs w:val="28"/>
          <w:shd w:val="clear" w:color="auto" w:fill="FFFFFF"/>
        </w:rPr>
      </w:pPr>
      <w:r>
        <w:rPr>
          <w:rFonts w:ascii="標楷體" w:eastAsia="標楷體" w:hAnsi="標楷體" w:hint="eastAsia"/>
          <w:b/>
          <w:color w:val="000000"/>
          <w:spacing w:val="0"/>
          <w:kern w:val="2"/>
          <w:sz w:val="28"/>
          <w:szCs w:val="28"/>
          <w:shd w:val="clear" w:color="auto" w:fill="FFFFFF"/>
        </w:rPr>
        <w:t xml:space="preserve">        </w:t>
      </w:r>
      <w:r w:rsidRPr="00383E74">
        <w:rPr>
          <w:rFonts w:ascii="標楷體" w:eastAsia="標楷體" w:hAnsi="標楷體" w:hint="eastAsia"/>
          <w:b/>
          <w:color w:val="000000"/>
          <w:spacing w:val="0"/>
          <w:kern w:val="2"/>
          <w:sz w:val="28"/>
          <w:szCs w:val="28"/>
          <w:shd w:val="clear" w:color="auto" w:fill="FFFFFF"/>
        </w:rPr>
        <w:t>資訊服務業者（臺灣廠商）參與。</w:t>
      </w:r>
    </w:p>
    <w:p w14:paraId="6FEC476B" w14:textId="18A5F3B8" w:rsidR="004057FD" w:rsidRPr="002478B2" w:rsidRDefault="004057FD" w:rsidP="004057FD">
      <w:pPr>
        <w:pStyle w:val="7"/>
        <w:tabs>
          <w:tab w:val="left" w:pos="1560"/>
        </w:tabs>
        <w:spacing w:line="380" w:lineRule="exact"/>
        <w:ind w:leftChars="236" w:left="566" w:firstLine="0"/>
        <w:jc w:val="both"/>
        <w:textDirection w:val="lrTbV"/>
        <w:rPr>
          <w:rFonts w:ascii="標楷體" w:eastAsia="標楷體" w:hAnsi="標楷體"/>
          <w:b/>
          <w:color w:val="000000"/>
          <w:spacing w:val="0"/>
          <w:kern w:val="2"/>
          <w:sz w:val="28"/>
          <w:szCs w:val="28"/>
          <w:shd w:val="clear" w:color="auto" w:fill="FFFFFF"/>
        </w:rPr>
      </w:pPr>
      <w:r w:rsidRPr="002478B2">
        <w:rPr>
          <w:rFonts w:ascii="標楷體" w:eastAsia="標楷體" w:hAnsi="標楷體" w:hint="eastAsia"/>
          <w:color w:val="000000"/>
          <w:sz w:val="28"/>
        </w:rPr>
        <w:t xml:space="preserve">  </w:t>
      </w:r>
      <w:r w:rsidRPr="00FB4BA2">
        <w:rPr>
          <w:rFonts w:ascii="標楷體" w:eastAsia="標楷體" w:hAnsi="標楷體" w:hint="eastAsia"/>
          <w:color w:val="C00000"/>
          <w:spacing w:val="0"/>
          <w:sz w:val="28"/>
        </w:rPr>
        <w:sym w:font="Wingdings 2" w:char="F0A2"/>
      </w:r>
      <w:r w:rsidRPr="002478B2">
        <w:rPr>
          <w:rFonts w:ascii="標楷體" w:eastAsia="標楷體" w:hAnsi="標楷體"/>
          <w:color w:val="000000"/>
          <w:spacing w:val="-4"/>
          <w:sz w:val="28"/>
          <w:szCs w:val="28"/>
        </w:rPr>
        <w:t xml:space="preserve"> (</w:t>
      </w:r>
      <w:r>
        <w:rPr>
          <w:rFonts w:ascii="標楷體" w:eastAsia="標楷體" w:hAnsi="標楷體"/>
          <w:color w:val="000000"/>
          <w:spacing w:val="-4"/>
          <w:sz w:val="28"/>
          <w:szCs w:val="28"/>
        </w:rPr>
        <w:t>4</w:t>
      </w:r>
      <w:r w:rsidRPr="002478B2">
        <w:rPr>
          <w:rFonts w:ascii="標楷體" w:eastAsia="標楷體" w:hAnsi="標楷體" w:hint="eastAsia"/>
          <w:color w:val="000000"/>
          <w:spacing w:val="-4"/>
          <w:sz w:val="28"/>
          <w:szCs w:val="28"/>
        </w:rPr>
        <w:t>-</w:t>
      </w:r>
      <w:r w:rsidRPr="002478B2">
        <w:rPr>
          <w:rFonts w:ascii="標楷體" w:eastAsia="標楷體" w:hAnsi="標楷體"/>
          <w:color w:val="000000"/>
          <w:spacing w:val="-4"/>
          <w:sz w:val="28"/>
          <w:szCs w:val="28"/>
        </w:rPr>
        <w:t>3)</w:t>
      </w:r>
      <w:r w:rsidRPr="002478B2">
        <w:rPr>
          <w:rFonts w:ascii="標楷體" w:eastAsia="標楷體" w:hAnsi="標楷體" w:hint="eastAsia"/>
          <w:b/>
          <w:color w:val="000000"/>
          <w:spacing w:val="0"/>
          <w:kern w:val="2"/>
          <w:sz w:val="28"/>
          <w:szCs w:val="28"/>
          <w:shd w:val="clear" w:color="auto" w:fill="FFFFFF"/>
        </w:rPr>
        <w:t>如對我國國家資通安全具有直接或間接危害風險事實之第三</w:t>
      </w:r>
    </w:p>
    <w:p w14:paraId="73BBF771" w14:textId="689DB5EC" w:rsidR="006E0C90" w:rsidRPr="006E0C90" w:rsidRDefault="004057FD" w:rsidP="004057FD">
      <w:pPr>
        <w:pStyle w:val="7"/>
        <w:tabs>
          <w:tab w:val="left" w:pos="1560"/>
        </w:tabs>
        <w:spacing w:line="380" w:lineRule="exact"/>
        <w:ind w:leftChars="28" w:left="1428"/>
        <w:jc w:val="both"/>
        <w:textDirection w:val="lrTbV"/>
        <w:rPr>
          <w:rFonts w:ascii="標楷體" w:eastAsia="標楷體" w:hAnsi="標楷體"/>
          <w:spacing w:val="0"/>
          <w:sz w:val="28"/>
        </w:rPr>
      </w:pPr>
      <w:r w:rsidRPr="002478B2">
        <w:rPr>
          <w:rFonts w:ascii="標楷體" w:eastAsia="標楷體" w:hAnsi="標楷體" w:hint="eastAsia"/>
          <w:color w:val="000000"/>
          <w:sz w:val="28"/>
        </w:rPr>
        <w:t xml:space="preserve">       </w:t>
      </w:r>
      <w:r>
        <w:rPr>
          <w:rFonts w:ascii="標楷體" w:eastAsia="標楷體" w:hAnsi="標楷體" w:hint="eastAsia"/>
          <w:color w:val="000000"/>
          <w:sz w:val="28"/>
        </w:rPr>
        <w:t xml:space="preserve"> </w:t>
      </w:r>
      <w:r w:rsidRPr="002478B2">
        <w:rPr>
          <w:rFonts w:ascii="標楷體" w:eastAsia="標楷體" w:hAnsi="標楷體" w:hint="eastAsia"/>
          <w:b/>
          <w:color w:val="000000"/>
          <w:spacing w:val="0"/>
          <w:kern w:val="2"/>
          <w:sz w:val="28"/>
          <w:szCs w:val="28"/>
          <w:shd w:val="clear" w:color="auto" w:fill="FFFFFF"/>
        </w:rPr>
        <w:t>地廠商，將</w:t>
      </w:r>
      <w:proofErr w:type="gramStart"/>
      <w:r w:rsidRPr="002478B2">
        <w:rPr>
          <w:rFonts w:ascii="標楷體" w:eastAsia="標楷體" w:hAnsi="標楷體" w:hint="eastAsia"/>
          <w:b/>
          <w:color w:val="000000"/>
          <w:spacing w:val="0"/>
          <w:kern w:val="2"/>
          <w:sz w:val="28"/>
          <w:szCs w:val="28"/>
          <w:shd w:val="clear" w:color="auto" w:fill="FFFFFF"/>
        </w:rPr>
        <w:t>採</w:t>
      </w:r>
      <w:proofErr w:type="gramEnd"/>
      <w:r w:rsidRPr="002478B2">
        <w:rPr>
          <w:rFonts w:ascii="標楷體" w:eastAsia="標楷體" w:hAnsi="標楷體" w:hint="eastAsia"/>
          <w:b/>
          <w:color w:val="000000"/>
          <w:spacing w:val="0"/>
          <w:kern w:val="2"/>
          <w:sz w:val="28"/>
          <w:szCs w:val="28"/>
          <w:shd w:val="clear" w:color="auto" w:fill="FFFFFF"/>
        </w:rPr>
        <w:t>個案方式認定</w:t>
      </w:r>
      <w:r w:rsidRPr="002478B2">
        <w:rPr>
          <w:rFonts w:ascii="標楷體" w:eastAsia="標楷體" w:hAnsi="標楷體" w:hint="eastAsia"/>
          <w:color w:val="000000"/>
          <w:spacing w:val="0"/>
          <w:kern w:val="2"/>
          <w:sz w:val="23"/>
          <w:szCs w:val="23"/>
          <w:shd w:val="clear" w:color="auto" w:fill="FFFFFF"/>
        </w:rPr>
        <w:t>。</w:t>
      </w:r>
      <w:r w:rsidRPr="002478B2">
        <w:rPr>
          <w:rFonts w:ascii="標楷體" w:eastAsia="標楷體" w:hAnsi="標楷體" w:hint="eastAsia"/>
          <w:b/>
          <w:color w:val="000000"/>
          <w:spacing w:val="0"/>
          <w:kern w:val="2"/>
          <w:sz w:val="28"/>
          <w:szCs w:val="28"/>
          <w:shd w:val="clear" w:color="auto" w:fill="FFFFFF"/>
        </w:rPr>
        <w:t xml:space="preserve">  </w:t>
      </w:r>
      <w:r>
        <w:rPr>
          <w:rFonts w:ascii="標楷體" w:eastAsia="標楷體" w:hAnsi="標楷體" w:hint="eastAsia"/>
          <w:b/>
          <w:color w:val="484848"/>
          <w:spacing w:val="0"/>
          <w:kern w:val="2"/>
          <w:sz w:val="28"/>
          <w:szCs w:val="28"/>
          <w:shd w:val="clear" w:color="auto" w:fill="FFFFFF"/>
        </w:rPr>
        <w:t xml:space="preserve"> </w:t>
      </w:r>
      <w:r w:rsidR="006E0C90" w:rsidRPr="006E0C90">
        <w:rPr>
          <w:rFonts w:ascii="標楷體" w:eastAsia="標楷體" w:hAnsi="標楷體" w:hint="eastAsia"/>
          <w:spacing w:val="0"/>
          <w:sz w:val="28"/>
        </w:rPr>
        <w:t xml:space="preserve">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7FE2F5D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B4BA2">
        <w:rPr>
          <w:rFonts w:ascii="標楷體" w:eastAsia="標楷體" w:hAnsi="標楷體" w:hint="eastAsia"/>
          <w:spacing w:val="0"/>
          <w:sz w:val="28"/>
        </w:rPr>
        <w:t xml:space="preserve"> </w:t>
      </w:r>
      <w:bookmarkStart w:id="2" w:name="_Hlk227930784"/>
      <w:r w:rsidR="00FB4BA2" w:rsidRPr="00FB4BA2">
        <w:rPr>
          <w:rFonts w:ascii="標楷體" w:eastAsia="標楷體" w:hAnsi="標楷體" w:hint="eastAsia"/>
          <w:color w:val="C00000"/>
          <w:spacing w:val="0"/>
          <w:sz w:val="28"/>
        </w:rPr>
        <w:sym w:font="Wingdings 2" w:char="F0A2"/>
      </w:r>
      <w:bookmarkEnd w:id="2"/>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069FC677" w:rsidR="00B031DB" w:rsidRDefault="00FB4BA2">
      <w:pPr>
        <w:pStyle w:val="7"/>
        <w:ind w:left="840" w:firstLine="0"/>
        <w:jc w:val="both"/>
        <w:textDirection w:val="lrTbV"/>
        <w:rPr>
          <w:rFonts w:ascii="標楷體" w:eastAsia="標楷體" w:hAnsi="標楷體"/>
          <w:spacing w:val="0"/>
          <w:sz w:val="28"/>
        </w:rPr>
      </w:pPr>
      <w:r w:rsidRPr="00FB4BA2">
        <w:rPr>
          <w:rFonts w:ascii="標楷體" w:eastAsia="標楷體" w:hAnsi="標楷體" w:hint="eastAsia"/>
          <w:color w:val="C00000"/>
          <w:spacing w:val="0"/>
          <w:sz w:val="28"/>
        </w:rPr>
        <w:sym w:font="Wingdings 2" w:char="F0A2"/>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60AE6DDA" w:rsidR="006E0C90" w:rsidRPr="000C4E8E" w:rsidRDefault="00FB4BA2" w:rsidP="006E0C90">
      <w:pPr>
        <w:spacing w:line="360" w:lineRule="exact"/>
        <w:ind w:leftChars="350" w:left="1828" w:hangingChars="353" w:hanging="988"/>
        <w:jc w:val="both"/>
        <w:rPr>
          <w:rFonts w:eastAsia="標楷體"/>
          <w:sz w:val="28"/>
        </w:rPr>
      </w:pPr>
      <w:r w:rsidRPr="00FB4BA2">
        <w:rPr>
          <w:rFonts w:ascii="標楷體" w:eastAsia="標楷體" w:hAnsi="標楷體" w:hint="eastAsia"/>
          <w:color w:val="C00000"/>
          <w:sz w:val="28"/>
        </w:rPr>
        <w:sym w:font="Wingdings 2" w:char="F0A2"/>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w:t>
      </w:r>
      <w:r w:rsidR="008A6486" w:rsidRPr="008A6486">
        <w:rPr>
          <w:rFonts w:ascii="標楷體" w:eastAsia="標楷體" w:hAnsi="標楷體" w:hint="eastAsia"/>
          <w:spacing w:val="6"/>
          <w:sz w:val="28"/>
        </w:rPr>
        <w:lastRenderedPageBreak/>
        <w:t>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3B521B1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B4BA2" w:rsidRPr="00FB4BA2">
        <w:rPr>
          <w:rFonts w:ascii="標楷體" w:eastAsia="標楷體" w:hAnsi="標楷體" w:hint="eastAsia"/>
          <w:color w:val="C00000"/>
          <w:spacing w:val="0"/>
          <w:sz w:val="28"/>
        </w:rPr>
        <w:sym w:font="Wingdings 2" w:char="F0A2"/>
      </w:r>
      <w:r w:rsidR="00FB4BA2">
        <w:rPr>
          <w:rFonts w:ascii="標楷體" w:eastAsia="標楷體" w:hAnsi="標楷體"/>
          <w:spacing w:val="0"/>
          <w:sz w:val="28"/>
        </w:rPr>
        <w:t xml:space="preserve"> </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775845AA"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B4BA2" w:rsidRPr="00FB4BA2">
        <w:rPr>
          <w:rFonts w:ascii="標楷體" w:eastAsia="標楷體" w:hAnsi="標楷體" w:hint="eastAsia"/>
          <w:color w:val="C00000"/>
          <w:spacing w:val="0"/>
          <w:sz w:val="28"/>
        </w:rPr>
        <w:sym w:font="Wingdings 2" w:char="F0A2"/>
      </w:r>
      <w:r w:rsidR="00FB4BA2">
        <w:rPr>
          <w:rFonts w:ascii="標楷體" w:eastAsia="標楷體" w:hAnsi="標楷體"/>
          <w:spacing w:val="0"/>
          <w:sz w:val="28"/>
        </w:rPr>
        <w:t xml:space="preserve"> </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投標文件有效期：自投標時起至開標後______日止。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57BB813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B4BA2">
        <w:rPr>
          <w:rFonts w:ascii="標楷體" w:eastAsia="標楷體" w:hAnsi="標楷體" w:hint="eastAsia"/>
          <w:spacing w:val="0"/>
          <w:sz w:val="28"/>
        </w:rPr>
        <w:t xml:space="preserve"> </w:t>
      </w:r>
      <w:r w:rsidR="00FB4BA2" w:rsidRPr="00FB4BA2">
        <w:rPr>
          <w:rFonts w:ascii="標楷體" w:eastAsia="標楷體" w:hAnsi="標楷體" w:hint="eastAsia"/>
          <w:color w:val="C00000"/>
          <w:spacing w:val="0"/>
          <w:sz w:val="28"/>
        </w:rPr>
        <w:sym w:font="Wingdings 2" w:char="F0A2"/>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4B38228" w:rsidR="00B031DB" w:rsidRPr="00A15AA0" w:rsidRDefault="00B031DB">
      <w:pPr>
        <w:pStyle w:val="7"/>
        <w:ind w:left="0" w:firstLine="0"/>
        <w:jc w:val="both"/>
        <w:textDirection w:val="lrTbV"/>
        <w:rPr>
          <w:rFonts w:ascii="標楷體" w:eastAsia="標楷體" w:hAnsi="標楷體"/>
          <w:color w:val="C00000"/>
          <w:spacing w:val="0"/>
          <w:sz w:val="28"/>
        </w:rPr>
      </w:pPr>
      <w:r>
        <w:rPr>
          <w:rFonts w:ascii="標楷體" w:eastAsia="標楷體" w:hAnsi="標楷體" w:hint="eastAsia"/>
          <w:spacing w:val="0"/>
          <w:sz w:val="28"/>
        </w:rPr>
        <w:t xml:space="preserve">       </w:t>
      </w:r>
      <w:r w:rsidR="00A15AA0" w:rsidRPr="00FB4BA2">
        <w:rPr>
          <w:rFonts w:ascii="標楷體" w:eastAsia="標楷體" w:hAnsi="標楷體" w:hint="eastAsia"/>
          <w:color w:val="C00000"/>
          <w:spacing w:val="0"/>
          <w:sz w:val="28"/>
        </w:rPr>
        <w:sym w:font="Wingdings 2" w:char="F0A2"/>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A15AA0">
        <w:rPr>
          <w:rFonts w:ascii="標楷體" w:eastAsia="標楷體" w:hAnsi="標楷體" w:hint="eastAsia"/>
          <w:spacing w:val="0"/>
          <w:sz w:val="28"/>
        </w:rPr>
        <w:t xml:space="preserve">  </w:t>
      </w:r>
      <w:r w:rsidRPr="00A15AA0">
        <w:rPr>
          <w:rFonts w:ascii="標楷體" w:eastAsia="標楷體" w:hAnsi="標楷體" w:hint="eastAsia"/>
          <w:color w:val="C00000"/>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459D16B1"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bookmarkStart w:id="3" w:name="_Hlk222834695"/>
      <w:r w:rsidR="00FB4BA2" w:rsidRPr="00FB4BA2">
        <w:rPr>
          <w:rFonts w:ascii="標楷體" w:eastAsia="標楷體" w:hAnsi="標楷體" w:hint="eastAsia"/>
          <w:color w:val="C00000"/>
          <w:spacing w:val="0"/>
          <w:sz w:val="28"/>
        </w:rPr>
        <w:sym w:font="Wingdings 2" w:char="F0A2"/>
      </w:r>
      <w:bookmarkEnd w:id="3"/>
      <w:r>
        <w:rPr>
          <w:rFonts w:ascii="標楷體" w:eastAsia="標楷體" w:hAnsi="標楷體"/>
          <w:spacing w:val="0"/>
          <w:sz w:val="28"/>
        </w:rPr>
        <w:t>(1)</w:t>
      </w:r>
      <w:r>
        <w:rPr>
          <w:rFonts w:ascii="標楷體" w:eastAsia="標楷體" w:hAnsi="標楷體" w:hint="eastAsia"/>
          <w:spacing w:val="0"/>
          <w:sz w:val="28"/>
        </w:rPr>
        <w:t>中文(正體字)。</w:t>
      </w:r>
    </w:p>
    <w:p w14:paraId="1744A2C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45AAAA76" w14:textId="77E80C4B" w:rsidR="00B031DB" w:rsidRPr="00B75790" w:rsidRDefault="00B031DB">
      <w:pPr>
        <w:pStyle w:val="3"/>
        <w:numPr>
          <w:ilvl w:val="0"/>
          <w:numId w:val="2"/>
        </w:numPr>
        <w:ind w:left="1134" w:hanging="1134"/>
        <w:jc w:val="both"/>
        <w:textDirection w:val="lrTbV"/>
        <w:rPr>
          <w:rFonts w:ascii="標楷體" w:eastAsia="標楷體" w:hAnsi="標楷體"/>
          <w:b/>
          <w:bCs/>
          <w:spacing w:val="0"/>
          <w:sz w:val="28"/>
        </w:rPr>
      </w:pPr>
      <w:r w:rsidRPr="00B75790">
        <w:rPr>
          <w:rFonts w:ascii="標楷體" w:eastAsia="標楷體" w:hAnsi="標楷體" w:hint="eastAsia"/>
          <w:b/>
          <w:bCs/>
          <w:color w:val="3A7C22" w:themeColor="accent6" w:themeShade="BF"/>
          <w:spacing w:val="0"/>
          <w:sz w:val="28"/>
        </w:rPr>
        <w:t>公開開標案件之開標時間</w:t>
      </w:r>
      <w:r w:rsidRPr="00B75790">
        <w:rPr>
          <w:rFonts w:ascii="標楷體" w:eastAsia="標楷體" w:hAnsi="標楷體"/>
          <w:b/>
          <w:bCs/>
          <w:color w:val="3A7C22" w:themeColor="accent6" w:themeShade="BF"/>
          <w:spacing w:val="0"/>
          <w:sz w:val="28"/>
        </w:rPr>
        <w:t>(</w:t>
      </w:r>
      <w:r w:rsidRPr="00B75790">
        <w:rPr>
          <w:rFonts w:ascii="標楷體" w:eastAsia="標楷體" w:hAnsi="標楷體" w:hint="eastAsia"/>
          <w:b/>
          <w:bCs/>
          <w:color w:val="3A7C22" w:themeColor="accent6" w:themeShade="BF"/>
          <w:spacing w:val="0"/>
          <w:sz w:val="28"/>
          <w:szCs w:val="28"/>
        </w:rPr>
        <w:t>依</w:t>
      </w:r>
      <w:r w:rsidR="00B05504" w:rsidRPr="00B75790">
        <w:rPr>
          <w:rFonts w:ascii="標楷體" w:eastAsia="標楷體" w:hAnsi="標楷體" w:hint="eastAsia"/>
          <w:b/>
          <w:bCs/>
          <w:color w:val="3A7C22" w:themeColor="accent6" w:themeShade="BF"/>
          <w:spacing w:val="0"/>
          <w:sz w:val="28"/>
          <w:szCs w:val="28"/>
        </w:rPr>
        <w:t>中</w:t>
      </w:r>
      <w:r w:rsidR="00B05504" w:rsidRPr="00B75790">
        <w:rPr>
          <w:rFonts w:ascii="標楷體" w:eastAsia="標楷體" w:hAnsi="標楷體" w:hint="eastAsia"/>
          <w:b/>
          <w:bCs/>
          <w:color w:val="3A7C22" w:themeColor="accent6" w:themeShade="BF"/>
          <w:spacing w:val="0"/>
          <w:sz w:val="28"/>
        </w:rPr>
        <w:t>央機關未達公告金額採購招標辦法第4條第1項</w:t>
      </w:r>
      <w:r w:rsidRPr="00B75790">
        <w:rPr>
          <w:rFonts w:ascii="標楷體" w:eastAsia="標楷體" w:hAnsi="標楷體" w:hint="eastAsia"/>
          <w:b/>
          <w:bCs/>
          <w:color w:val="3A7C22" w:themeColor="accent6" w:themeShade="BF"/>
          <w:spacing w:val="0"/>
          <w:sz w:val="28"/>
        </w:rPr>
        <w:t>不</w:t>
      </w:r>
      <w:r w:rsidR="00B05504" w:rsidRPr="00B75790">
        <w:rPr>
          <w:rFonts w:ascii="標楷體" w:eastAsia="標楷體" w:hAnsi="標楷體" w:hint="eastAsia"/>
          <w:b/>
          <w:bCs/>
          <w:color w:val="3A7C22" w:themeColor="accent6" w:themeShade="BF"/>
          <w:spacing w:val="0"/>
          <w:sz w:val="28"/>
        </w:rPr>
        <w:t>訂</w:t>
      </w:r>
      <w:proofErr w:type="gramStart"/>
      <w:r w:rsidR="00B05504" w:rsidRPr="00B75790">
        <w:rPr>
          <w:rFonts w:ascii="標楷體" w:eastAsia="標楷體" w:hAnsi="標楷體" w:hint="eastAsia"/>
          <w:b/>
          <w:bCs/>
          <w:color w:val="3A7C22" w:themeColor="accent6" w:themeShade="BF"/>
          <w:spacing w:val="0"/>
          <w:sz w:val="28"/>
        </w:rPr>
        <w:t>明</w:t>
      </w:r>
      <w:r w:rsidRPr="00B75790">
        <w:rPr>
          <w:rFonts w:ascii="標楷體" w:eastAsia="標楷體" w:hAnsi="標楷體" w:hint="eastAsia"/>
          <w:b/>
          <w:bCs/>
          <w:color w:val="3A7C22" w:themeColor="accent6" w:themeShade="BF"/>
          <w:spacing w:val="0"/>
          <w:sz w:val="28"/>
        </w:rPr>
        <w:t>者免填</w:t>
      </w:r>
      <w:proofErr w:type="gramEnd"/>
      <w:r w:rsidRPr="00B75790">
        <w:rPr>
          <w:rFonts w:ascii="標楷體" w:eastAsia="標楷體" w:hAnsi="標楷體"/>
          <w:b/>
          <w:bCs/>
          <w:color w:val="3A7C22" w:themeColor="accent6" w:themeShade="BF"/>
          <w:spacing w:val="0"/>
          <w:sz w:val="28"/>
        </w:rPr>
        <w:t>)</w:t>
      </w:r>
      <w:r w:rsidRPr="00B75790">
        <w:rPr>
          <w:rFonts w:ascii="標楷體" w:eastAsia="標楷體" w:hAnsi="標楷體" w:hint="eastAsia"/>
          <w:b/>
          <w:bCs/>
          <w:color w:val="3A7C22" w:themeColor="accent6" w:themeShade="BF"/>
          <w:spacing w:val="0"/>
          <w:sz w:val="28"/>
        </w:rPr>
        <w:t>：民國</w:t>
      </w:r>
      <w:r w:rsidR="00FB4BA2" w:rsidRPr="00B75790">
        <w:rPr>
          <w:rFonts w:ascii="標楷體" w:eastAsia="標楷體" w:hAnsi="標楷體"/>
          <w:b/>
          <w:bCs/>
          <w:color w:val="3A7C22" w:themeColor="accent6" w:themeShade="BF"/>
          <w:spacing w:val="0"/>
          <w:sz w:val="28"/>
        </w:rPr>
        <w:t>115</w:t>
      </w:r>
      <w:r w:rsidRPr="00B75790">
        <w:rPr>
          <w:rFonts w:ascii="標楷體" w:eastAsia="標楷體" w:hAnsi="標楷體" w:hint="eastAsia"/>
          <w:b/>
          <w:bCs/>
          <w:color w:val="3A7C22" w:themeColor="accent6" w:themeShade="BF"/>
          <w:spacing w:val="0"/>
          <w:sz w:val="28"/>
        </w:rPr>
        <w:t>年</w:t>
      </w:r>
      <w:r w:rsidR="006A6D7F">
        <w:rPr>
          <w:rFonts w:ascii="標楷體" w:eastAsia="標楷體" w:hAnsi="標楷體"/>
          <w:b/>
          <w:bCs/>
          <w:color w:val="3A7C22" w:themeColor="accent6" w:themeShade="BF"/>
          <w:spacing w:val="0"/>
          <w:sz w:val="28"/>
        </w:rPr>
        <w:t>05</w:t>
      </w:r>
      <w:r w:rsidRPr="00B75790">
        <w:rPr>
          <w:rFonts w:ascii="標楷體" w:eastAsia="標楷體" w:hAnsi="標楷體" w:hint="eastAsia"/>
          <w:b/>
          <w:bCs/>
          <w:color w:val="3A7C22" w:themeColor="accent6" w:themeShade="BF"/>
          <w:spacing w:val="0"/>
          <w:sz w:val="28"/>
        </w:rPr>
        <w:t>月</w:t>
      </w:r>
      <w:r w:rsidR="006A6D7F">
        <w:rPr>
          <w:rFonts w:ascii="標楷體" w:eastAsia="標楷體" w:hAnsi="標楷體"/>
          <w:b/>
          <w:bCs/>
          <w:color w:val="3A7C22" w:themeColor="accent6" w:themeShade="BF"/>
          <w:spacing w:val="0"/>
          <w:sz w:val="28"/>
        </w:rPr>
        <w:t>21</w:t>
      </w:r>
      <w:r w:rsidRPr="00B75790">
        <w:rPr>
          <w:rFonts w:ascii="標楷體" w:eastAsia="標楷體" w:hAnsi="標楷體" w:hint="eastAsia"/>
          <w:b/>
          <w:bCs/>
          <w:color w:val="3A7C22" w:themeColor="accent6" w:themeShade="BF"/>
          <w:spacing w:val="0"/>
          <w:sz w:val="28"/>
        </w:rPr>
        <w:t>日</w:t>
      </w:r>
      <w:r w:rsidR="007F548F" w:rsidRPr="00B75790">
        <w:rPr>
          <w:rFonts w:ascii="標楷體" w:eastAsia="標楷體" w:hAnsi="標楷體" w:hint="eastAsia"/>
          <w:b/>
          <w:bCs/>
          <w:color w:val="3A7C22" w:themeColor="accent6" w:themeShade="BF"/>
          <w:spacing w:val="0"/>
          <w:sz w:val="28"/>
        </w:rPr>
        <w:t>上</w:t>
      </w:r>
      <w:r w:rsidRPr="00B75790">
        <w:rPr>
          <w:rFonts w:ascii="標楷體" w:eastAsia="標楷體" w:hAnsi="標楷體" w:hint="eastAsia"/>
          <w:b/>
          <w:bCs/>
          <w:color w:val="3A7C22" w:themeColor="accent6" w:themeShade="BF"/>
          <w:spacing w:val="0"/>
          <w:sz w:val="28"/>
        </w:rPr>
        <w:t>午</w:t>
      </w:r>
      <w:r w:rsidR="006A6D7F">
        <w:rPr>
          <w:rFonts w:ascii="標楷體" w:eastAsia="標楷體" w:hAnsi="標楷體"/>
          <w:b/>
          <w:bCs/>
          <w:color w:val="3A7C22" w:themeColor="accent6" w:themeShade="BF"/>
          <w:spacing w:val="0"/>
          <w:sz w:val="28"/>
        </w:rPr>
        <w:t>10</w:t>
      </w:r>
      <w:r w:rsidRPr="00B75790">
        <w:rPr>
          <w:rFonts w:ascii="標楷體" w:eastAsia="標楷體" w:hAnsi="標楷體" w:hint="eastAsia"/>
          <w:b/>
          <w:bCs/>
          <w:color w:val="3A7C22" w:themeColor="accent6" w:themeShade="BF"/>
          <w:spacing w:val="0"/>
          <w:sz w:val="28"/>
        </w:rPr>
        <w:t>時</w:t>
      </w:r>
      <w:r w:rsidRPr="00B75790">
        <w:rPr>
          <w:rFonts w:ascii="標楷體" w:eastAsia="標楷體" w:hAnsi="標楷體" w:hint="eastAsia"/>
          <w:b/>
          <w:bCs/>
          <w:spacing w:val="0"/>
          <w:sz w:val="28"/>
        </w:rPr>
        <w:t>。</w:t>
      </w:r>
    </w:p>
    <w:p w14:paraId="3F5A3B59" w14:textId="27793211" w:rsidR="00B031DB" w:rsidRPr="006A6D7F" w:rsidRDefault="00B031DB" w:rsidP="006A6D7F">
      <w:pPr>
        <w:pStyle w:val="7"/>
        <w:numPr>
          <w:ilvl w:val="0"/>
          <w:numId w:val="1"/>
        </w:numPr>
        <w:ind w:left="1134" w:hanging="1134"/>
        <w:jc w:val="both"/>
        <w:textDirection w:val="lrTbV"/>
        <w:rPr>
          <w:rFonts w:ascii="標楷體" w:eastAsia="標楷體" w:hAnsi="標楷體" w:hint="eastAsia"/>
          <w:b/>
          <w:bCs/>
          <w:color w:val="3A7C22" w:themeColor="accent6" w:themeShade="BF"/>
          <w:spacing w:val="0"/>
          <w:sz w:val="28"/>
        </w:rPr>
      </w:pPr>
      <w:r w:rsidRPr="00B75790">
        <w:rPr>
          <w:rFonts w:ascii="標楷體" w:eastAsia="標楷體" w:hAnsi="標楷體" w:hint="eastAsia"/>
          <w:b/>
          <w:bCs/>
          <w:color w:val="3A7C22" w:themeColor="accent6" w:themeShade="BF"/>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8F63B9" w:rsidRPr="008F63B9">
        <w:rPr>
          <w:rFonts w:ascii="標楷體" w:eastAsia="標楷體" w:hAnsi="標楷體" w:hint="eastAsia"/>
          <w:b/>
          <w:bCs/>
          <w:color w:val="3A7C22" w:themeColor="accent6" w:themeShade="BF"/>
          <w:spacing w:val="0"/>
          <w:sz w:val="28"/>
        </w:rPr>
        <w:t>詳見政府採購網招標公告。</w:t>
      </w:r>
    </w:p>
    <w:p w14:paraId="03A38DF1"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FB4BA2" w:rsidRDefault="00B031DB" w:rsidP="002729E2">
      <w:pPr>
        <w:pStyle w:val="7"/>
        <w:numPr>
          <w:ilvl w:val="0"/>
          <w:numId w:val="1"/>
        </w:numPr>
        <w:ind w:left="1134" w:hanging="1134"/>
        <w:jc w:val="both"/>
        <w:textDirection w:val="lrTbV"/>
        <w:rPr>
          <w:rFonts w:ascii="標楷體" w:eastAsia="標楷體" w:hAnsi="標楷體"/>
          <w:dstrike/>
          <w:color w:val="C00000"/>
          <w:spacing w:val="0"/>
          <w:sz w:val="28"/>
          <w:szCs w:val="28"/>
        </w:rPr>
      </w:pPr>
      <w:r w:rsidRPr="00A15AA0">
        <w:rPr>
          <w:rFonts w:ascii="標楷體" w:eastAsia="標楷體" w:hAnsi="標楷體" w:hint="eastAsia"/>
          <w:b/>
          <w:bCs/>
          <w:color w:val="C00000"/>
          <w:spacing w:val="0"/>
          <w:sz w:val="28"/>
        </w:rPr>
        <w:t>本採購開標</w:t>
      </w:r>
      <w:proofErr w:type="gramStart"/>
      <w:r w:rsidRPr="00A15AA0">
        <w:rPr>
          <w:rFonts w:ascii="標楷體" w:eastAsia="標楷體" w:hAnsi="標楷體" w:hint="eastAsia"/>
          <w:b/>
          <w:bCs/>
          <w:color w:val="C00000"/>
          <w:spacing w:val="0"/>
          <w:sz w:val="28"/>
        </w:rPr>
        <w:t>採</w:t>
      </w:r>
      <w:proofErr w:type="gramEnd"/>
      <w:r w:rsidRPr="00A15AA0">
        <w:rPr>
          <w:rFonts w:ascii="標楷體" w:eastAsia="標楷體" w:hAnsi="標楷體" w:hint="eastAsia"/>
          <w:b/>
          <w:bCs/>
          <w:color w:val="C00000"/>
          <w:spacing w:val="0"/>
          <w:sz w:val="28"/>
        </w:rPr>
        <w:t>不分段開標。所有投標文件置於一</w:t>
      </w:r>
      <w:proofErr w:type="gramStart"/>
      <w:r w:rsidRPr="00A15AA0">
        <w:rPr>
          <w:rFonts w:ascii="標楷體" w:eastAsia="標楷體" w:hAnsi="標楷體" w:hint="eastAsia"/>
          <w:b/>
          <w:bCs/>
          <w:color w:val="C00000"/>
          <w:spacing w:val="0"/>
          <w:sz w:val="28"/>
        </w:rPr>
        <w:t>標封內</w:t>
      </w:r>
      <w:proofErr w:type="gramEnd"/>
      <w:r w:rsidRPr="00A15AA0">
        <w:rPr>
          <w:rFonts w:ascii="標楷體" w:eastAsia="標楷體" w:hAnsi="標楷體" w:hint="eastAsia"/>
          <w:b/>
          <w:bCs/>
          <w:color w:val="C00000"/>
          <w:spacing w:val="0"/>
          <w:sz w:val="28"/>
        </w:rPr>
        <w:t>，不必按文件屬性分別裝封</w:t>
      </w:r>
      <w:r w:rsidRPr="00FB4BA2">
        <w:rPr>
          <w:rFonts w:ascii="標楷體" w:eastAsia="標楷體" w:hAnsi="標楷體" w:hint="eastAsia"/>
          <w:color w:val="C00000"/>
          <w:spacing w:val="0"/>
          <w:sz w:val="28"/>
        </w:rPr>
        <w:t>。</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274122F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FB4BA2" w:rsidRPr="00FB4BA2">
        <w:rPr>
          <w:rFonts w:ascii="標楷體" w:eastAsia="標楷體" w:hAnsi="標楷體" w:hint="eastAsia"/>
          <w:color w:val="C00000"/>
          <w:spacing w:val="0"/>
          <w:sz w:val="28"/>
        </w:rPr>
        <w:sym w:font="Wingdings 2" w:char="F0A2"/>
      </w:r>
      <w:r w:rsidR="00FB4BA2">
        <w:rPr>
          <w:rFonts w:ascii="標楷體" w:eastAsia="標楷體" w:hAnsi="標楷體"/>
          <w:spacing w:val="0"/>
          <w:sz w:val="28"/>
        </w:rPr>
        <w:t xml:space="preserve"> </w:t>
      </w:r>
      <w:r>
        <w:rPr>
          <w:rFonts w:ascii="標楷體" w:eastAsia="標楷體" w:hAnsi="標楷體"/>
          <w:spacing w:val="0"/>
          <w:sz w:val="28"/>
        </w:rPr>
        <w:t>(1)</w:t>
      </w:r>
      <w:r w:rsidRPr="00B4642D">
        <w:rPr>
          <w:rFonts w:ascii="標楷體" w:eastAsia="標楷體" w:hAnsi="標楷體" w:hint="eastAsia"/>
          <w:b/>
          <w:bCs/>
          <w:spacing w:val="0"/>
          <w:sz w:val="28"/>
        </w:rPr>
        <w:t>一定金額：</w:t>
      </w:r>
      <w:r w:rsidR="00FB4BA2" w:rsidRPr="00B4642D">
        <w:rPr>
          <w:rFonts w:ascii="標楷體" w:eastAsia="標楷體" w:hAnsi="標楷體" w:hint="eastAsia"/>
          <w:b/>
          <w:bCs/>
          <w:spacing w:val="0"/>
          <w:sz w:val="28"/>
        </w:rPr>
        <w:t>新台幣</w:t>
      </w:r>
      <w:r w:rsidR="00B76EBA">
        <w:rPr>
          <w:rFonts w:ascii="標楷體" w:eastAsia="標楷體" w:hAnsi="標楷體"/>
          <w:b/>
          <w:bCs/>
          <w:spacing w:val="0"/>
          <w:sz w:val="28"/>
        </w:rPr>
        <w:t>3</w:t>
      </w:r>
      <w:r w:rsidR="00B4642D" w:rsidRPr="00B4642D">
        <w:rPr>
          <w:rFonts w:ascii="標楷體" w:eastAsia="標楷體" w:hAnsi="標楷體"/>
          <w:b/>
          <w:bCs/>
          <w:spacing w:val="0"/>
          <w:sz w:val="28"/>
        </w:rPr>
        <w:t>0</w:t>
      </w:r>
      <w:r w:rsidR="00FB4BA2" w:rsidRPr="00B4642D">
        <w:rPr>
          <w:rFonts w:ascii="標楷體" w:eastAsia="標楷體" w:hAnsi="標楷體"/>
          <w:b/>
          <w:bCs/>
          <w:spacing w:val="0"/>
          <w:sz w:val="28"/>
        </w:rPr>
        <w:t>000</w:t>
      </w:r>
      <w:r w:rsidR="00FB4BA2">
        <w:rPr>
          <w:rFonts w:ascii="標楷體" w:eastAsia="標楷體" w:hAnsi="標楷體" w:hint="eastAsia"/>
          <w:spacing w:val="0"/>
          <w:sz w:val="28"/>
        </w:rPr>
        <w:t>元</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9"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lastRenderedPageBreak/>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30070B12"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BE95150" w14:textId="5D6FD893" w:rsidR="00AB1489" w:rsidRPr="00847E72" w:rsidRDefault="00AB1489" w:rsidP="00AB1489">
      <w:pPr>
        <w:pStyle w:val="7"/>
        <w:ind w:left="0" w:firstLine="0"/>
        <w:jc w:val="both"/>
        <w:rPr>
          <w:rFonts w:eastAsia="標楷體"/>
          <w:sz w:val="28"/>
        </w:rPr>
      </w:pPr>
      <w:r>
        <w:rPr>
          <w:rFonts w:eastAsia="標楷體" w:hint="eastAsia"/>
          <w:sz w:val="28"/>
        </w:rPr>
        <w:t xml:space="preserve">     </w:t>
      </w:r>
      <w:r w:rsidR="00E03E44">
        <w:rPr>
          <w:rFonts w:eastAsia="標楷體" w:hint="eastAsia"/>
          <w:sz w:val="28"/>
        </w:rPr>
        <w:t xml:space="preserve">　</w:t>
      </w:r>
      <w:r w:rsidRPr="00847E72">
        <w:rPr>
          <w:rFonts w:eastAsia="標楷體" w:hint="eastAsia"/>
          <w:sz w:val="28"/>
        </w:rPr>
        <w:t>自投標日起至開標後</w:t>
      </w:r>
      <w:r w:rsidRPr="00847E72">
        <w:rPr>
          <w:rFonts w:eastAsia="標楷體" w:hint="eastAsia"/>
          <w:sz w:val="28"/>
        </w:rPr>
        <w:t xml:space="preserve"> </w:t>
      </w:r>
      <w:r w:rsidRPr="00847E72">
        <w:rPr>
          <w:rFonts w:eastAsia="標楷體"/>
          <w:sz w:val="28"/>
        </w:rPr>
        <w:t>90</w:t>
      </w:r>
      <w:r w:rsidRPr="00847E72">
        <w:rPr>
          <w:rFonts w:eastAsia="標楷體" w:hint="eastAsia"/>
          <w:sz w:val="28"/>
        </w:rPr>
        <w:t>日。</w:t>
      </w:r>
    </w:p>
    <w:p w14:paraId="71FEE457" w14:textId="6F93C114" w:rsidR="00AB1489" w:rsidRDefault="00AB1489" w:rsidP="00AB1489">
      <w:pPr>
        <w:suppressAutoHyphens/>
        <w:adjustRightInd/>
        <w:spacing w:line="360" w:lineRule="exact"/>
        <w:jc w:val="both"/>
        <w:textDirection w:val="lrTbV"/>
        <w:rPr>
          <w:rFonts w:ascii="標楷體" w:eastAsia="標楷體" w:hAnsi="標楷體"/>
          <w:kern w:val="0"/>
          <w:sz w:val="28"/>
        </w:rPr>
      </w:pPr>
      <w:r w:rsidRPr="00AB1489">
        <w:rPr>
          <w:rFonts w:eastAsia="標楷體" w:hint="eastAsia"/>
          <w:kern w:val="0"/>
          <w:sz w:val="28"/>
        </w:rPr>
        <w:t xml:space="preserve"> </w:t>
      </w:r>
      <w:bookmarkStart w:id="4" w:name="_Hlk196813467"/>
      <w:r w:rsidRPr="00AB1489">
        <w:rPr>
          <w:rFonts w:eastAsia="標楷體" w:hint="eastAsia"/>
          <w:kern w:val="0"/>
          <w:sz w:val="28"/>
        </w:rPr>
        <w:t xml:space="preserve">     </w:t>
      </w:r>
      <w:r>
        <w:rPr>
          <w:rFonts w:eastAsia="標楷體" w:hint="eastAsia"/>
          <w:kern w:val="0"/>
          <w:sz w:val="28"/>
        </w:rPr>
        <w:t xml:space="preserve"> </w:t>
      </w:r>
      <w:r w:rsidRPr="00AB1489">
        <w:rPr>
          <w:rFonts w:ascii="標楷體" w:eastAsia="標楷體" w:hAnsi="標楷體" w:hint="eastAsia"/>
          <w:kern w:val="0"/>
          <w:sz w:val="28"/>
        </w:rPr>
        <w:t>以銀行開發或保兑之不可撤銷擔保信用狀、銀行之書面連帶保證或</w:t>
      </w:r>
      <w:r>
        <w:rPr>
          <w:rFonts w:ascii="標楷體" w:eastAsia="標楷體" w:hAnsi="標楷體" w:hint="eastAsia"/>
          <w:kern w:val="0"/>
          <w:sz w:val="28"/>
        </w:rPr>
        <w:t>保</w:t>
      </w:r>
    </w:p>
    <w:p w14:paraId="1870B01C" w14:textId="390C79DF" w:rsidR="00AB1489" w:rsidRDefault="00AB1489" w:rsidP="00AB1489">
      <w:pPr>
        <w:suppressAutoHyphens/>
        <w:adjustRightInd/>
        <w:spacing w:line="360" w:lineRule="exact"/>
        <w:jc w:val="both"/>
        <w:textDirection w:val="lrTbV"/>
        <w:rPr>
          <w:rFonts w:ascii="標楷體" w:eastAsia="標楷體" w:hAnsi="標楷體"/>
          <w:kern w:val="0"/>
          <w:sz w:val="28"/>
        </w:rPr>
      </w:pPr>
      <w:r w:rsidRPr="00AB1489">
        <w:rPr>
          <w:rFonts w:ascii="標楷體" w:eastAsia="標楷體" w:hAnsi="標楷體" w:hint="eastAsia"/>
          <w:kern w:val="0"/>
          <w:sz w:val="28"/>
        </w:rPr>
        <w:t xml:space="preserve">       險公司之保證保險單繳納</w:t>
      </w:r>
      <w:proofErr w:type="gramStart"/>
      <w:r w:rsidRPr="00AB1489">
        <w:rPr>
          <w:rFonts w:ascii="標楷體" w:eastAsia="標楷體" w:hAnsi="標楷體" w:hint="eastAsia"/>
          <w:kern w:val="0"/>
          <w:sz w:val="28"/>
        </w:rPr>
        <w:t>押</w:t>
      </w:r>
      <w:proofErr w:type="gramEnd"/>
      <w:r w:rsidRPr="00AB1489">
        <w:rPr>
          <w:rFonts w:ascii="標楷體" w:eastAsia="標楷體" w:hAnsi="標楷體" w:hint="eastAsia"/>
          <w:kern w:val="0"/>
          <w:sz w:val="28"/>
        </w:rPr>
        <w:t>標金者，其有效期應較招標文件</w:t>
      </w:r>
      <w:proofErr w:type="gramStart"/>
      <w:r w:rsidRPr="00AB1489">
        <w:rPr>
          <w:rFonts w:ascii="標楷體" w:eastAsia="標楷體" w:hAnsi="標楷體" w:hint="eastAsia"/>
          <w:kern w:val="0"/>
          <w:sz w:val="28"/>
        </w:rPr>
        <w:t>規</w:t>
      </w:r>
      <w:proofErr w:type="gramEnd"/>
      <w:r w:rsidRPr="00AB1489">
        <w:rPr>
          <w:rFonts w:ascii="標楷體" w:eastAsia="標楷體" w:hAnsi="標楷體" w:hint="eastAsia"/>
          <w:kern w:val="0"/>
          <w:sz w:val="28"/>
        </w:rPr>
        <w:t xml:space="preserve">之報價  </w:t>
      </w:r>
    </w:p>
    <w:p w14:paraId="180F6265" w14:textId="1262FE20" w:rsidR="00AB1489" w:rsidRPr="00AB1489" w:rsidRDefault="00AB1489" w:rsidP="00AB1489">
      <w:pPr>
        <w:suppressAutoHyphens/>
        <w:adjustRightInd/>
        <w:spacing w:line="360" w:lineRule="exact"/>
        <w:jc w:val="both"/>
        <w:textDirection w:val="lrTbV"/>
        <w:rPr>
          <w:rFonts w:ascii="標楷體" w:eastAsia="標楷體" w:hAnsi="標楷體"/>
          <w:kern w:val="0"/>
          <w:sz w:val="28"/>
        </w:rPr>
      </w:pPr>
      <w:r>
        <w:rPr>
          <w:rFonts w:ascii="標楷體" w:eastAsia="標楷體" w:hAnsi="標楷體" w:hint="eastAsia"/>
          <w:kern w:val="0"/>
          <w:sz w:val="28"/>
        </w:rPr>
        <w:t xml:space="preserve"> </w:t>
      </w:r>
      <w:r w:rsidRPr="00AB1489">
        <w:rPr>
          <w:rFonts w:ascii="標楷體" w:eastAsia="標楷體" w:hAnsi="標楷體" w:hint="eastAsia"/>
          <w:kern w:val="0"/>
          <w:sz w:val="28"/>
        </w:rPr>
        <w:t xml:space="preserve">     </w:t>
      </w:r>
      <w:r>
        <w:rPr>
          <w:rFonts w:ascii="標楷體" w:eastAsia="標楷體" w:hAnsi="標楷體" w:hint="eastAsia"/>
          <w:kern w:val="0"/>
          <w:sz w:val="28"/>
        </w:rPr>
        <w:t xml:space="preserve"> </w:t>
      </w:r>
      <w:r w:rsidRPr="00AB1489">
        <w:rPr>
          <w:rFonts w:ascii="標楷體" w:eastAsia="標楷體" w:hAnsi="標楷體" w:hint="eastAsia"/>
          <w:kern w:val="0"/>
          <w:sz w:val="28"/>
        </w:rPr>
        <w:t>有效期長3</w:t>
      </w:r>
      <w:r w:rsidRPr="00AB1489">
        <w:rPr>
          <w:rFonts w:ascii="標楷體" w:eastAsia="標楷體" w:hAnsi="標楷體"/>
          <w:kern w:val="0"/>
          <w:sz w:val="28"/>
        </w:rPr>
        <w:t>0</w:t>
      </w:r>
      <w:r w:rsidRPr="00AB1489">
        <w:rPr>
          <w:rFonts w:ascii="標楷體" w:eastAsia="標楷體" w:hAnsi="標楷體" w:hint="eastAsia"/>
          <w:kern w:val="0"/>
          <w:sz w:val="28"/>
        </w:rPr>
        <w:t>日。廠商延長報價有效期者，其所繳納</w:t>
      </w:r>
      <w:proofErr w:type="gramStart"/>
      <w:r w:rsidRPr="00AB1489">
        <w:rPr>
          <w:rFonts w:ascii="標楷體" w:eastAsia="標楷體" w:hAnsi="標楷體" w:hint="eastAsia"/>
          <w:kern w:val="0"/>
          <w:sz w:val="28"/>
        </w:rPr>
        <w:t>押</w:t>
      </w:r>
      <w:proofErr w:type="gramEnd"/>
      <w:r w:rsidRPr="00AB1489">
        <w:rPr>
          <w:rFonts w:ascii="標楷體" w:eastAsia="標楷體" w:hAnsi="標楷體" w:hint="eastAsia"/>
          <w:kern w:val="0"/>
          <w:sz w:val="28"/>
        </w:rPr>
        <w:t>標金之有</w:t>
      </w:r>
    </w:p>
    <w:p w14:paraId="2143B0BE" w14:textId="7ABBCDCA" w:rsidR="00AB1489" w:rsidRDefault="00AB1489" w:rsidP="00AB1489">
      <w:pPr>
        <w:suppressAutoHyphens/>
        <w:adjustRightInd/>
        <w:spacing w:line="360" w:lineRule="exact"/>
        <w:jc w:val="both"/>
        <w:textDirection w:val="lrTbV"/>
        <w:rPr>
          <w:rFonts w:ascii="標楷體" w:eastAsia="標楷體" w:hAnsi="標楷體"/>
          <w:sz w:val="28"/>
        </w:rPr>
      </w:pPr>
      <w:r w:rsidRPr="00AB1489">
        <w:rPr>
          <w:rFonts w:ascii="標楷體" w:eastAsia="標楷體" w:hAnsi="標楷體" w:hint="eastAsia"/>
          <w:kern w:val="0"/>
          <w:sz w:val="28"/>
        </w:rPr>
        <w:t xml:space="preserve">       效期應一併延長之</w:t>
      </w:r>
      <w:bookmarkEnd w:id="4"/>
    </w:p>
    <w:p w14:paraId="211E0C66" w14:textId="2E4E21C1"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w:t>
      </w:r>
      <w:r w:rsidRPr="00A15AA0">
        <w:rPr>
          <w:rFonts w:ascii="標楷體" w:eastAsia="標楷體" w:hAnsi="標楷體" w:hint="eastAsia"/>
          <w:color w:val="C00000"/>
          <w:spacing w:val="0"/>
          <w:sz w:val="28"/>
        </w:rPr>
        <w:t>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r w:rsidR="00A15AA0">
        <w:rPr>
          <w:rFonts w:ascii="標楷體" w:eastAsia="標楷體" w:hAnsi="標楷體" w:hint="eastAsia"/>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63890586"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1AA5C3B8" w14:textId="327E3B73" w:rsidR="00FF71D1" w:rsidRPr="00FF71D1" w:rsidRDefault="00FF71D1" w:rsidP="00FF71D1">
      <w:pPr>
        <w:pStyle w:val="7"/>
        <w:ind w:leftChars="500" w:left="1679" w:hangingChars="171" w:hanging="479"/>
        <w:jc w:val="both"/>
        <w:rPr>
          <w:rFonts w:ascii="標楷體" w:eastAsia="標楷體" w:hAnsi="標楷體"/>
          <w:spacing w:val="0"/>
          <w:sz w:val="28"/>
        </w:rPr>
      </w:pPr>
      <w:r>
        <w:rPr>
          <w:rFonts w:eastAsia="標楷體" w:hAnsi="標楷體" w:hint="eastAsia"/>
          <w:spacing w:val="0"/>
          <w:sz w:val="28"/>
        </w:rPr>
        <w:t xml:space="preserve">   </w:t>
      </w:r>
      <w:r w:rsidRPr="00581730">
        <w:rPr>
          <w:rFonts w:eastAsia="標楷體" w:hint="eastAsia"/>
          <w:b/>
          <w:spacing w:val="0"/>
          <w:sz w:val="28"/>
        </w:rPr>
        <w:t>本院出納室或</w:t>
      </w:r>
      <w:r w:rsidR="00A15AA0">
        <w:rPr>
          <w:rFonts w:eastAsia="標楷體" w:hint="eastAsia"/>
          <w:b/>
          <w:spacing w:val="0"/>
          <w:sz w:val="28"/>
        </w:rPr>
        <w:t>臺灣高等法院</w:t>
      </w:r>
      <w:r w:rsidRPr="00581730">
        <w:rPr>
          <w:rFonts w:eastAsia="標楷體" w:hint="eastAsia"/>
          <w:b/>
          <w:spacing w:val="0"/>
          <w:sz w:val="28"/>
        </w:rPr>
        <w:t>中央</w:t>
      </w:r>
      <w:r>
        <w:rPr>
          <w:rFonts w:eastAsia="標楷體" w:hint="eastAsia"/>
          <w:b/>
          <w:spacing w:val="0"/>
          <w:sz w:val="28"/>
        </w:rPr>
        <w:t>銀</w:t>
      </w:r>
      <w:r w:rsidRPr="00581730">
        <w:rPr>
          <w:rFonts w:eastAsia="標楷體" w:hint="eastAsia"/>
          <w:b/>
          <w:spacing w:val="0"/>
          <w:sz w:val="28"/>
        </w:rPr>
        <w:t>行國</w:t>
      </w:r>
      <w:r>
        <w:rPr>
          <w:rFonts w:eastAsia="標楷體" w:hint="eastAsia"/>
          <w:b/>
          <w:spacing w:val="0"/>
          <w:sz w:val="28"/>
        </w:rPr>
        <w:t>庫</w:t>
      </w:r>
      <w:r w:rsidRPr="00581730">
        <w:rPr>
          <w:rFonts w:eastAsia="標楷體" w:hint="eastAsia"/>
          <w:b/>
          <w:spacing w:val="0"/>
          <w:sz w:val="28"/>
        </w:rPr>
        <w:t>帳號【</w:t>
      </w:r>
      <w:r w:rsidRPr="00581730">
        <w:rPr>
          <w:rFonts w:eastAsia="標楷體" w:hint="eastAsia"/>
          <w:b/>
          <w:spacing w:val="0"/>
          <w:sz w:val="28"/>
        </w:rPr>
        <w:t>2</w:t>
      </w:r>
      <w:r w:rsidRPr="00581730">
        <w:rPr>
          <w:rFonts w:eastAsia="標楷體"/>
          <w:b/>
          <w:spacing w:val="0"/>
          <w:sz w:val="28"/>
        </w:rPr>
        <w:t>4053002120009</w:t>
      </w:r>
      <w:r w:rsidRPr="00581730">
        <w:rPr>
          <w:rFonts w:eastAsia="標楷體" w:hint="eastAsia"/>
          <w:b/>
          <w:spacing w:val="0"/>
          <w:sz w:val="28"/>
        </w:rPr>
        <w:t>】</w:t>
      </w:r>
      <w:r>
        <w:rPr>
          <w:rFonts w:ascii="標楷體" w:eastAsia="標楷體" w:hAnsi="標楷體" w:hint="eastAsia"/>
          <w:spacing w:val="0"/>
          <w:sz w:val="28"/>
        </w:rPr>
        <w:t xml:space="preserve"> </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1E1FBFC1"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sidR="00BA61DA" w:rsidRPr="00FB4BA2">
        <w:rPr>
          <w:rFonts w:ascii="標楷體" w:eastAsia="標楷體" w:hAnsi="標楷體" w:hint="eastAsia"/>
          <w:color w:val="C00000"/>
          <w:spacing w:val="0"/>
          <w:sz w:val="28"/>
        </w:rPr>
        <w:sym w:font="Wingdings 2" w:char="F0A2"/>
      </w:r>
      <w:r>
        <w:rPr>
          <w:rFonts w:ascii="標楷體" w:eastAsia="標楷體" w:hAnsi="標楷體" w:hint="eastAsia"/>
          <w:sz w:val="28"/>
        </w:rPr>
        <w:t>契約金額之一定比率：</w:t>
      </w:r>
      <w:r w:rsidR="00BA61DA" w:rsidRPr="00BA61DA">
        <w:rPr>
          <w:rFonts w:ascii="標楷體" w:eastAsia="標楷體" w:hAnsi="標楷體"/>
          <w:sz w:val="28"/>
          <w:u w:val="single"/>
        </w:rPr>
        <w:t>1</w:t>
      </w:r>
      <w:r w:rsidR="00BA61DA">
        <w:rPr>
          <w:rFonts w:ascii="標楷體" w:eastAsia="標楷體" w:hAnsi="標楷體"/>
          <w:sz w:val="28"/>
          <w:u w:val="single"/>
        </w:rPr>
        <w:t>0</w:t>
      </w:r>
      <w:r w:rsidRPr="00BA61DA">
        <w:rPr>
          <w:rFonts w:ascii="標楷體" w:eastAsia="標楷體" w:hAnsi="標楷體" w:hint="eastAsia"/>
          <w:sz w:val="28"/>
          <w:u w:val="single"/>
        </w:rPr>
        <w:t>%</w:t>
      </w:r>
      <w:r>
        <w:rPr>
          <w:rFonts w:ascii="標楷體" w:eastAsia="標楷體" w:hAnsi="標楷體" w:hint="eastAsia"/>
          <w:sz w:val="28"/>
        </w:rPr>
        <w:t>。</w:t>
      </w:r>
    </w:p>
    <w:p w14:paraId="7264E2C0" w14:textId="4E3911FD" w:rsidR="00C707A1" w:rsidRDefault="00BA61DA" w:rsidP="00C707A1">
      <w:pPr>
        <w:pStyle w:val="7"/>
        <w:ind w:leftChars="500" w:left="1438" w:hangingChars="85" w:hanging="238"/>
        <w:jc w:val="both"/>
        <w:textDirection w:val="lrTbV"/>
        <w:rPr>
          <w:rFonts w:ascii="標楷體" w:eastAsia="標楷體" w:hAnsi="標楷體"/>
          <w:spacing w:val="0"/>
          <w:sz w:val="28"/>
        </w:rPr>
      </w:pPr>
      <w:r w:rsidRPr="00FB4BA2">
        <w:rPr>
          <w:rFonts w:ascii="標楷體" w:eastAsia="標楷體" w:hAnsi="標楷體" w:hint="eastAsia"/>
          <w:color w:val="C00000"/>
          <w:spacing w:val="0"/>
          <w:sz w:val="28"/>
        </w:rPr>
        <w:sym w:font="Wingdings 2" w:char="F0A2"/>
      </w:r>
      <w:r w:rsidR="00C707A1" w:rsidRPr="00DA1319">
        <w:rPr>
          <w:rFonts w:ascii="標楷體" w:eastAsia="標楷體" w:hAnsi="標楷體" w:hint="eastAsia"/>
          <w:spacing w:val="0"/>
          <w:sz w:val="28"/>
        </w:rPr>
        <w:t>廠商如以銀行之書面連帶保證或開發或</w:t>
      </w:r>
      <w:proofErr w:type="gramStart"/>
      <w:r w:rsidR="00C707A1" w:rsidRPr="00DA1319">
        <w:rPr>
          <w:rFonts w:ascii="標楷體" w:eastAsia="標楷體" w:hAnsi="標楷體" w:hint="eastAsia"/>
          <w:spacing w:val="0"/>
          <w:sz w:val="28"/>
        </w:rPr>
        <w:t>保兌之</w:t>
      </w:r>
      <w:proofErr w:type="gramEnd"/>
      <w:r w:rsidR="00C707A1"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w:t>
      </w:r>
      <w:r w:rsidR="00B031DB" w:rsidRPr="008C114F">
        <w:rPr>
          <w:rFonts w:ascii="標楷體" w:eastAsia="標楷體" w:hAnsi="標楷體" w:hint="eastAsia"/>
          <w:spacing w:val="0"/>
          <w:sz w:val="28"/>
        </w:rPr>
        <w:lastRenderedPageBreak/>
        <w:t>賠償連帶保證</w:t>
      </w:r>
      <w:r w:rsidRPr="008C114F">
        <w:rPr>
          <w:rFonts w:ascii="標楷體" w:eastAsia="標楷體" w:hAnsi="標楷體" w:hint="eastAsia"/>
          <w:spacing w:val="0"/>
          <w:sz w:val="28"/>
          <w:szCs w:val="28"/>
        </w:rPr>
        <w:t>代之。</w:t>
      </w:r>
    </w:p>
    <w:p w14:paraId="521E15DB" w14:textId="38B42B98" w:rsidR="0071681C" w:rsidRPr="008C114F" w:rsidRDefault="00BA61DA" w:rsidP="0071681C">
      <w:pPr>
        <w:pStyle w:val="7"/>
        <w:ind w:leftChars="464" w:left="1814" w:hangingChars="250" w:hanging="700"/>
        <w:jc w:val="both"/>
        <w:textDirection w:val="lrTbV"/>
        <w:rPr>
          <w:rFonts w:ascii="標楷體" w:eastAsia="標楷體" w:hAnsi="標楷體"/>
          <w:spacing w:val="0"/>
          <w:sz w:val="28"/>
        </w:rPr>
      </w:pPr>
      <w:r w:rsidRPr="00FB4BA2">
        <w:rPr>
          <w:rFonts w:ascii="標楷體" w:eastAsia="標楷體" w:hAnsi="標楷體" w:hint="eastAsia"/>
          <w:color w:val="C00000"/>
          <w:spacing w:val="0"/>
          <w:sz w:val="28"/>
        </w:rPr>
        <w:sym w:font="Wingdings 2" w:char="F0A2"/>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2</w:t>
      </w:r>
      <w:r w:rsidR="0071681C" w:rsidRPr="008C114F">
        <w:rPr>
          <w:rFonts w:ascii="標楷體" w:eastAsia="標楷體" w:hAnsi="標楷體"/>
          <w:spacing w:val="0"/>
          <w:sz w:val="28"/>
        </w:rPr>
        <w:t>)</w:t>
      </w:r>
      <w:r w:rsidR="0071681C" w:rsidRPr="008C114F">
        <w:rPr>
          <w:rFonts w:ascii="標楷體" w:eastAsia="標楷體" w:hAnsi="標楷體" w:hint="eastAsia"/>
          <w:spacing w:val="0"/>
          <w:sz w:val="28"/>
        </w:rPr>
        <w:t>不得以其他廠商之履約及賠償連帶保證</w:t>
      </w:r>
      <w:r w:rsidR="0071681C"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10"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4197D86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B8B7086" w14:textId="77777777" w:rsidR="00BA61DA" w:rsidRDefault="00BA61DA" w:rsidP="00BA61DA">
      <w:pPr>
        <w:pStyle w:val="7"/>
        <w:ind w:left="0" w:firstLine="0"/>
        <w:jc w:val="both"/>
        <w:rPr>
          <w:rFonts w:eastAsia="標楷體"/>
          <w:sz w:val="28"/>
        </w:rPr>
      </w:pPr>
      <w:r>
        <w:rPr>
          <w:rFonts w:eastAsia="標楷體" w:hint="eastAsia"/>
          <w:sz w:val="28"/>
        </w:rPr>
        <w:t xml:space="preserve">       </w:t>
      </w:r>
      <w:r w:rsidRPr="00772F80">
        <w:rPr>
          <w:rFonts w:eastAsia="標楷體"/>
          <w:sz w:val="28"/>
        </w:rPr>
        <w:t>廠商以銀行開發或</w:t>
      </w:r>
      <w:proofErr w:type="gramStart"/>
      <w:r w:rsidRPr="00772F80">
        <w:rPr>
          <w:rFonts w:eastAsia="標楷體"/>
          <w:sz w:val="28"/>
        </w:rPr>
        <w:t>保兌之</w:t>
      </w:r>
      <w:proofErr w:type="gramEnd"/>
      <w:r w:rsidRPr="00772F80">
        <w:rPr>
          <w:rFonts w:eastAsia="標楷體"/>
          <w:sz w:val="28"/>
        </w:rPr>
        <w:t>不可撤銷擔保信用狀、銀行之書面連</w:t>
      </w:r>
    </w:p>
    <w:p w14:paraId="06F154FC" w14:textId="77777777" w:rsidR="00BA61DA" w:rsidRDefault="00BA61DA" w:rsidP="00BA61DA">
      <w:pPr>
        <w:pStyle w:val="7"/>
        <w:ind w:left="0" w:firstLine="0"/>
        <w:jc w:val="both"/>
        <w:rPr>
          <w:rFonts w:eastAsia="標楷體"/>
          <w:sz w:val="28"/>
        </w:rPr>
      </w:pPr>
      <w:r>
        <w:rPr>
          <w:rFonts w:eastAsia="標楷體" w:hint="eastAsia"/>
          <w:sz w:val="28"/>
        </w:rPr>
        <w:t xml:space="preserve">       </w:t>
      </w:r>
      <w:r w:rsidRPr="00772F80">
        <w:rPr>
          <w:rFonts w:eastAsia="標楷體"/>
          <w:sz w:val="28"/>
        </w:rPr>
        <w:t>帶保證或保險公司之保證保險單繳納履約保證金者，其有效期</w:t>
      </w:r>
      <w:r>
        <w:rPr>
          <w:rFonts w:eastAsia="標楷體" w:hint="eastAsia"/>
          <w:sz w:val="28"/>
        </w:rPr>
        <w:t xml:space="preserve">  </w:t>
      </w:r>
    </w:p>
    <w:p w14:paraId="133BF38F" w14:textId="77777777" w:rsidR="00BA61DA" w:rsidRDefault="00BA61DA" w:rsidP="00BA61DA">
      <w:pPr>
        <w:pStyle w:val="7"/>
        <w:ind w:left="0" w:firstLine="0"/>
        <w:jc w:val="both"/>
        <w:rPr>
          <w:rFonts w:eastAsia="標楷體"/>
          <w:sz w:val="28"/>
        </w:rPr>
      </w:pPr>
      <w:r>
        <w:rPr>
          <w:rFonts w:eastAsia="標楷體" w:hint="eastAsia"/>
          <w:sz w:val="28"/>
        </w:rPr>
        <w:t xml:space="preserve">       </w:t>
      </w:r>
      <w:r w:rsidRPr="00772F80">
        <w:rPr>
          <w:rFonts w:eastAsia="標楷體"/>
          <w:sz w:val="28"/>
        </w:rPr>
        <w:t>應較契約約定之最後施工、供應或安裝期限長</w:t>
      </w:r>
      <w:r w:rsidRPr="00772F80">
        <w:rPr>
          <w:rFonts w:eastAsia="標楷體"/>
          <w:sz w:val="28"/>
        </w:rPr>
        <w:t>__</w:t>
      </w:r>
      <w:r w:rsidRPr="00772F80">
        <w:rPr>
          <w:rFonts w:eastAsia="標楷體"/>
          <w:sz w:val="28"/>
        </w:rPr>
        <w:t>日</w:t>
      </w:r>
      <w:proofErr w:type="gramStart"/>
      <w:r w:rsidRPr="00772F80">
        <w:rPr>
          <w:rFonts w:eastAsia="標楷體"/>
          <w:sz w:val="28"/>
        </w:rPr>
        <w:t>（</w:t>
      </w:r>
      <w:proofErr w:type="gramEnd"/>
      <w:r w:rsidRPr="00772F80">
        <w:rPr>
          <w:rFonts w:eastAsia="標楷體"/>
          <w:sz w:val="28"/>
        </w:rPr>
        <w:t>由機關</w:t>
      </w:r>
    </w:p>
    <w:p w14:paraId="12A07E2E" w14:textId="77777777" w:rsidR="00BA61DA" w:rsidRDefault="00BA61DA" w:rsidP="00BA61DA">
      <w:pPr>
        <w:pStyle w:val="7"/>
        <w:ind w:left="0" w:firstLine="0"/>
        <w:jc w:val="both"/>
        <w:rPr>
          <w:rFonts w:eastAsia="標楷體"/>
          <w:sz w:val="28"/>
        </w:rPr>
      </w:pPr>
      <w:r>
        <w:rPr>
          <w:rFonts w:eastAsia="標楷體" w:hint="eastAsia"/>
          <w:sz w:val="28"/>
        </w:rPr>
        <w:t xml:space="preserve">       </w:t>
      </w:r>
      <w:r w:rsidRPr="00772F80">
        <w:rPr>
          <w:rFonts w:eastAsia="標楷體"/>
          <w:sz w:val="28"/>
        </w:rPr>
        <w:t>於招標時自行填列，未填列者，為</w:t>
      </w:r>
      <w:r w:rsidRPr="00772F80">
        <w:rPr>
          <w:rFonts w:eastAsia="標楷體"/>
          <w:sz w:val="28"/>
        </w:rPr>
        <w:t>90</w:t>
      </w:r>
      <w:r w:rsidRPr="00772F80">
        <w:rPr>
          <w:rFonts w:eastAsia="標楷體"/>
          <w:sz w:val="28"/>
        </w:rPr>
        <w:t>日</w:t>
      </w:r>
      <w:proofErr w:type="gramStart"/>
      <w:r w:rsidRPr="00772F80">
        <w:rPr>
          <w:rFonts w:eastAsia="標楷體"/>
          <w:sz w:val="28"/>
        </w:rPr>
        <w:t>）</w:t>
      </w:r>
      <w:proofErr w:type="gramEnd"/>
      <w:r w:rsidRPr="00772F80">
        <w:rPr>
          <w:rFonts w:eastAsia="標楷體"/>
          <w:sz w:val="28"/>
        </w:rPr>
        <w:t>。但得標廠商以</w:t>
      </w:r>
    </w:p>
    <w:p w14:paraId="076CEE11" w14:textId="2C6FBFD4" w:rsidR="00BA61DA" w:rsidRDefault="00BA61DA" w:rsidP="00BA61DA">
      <w:pPr>
        <w:pStyle w:val="7"/>
        <w:ind w:left="0" w:firstLine="0"/>
        <w:jc w:val="both"/>
        <w:rPr>
          <w:rFonts w:eastAsia="標楷體"/>
          <w:sz w:val="28"/>
        </w:rPr>
      </w:pPr>
      <w:r>
        <w:rPr>
          <w:rFonts w:eastAsia="標楷體" w:hint="eastAsia"/>
          <w:sz w:val="28"/>
        </w:rPr>
        <w:t xml:space="preserve">       </w:t>
      </w:r>
      <w:r w:rsidRPr="00772F80">
        <w:rPr>
          <w:rFonts w:eastAsia="標楷體"/>
          <w:sz w:val="28"/>
        </w:rPr>
        <w:t>銀行開立之不可撤銷擔保信用狀或銀行之書面連帶保證繳納，</w:t>
      </w:r>
      <w:r>
        <w:rPr>
          <w:rFonts w:eastAsia="標楷體" w:hint="eastAsia"/>
          <w:sz w:val="28"/>
        </w:rPr>
        <w:t xml:space="preserve"> </w:t>
      </w:r>
    </w:p>
    <w:p w14:paraId="5A9ADA62" w14:textId="77777777" w:rsidR="00BA61DA" w:rsidRDefault="00BA61DA" w:rsidP="00BA61DA">
      <w:pPr>
        <w:pStyle w:val="7"/>
        <w:ind w:left="0" w:firstLine="0"/>
        <w:jc w:val="both"/>
        <w:rPr>
          <w:rFonts w:eastAsia="標楷體"/>
          <w:sz w:val="28"/>
        </w:rPr>
      </w:pPr>
      <w:r>
        <w:rPr>
          <w:rFonts w:eastAsia="標楷體" w:hint="eastAsia"/>
          <w:sz w:val="28"/>
        </w:rPr>
        <w:t xml:space="preserve">       </w:t>
      </w:r>
      <w:r w:rsidRPr="00772F80">
        <w:rPr>
          <w:rFonts w:eastAsia="標楷體"/>
          <w:sz w:val="28"/>
        </w:rPr>
        <w:t>有效期未能立即涵蓋上述有效期，須先以較短有效期繳納者，</w:t>
      </w:r>
    </w:p>
    <w:p w14:paraId="44D81B91" w14:textId="77777777" w:rsidR="00BA61DA" w:rsidRDefault="00BA61DA" w:rsidP="00BA61DA">
      <w:pPr>
        <w:pStyle w:val="7"/>
        <w:ind w:left="0" w:firstLine="0"/>
        <w:jc w:val="both"/>
        <w:rPr>
          <w:rFonts w:eastAsia="標楷體"/>
          <w:sz w:val="28"/>
        </w:rPr>
      </w:pPr>
      <w:r>
        <w:rPr>
          <w:rFonts w:eastAsia="標楷體" w:hint="eastAsia"/>
          <w:sz w:val="28"/>
        </w:rPr>
        <w:t xml:space="preserve">       </w:t>
      </w:r>
      <w:r w:rsidRPr="00772F80">
        <w:rPr>
          <w:rFonts w:eastAsia="標楷體"/>
          <w:sz w:val="28"/>
        </w:rPr>
        <w:t>其有效期每次至少</w:t>
      </w:r>
      <w:r w:rsidRPr="00772F80">
        <w:rPr>
          <w:rFonts w:eastAsia="標楷體"/>
          <w:sz w:val="28"/>
        </w:rPr>
        <w:t xml:space="preserve">  </w:t>
      </w:r>
      <w:r w:rsidRPr="00772F80">
        <w:rPr>
          <w:rFonts w:eastAsia="標楷體"/>
          <w:sz w:val="28"/>
        </w:rPr>
        <w:t>年</w:t>
      </w:r>
      <w:proofErr w:type="gramStart"/>
      <w:r w:rsidRPr="00772F80">
        <w:rPr>
          <w:rFonts w:eastAsia="標楷體"/>
          <w:sz w:val="28"/>
        </w:rPr>
        <w:t>（</w:t>
      </w:r>
      <w:proofErr w:type="gramEnd"/>
      <w:r w:rsidRPr="00772F80">
        <w:rPr>
          <w:rFonts w:eastAsia="標楷體"/>
          <w:sz w:val="28"/>
        </w:rPr>
        <w:t>由機關於招標時自行填列，未填列者</w:t>
      </w:r>
    </w:p>
    <w:p w14:paraId="5616FA6C" w14:textId="77777777" w:rsidR="00BA61DA" w:rsidRDefault="00BA61DA" w:rsidP="00BA61DA">
      <w:pPr>
        <w:pStyle w:val="7"/>
        <w:ind w:left="0" w:firstLine="0"/>
        <w:jc w:val="both"/>
        <w:rPr>
          <w:rFonts w:eastAsia="標楷體"/>
          <w:sz w:val="28"/>
        </w:rPr>
      </w:pPr>
      <w:r>
        <w:rPr>
          <w:rFonts w:eastAsia="標楷體" w:hint="eastAsia"/>
          <w:sz w:val="28"/>
        </w:rPr>
        <w:t xml:space="preserve">       </w:t>
      </w:r>
      <w:r w:rsidRPr="00772F80">
        <w:rPr>
          <w:rFonts w:eastAsia="標楷體"/>
          <w:sz w:val="28"/>
        </w:rPr>
        <w:t>，為</w:t>
      </w:r>
      <w:r w:rsidRPr="00772F80">
        <w:rPr>
          <w:rFonts w:eastAsia="標楷體"/>
          <w:sz w:val="28"/>
        </w:rPr>
        <w:t>3</w:t>
      </w:r>
      <w:r w:rsidRPr="00772F80">
        <w:rPr>
          <w:rFonts w:eastAsia="標楷體"/>
          <w:sz w:val="28"/>
        </w:rPr>
        <w:t>年，</w:t>
      </w:r>
      <w:proofErr w:type="gramStart"/>
      <w:r w:rsidRPr="00772F80">
        <w:rPr>
          <w:rFonts w:eastAsia="標楷體"/>
          <w:sz w:val="28"/>
        </w:rPr>
        <w:t>末次之</w:t>
      </w:r>
      <w:proofErr w:type="gramEnd"/>
      <w:r w:rsidRPr="00772F80">
        <w:rPr>
          <w:rFonts w:eastAsia="標楷體"/>
          <w:sz w:val="28"/>
        </w:rPr>
        <w:t>有效期得少於</w:t>
      </w:r>
      <w:r w:rsidRPr="00772F80">
        <w:rPr>
          <w:rFonts w:eastAsia="標楷體"/>
          <w:sz w:val="28"/>
        </w:rPr>
        <w:t>3</w:t>
      </w:r>
      <w:r w:rsidRPr="00772F80">
        <w:rPr>
          <w:rFonts w:eastAsia="標楷體"/>
          <w:sz w:val="28"/>
        </w:rPr>
        <w:t>年</w:t>
      </w:r>
      <w:proofErr w:type="gramStart"/>
      <w:r w:rsidRPr="00772F80">
        <w:rPr>
          <w:rFonts w:eastAsia="標楷體"/>
          <w:sz w:val="28"/>
        </w:rPr>
        <w:t>）</w:t>
      </w:r>
      <w:proofErr w:type="gramEnd"/>
      <w:r w:rsidRPr="00772F80">
        <w:rPr>
          <w:rFonts w:eastAsia="標楷體"/>
          <w:sz w:val="28"/>
        </w:rPr>
        <w:t>。得標廠商應於有效</w:t>
      </w:r>
    </w:p>
    <w:p w14:paraId="5299F79D" w14:textId="77777777" w:rsidR="00BA61DA" w:rsidRDefault="00BA61DA" w:rsidP="00BA61DA">
      <w:pPr>
        <w:pStyle w:val="7"/>
        <w:ind w:left="0" w:firstLine="0"/>
        <w:jc w:val="both"/>
        <w:rPr>
          <w:rFonts w:eastAsia="標楷體"/>
          <w:sz w:val="28"/>
        </w:rPr>
      </w:pPr>
      <w:r>
        <w:rPr>
          <w:rFonts w:eastAsia="標楷體" w:hint="eastAsia"/>
          <w:sz w:val="28"/>
        </w:rPr>
        <w:t xml:space="preserve">       </w:t>
      </w:r>
      <w:r w:rsidRPr="00772F80">
        <w:rPr>
          <w:rFonts w:eastAsia="標楷體"/>
          <w:sz w:val="28"/>
        </w:rPr>
        <w:t>期屆滿前</w:t>
      </w:r>
      <w:r w:rsidRPr="00772F80">
        <w:rPr>
          <w:rFonts w:eastAsia="標楷體"/>
          <w:sz w:val="28"/>
        </w:rPr>
        <w:t xml:space="preserve">  </w:t>
      </w:r>
      <w:r w:rsidRPr="00772F80">
        <w:rPr>
          <w:rFonts w:eastAsia="標楷體"/>
          <w:sz w:val="28"/>
        </w:rPr>
        <w:t>日</w:t>
      </w:r>
      <w:proofErr w:type="gramStart"/>
      <w:r w:rsidRPr="00772F80">
        <w:rPr>
          <w:rFonts w:eastAsia="標楷體"/>
          <w:sz w:val="28"/>
        </w:rPr>
        <w:t>（</w:t>
      </w:r>
      <w:proofErr w:type="gramEnd"/>
      <w:r w:rsidRPr="00772F80">
        <w:rPr>
          <w:rFonts w:eastAsia="標楷體"/>
          <w:sz w:val="28"/>
        </w:rPr>
        <w:t>由機關於招標時自行填列，未填列者，為</w:t>
      </w:r>
      <w:r w:rsidRPr="00772F80">
        <w:rPr>
          <w:rFonts w:eastAsia="標楷體"/>
          <w:sz w:val="28"/>
        </w:rPr>
        <w:t>30</w:t>
      </w:r>
      <w:r w:rsidRPr="00772F80">
        <w:rPr>
          <w:rFonts w:eastAsia="標楷體"/>
          <w:sz w:val="28"/>
        </w:rPr>
        <w:t>日</w:t>
      </w:r>
    </w:p>
    <w:p w14:paraId="06B53CE8" w14:textId="4172DB2C" w:rsidR="00BA61DA" w:rsidRDefault="00BA61DA" w:rsidP="00BA61DA">
      <w:pPr>
        <w:pStyle w:val="7"/>
        <w:ind w:left="0" w:firstLine="0"/>
        <w:jc w:val="both"/>
        <w:rPr>
          <w:rFonts w:ascii="標楷體" w:eastAsia="標楷體" w:hAnsi="標楷體"/>
          <w:spacing w:val="0"/>
          <w:sz w:val="28"/>
        </w:rPr>
      </w:pPr>
      <w:r>
        <w:rPr>
          <w:rFonts w:eastAsia="標楷體" w:hint="eastAsia"/>
          <w:sz w:val="28"/>
        </w:rPr>
        <w:t xml:space="preserve">       </w:t>
      </w:r>
      <w:r w:rsidRPr="00772F80">
        <w:rPr>
          <w:rFonts w:eastAsia="標楷體"/>
          <w:sz w:val="28"/>
        </w:rPr>
        <w:t>）辦理完成繳交符合契約約定額度之保證金。</w:t>
      </w:r>
    </w:p>
    <w:p w14:paraId="24D10BB2" w14:textId="10C415B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243E50" w:rsidRPr="00243E50">
        <w:rPr>
          <w:rFonts w:ascii="標楷體" w:eastAsia="標楷體" w:hAnsi="標楷體" w:hint="eastAsia"/>
          <w:b/>
          <w:color w:val="C00000"/>
          <w:spacing w:val="0"/>
          <w:sz w:val="28"/>
        </w:rPr>
        <w:t>決標後</w:t>
      </w:r>
      <w:r w:rsidR="00243E50" w:rsidRPr="00243E50">
        <w:rPr>
          <w:rFonts w:ascii="標楷體" w:eastAsia="標楷體" w:hAnsi="標楷體"/>
          <w:b/>
          <w:color w:val="C00000"/>
          <w:spacing w:val="0"/>
          <w:sz w:val="28"/>
        </w:rPr>
        <w:t>7</w:t>
      </w:r>
      <w:r w:rsidR="00243E50" w:rsidRPr="00243E50">
        <w:rPr>
          <w:rFonts w:ascii="標楷體" w:eastAsia="標楷體" w:hAnsi="標楷體" w:hint="eastAsia"/>
          <w:b/>
          <w:color w:val="C00000"/>
          <w:spacing w:val="0"/>
          <w:sz w:val="28"/>
        </w:rPr>
        <w:t>日內</w:t>
      </w:r>
      <w:r w:rsidR="00243E50" w:rsidRPr="00243E50">
        <w:rPr>
          <w:rFonts w:ascii="標楷體" w:eastAsia="標楷體" w:hAnsi="標楷體" w:hint="eastAsia"/>
          <w:color w:val="C00000"/>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39EF1390"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243E50" w:rsidRPr="00243E50">
        <w:rPr>
          <w:rFonts w:ascii="標楷體" w:eastAsia="標楷體" w:hAnsi="標楷體" w:hint="eastAsia"/>
          <w:b/>
          <w:color w:val="C00000"/>
          <w:spacing w:val="0"/>
          <w:sz w:val="28"/>
        </w:rPr>
        <w:t>契約金額之3％</w:t>
      </w:r>
      <w:r w:rsidR="00243E50" w:rsidRPr="00243E50">
        <w:rPr>
          <w:rFonts w:ascii="標楷體" w:eastAsia="標楷體" w:hAnsi="標楷體" w:hint="eastAsia"/>
          <w:color w:val="C00000"/>
          <w:spacing w:val="0"/>
          <w:sz w:val="28"/>
        </w:rPr>
        <w:t>。</w:t>
      </w:r>
    </w:p>
    <w:p w14:paraId="1AA3C138" w14:textId="000E29F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06BD5EE" w14:textId="364FA510" w:rsidR="00243E50" w:rsidRDefault="00243E50" w:rsidP="004D6C1B">
      <w:pPr>
        <w:pStyle w:val="7"/>
        <w:jc w:val="both"/>
        <w:rPr>
          <w:rFonts w:eastAsia="標楷體"/>
          <w:sz w:val="28"/>
        </w:rPr>
      </w:pPr>
      <w:r>
        <w:rPr>
          <w:rFonts w:ascii="標楷體" w:eastAsia="標楷體" w:hAnsi="標楷體" w:hint="eastAsia"/>
          <w:spacing w:val="0"/>
          <w:sz w:val="28"/>
        </w:rPr>
        <w:t xml:space="preserve">       </w:t>
      </w:r>
      <w:r w:rsidRPr="003958CF">
        <w:rPr>
          <w:rFonts w:eastAsia="標楷體"/>
          <w:sz w:val="28"/>
        </w:rPr>
        <w:t>廠商以銀行開發或</w:t>
      </w:r>
      <w:proofErr w:type="gramStart"/>
      <w:r w:rsidRPr="003958CF">
        <w:rPr>
          <w:rFonts w:eastAsia="標楷體"/>
          <w:sz w:val="28"/>
        </w:rPr>
        <w:t>保兌之</w:t>
      </w:r>
      <w:proofErr w:type="gramEnd"/>
      <w:r w:rsidRPr="003958CF">
        <w:rPr>
          <w:rFonts w:eastAsia="標楷體"/>
          <w:sz w:val="28"/>
        </w:rPr>
        <w:t>不可撤銷擔保信用狀、銀行之書連</w:t>
      </w:r>
      <w:r w:rsidR="00691B44">
        <w:rPr>
          <w:rFonts w:eastAsia="標楷體" w:hint="eastAsia"/>
          <w:sz w:val="28"/>
        </w:rPr>
        <w:t>帶</w:t>
      </w:r>
    </w:p>
    <w:p w14:paraId="5C7907CC" w14:textId="79FC2E17" w:rsidR="00243E50" w:rsidRDefault="00243E50" w:rsidP="004D6C1B">
      <w:pPr>
        <w:pStyle w:val="7"/>
        <w:jc w:val="both"/>
        <w:rPr>
          <w:rFonts w:eastAsia="標楷體"/>
          <w:sz w:val="28"/>
        </w:rPr>
      </w:pPr>
      <w:r>
        <w:rPr>
          <w:rFonts w:eastAsia="標楷體" w:hint="eastAsia"/>
          <w:sz w:val="28"/>
        </w:rPr>
        <w:t xml:space="preserve">      </w:t>
      </w:r>
      <w:r w:rsidRPr="003958CF">
        <w:rPr>
          <w:rFonts w:eastAsia="標楷體"/>
          <w:sz w:val="28"/>
        </w:rPr>
        <w:t>保證或保險公司之保證</w:t>
      </w:r>
      <w:proofErr w:type="gramStart"/>
      <w:r w:rsidRPr="003958CF">
        <w:rPr>
          <w:rFonts w:eastAsia="標楷體"/>
          <w:sz w:val="28"/>
        </w:rPr>
        <w:t>保險單繳</w:t>
      </w:r>
      <w:r>
        <w:rPr>
          <w:rFonts w:eastAsia="標楷體" w:hint="eastAsia"/>
          <w:sz w:val="28"/>
        </w:rPr>
        <w:t>保固</w:t>
      </w:r>
      <w:proofErr w:type="gramEnd"/>
      <w:r w:rsidRPr="003958CF">
        <w:rPr>
          <w:rFonts w:eastAsia="標楷體"/>
          <w:sz w:val="28"/>
        </w:rPr>
        <w:t>保證金者，其有效期應</w:t>
      </w:r>
      <w:r w:rsidR="00691B44">
        <w:rPr>
          <w:rFonts w:eastAsia="標楷體" w:hint="eastAsia"/>
          <w:sz w:val="28"/>
        </w:rPr>
        <w:t>較</w:t>
      </w:r>
    </w:p>
    <w:p w14:paraId="041B5B4F" w14:textId="69F6CD4E" w:rsidR="00243E50" w:rsidRDefault="00243E50" w:rsidP="004D6C1B">
      <w:pPr>
        <w:pStyle w:val="7"/>
        <w:jc w:val="both"/>
        <w:rPr>
          <w:rFonts w:eastAsia="標楷體"/>
          <w:sz w:val="28"/>
        </w:rPr>
      </w:pPr>
      <w:r>
        <w:rPr>
          <w:rFonts w:eastAsia="標楷體" w:hint="eastAsia"/>
          <w:sz w:val="28"/>
        </w:rPr>
        <w:t xml:space="preserve">      </w:t>
      </w:r>
      <w:r w:rsidRPr="003958CF">
        <w:rPr>
          <w:rFonts w:eastAsia="標楷體"/>
          <w:sz w:val="28"/>
        </w:rPr>
        <w:t>契約約定之</w:t>
      </w:r>
      <w:r>
        <w:rPr>
          <w:rFonts w:eastAsia="標楷體" w:hint="eastAsia"/>
          <w:sz w:val="28"/>
        </w:rPr>
        <w:t>保固</w:t>
      </w:r>
      <w:r w:rsidRPr="003958CF">
        <w:rPr>
          <w:rFonts w:eastAsia="標楷體"/>
          <w:sz w:val="28"/>
        </w:rPr>
        <w:t>期限長</w:t>
      </w:r>
      <w:r w:rsidRPr="003958CF">
        <w:rPr>
          <w:rFonts w:eastAsia="標楷體"/>
          <w:sz w:val="28"/>
        </w:rPr>
        <w:t>__</w:t>
      </w:r>
      <w:r w:rsidRPr="003958CF">
        <w:rPr>
          <w:rFonts w:eastAsia="標楷體"/>
          <w:sz w:val="28"/>
        </w:rPr>
        <w:t>日</w:t>
      </w:r>
      <w:proofErr w:type="gramStart"/>
      <w:r w:rsidRPr="003958CF">
        <w:rPr>
          <w:rFonts w:eastAsia="標楷體"/>
          <w:sz w:val="28"/>
        </w:rPr>
        <w:t>（</w:t>
      </w:r>
      <w:proofErr w:type="gramEnd"/>
      <w:r w:rsidRPr="003958CF">
        <w:rPr>
          <w:rFonts w:eastAsia="標楷體"/>
          <w:sz w:val="28"/>
        </w:rPr>
        <w:t>由機關於招標時自行填列，未</w:t>
      </w:r>
      <w:r w:rsidR="00691B44">
        <w:rPr>
          <w:rFonts w:eastAsia="標楷體" w:hint="eastAsia"/>
          <w:sz w:val="28"/>
        </w:rPr>
        <w:t>填</w:t>
      </w:r>
    </w:p>
    <w:p w14:paraId="09973099" w14:textId="7F5E5194" w:rsidR="00243E50" w:rsidRDefault="00243E50" w:rsidP="004D6C1B">
      <w:pPr>
        <w:pStyle w:val="7"/>
        <w:jc w:val="both"/>
        <w:rPr>
          <w:rFonts w:eastAsia="標楷體"/>
          <w:sz w:val="28"/>
        </w:rPr>
      </w:pPr>
      <w:r>
        <w:rPr>
          <w:rFonts w:eastAsia="標楷體" w:hint="eastAsia"/>
          <w:sz w:val="28"/>
        </w:rPr>
        <w:t xml:space="preserve">      </w:t>
      </w:r>
      <w:r w:rsidRPr="003958CF">
        <w:rPr>
          <w:rFonts w:eastAsia="標楷體"/>
          <w:sz w:val="28"/>
        </w:rPr>
        <w:t>列者，為</w:t>
      </w:r>
      <w:r w:rsidRPr="003958CF">
        <w:rPr>
          <w:rFonts w:eastAsia="標楷體"/>
          <w:sz w:val="28"/>
        </w:rPr>
        <w:t>90</w:t>
      </w:r>
      <w:r w:rsidRPr="003958CF">
        <w:rPr>
          <w:rFonts w:eastAsia="標楷體"/>
          <w:sz w:val="28"/>
        </w:rPr>
        <w:t>日</w:t>
      </w:r>
      <w:proofErr w:type="gramStart"/>
      <w:r w:rsidRPr="003958CF">
        <w:rPr>
          <w:rFonts w:eastAsia="標楷體"/>
          <w:sz w:val="28"/>
        </w:rPr>
        <w:t>）</w:t>
      </w:r>
      <w:proofErr w:type="gramEnd"/>
      <w:r w:rsidRPr="003958CF">
        <w:rPr>
          <w:rFonts w:eastAsia="標楷體"/>
          <w:sz w:val="28"/>
        </w:rPr>
        <w:t>。但得標廠商以銀行開立之不可撤銷擔保</w:t>
      </w:r>
      <w:r w:rsidR="00691B44" w:rsidRPr="003958CF">
        <w:rPr>
          <w:rFonts w:eastAsia="標楷體"/>
          <w:sz w:val="28"/>
        </w:rPr>
        <w:t>信</w:t>
      </w:r>
      <w:r w:rsidR="00691B44">
        <w:rPr>
          <w:rFonts w:eastAsia="標楷體" w:hint="eastAsia"/>
          <w:sz w:val="28"/>
        </w:rPr>
        <w:t>用</w:t>
      </w:r>
    </w:p>
    <w:p w14:paraId="0E4A68BB" w14:textId="6069A3E4" w:rsidR="00691B44" w:rsidRDefault="00691B44" w:rsidP="004D6C1B">
      <w:pPr>
        <w:pStyle w:val="7"/>
        <w:ind w:left="0" w:firstLine="0"/>
        <w:jc w:val="both"/>
        <w:rPr>
          <w:rFonts w:eastAsia="標楷體"/>
          <w:sz w:val="28"/>
        </w:rPr>
      </w:pPr>
      <w:r>
        <w:rPr>
          <w:rFonts w:eastAsia="標楷體" w:hint="eastAsia"/>
          <w:sz w:val="28"/>
        </w:rPr>
        <w:t xml:space="preserve">      </w:t>
      </w:r>
      <w:r w:rsidR="00243E50" w:rsidRPr="003958CF">
        <w:rPr>
          <w:rFonts w:eastAsia="標楷體"/>
          <w:sz w:val="28"/>
        </w:rPr>
        <w:t>狀或銀行之書面連帶保證繳納，有效期未能立即涵蓋上述有</w:t>
      </w:r>
      <w:r>
        <w:rPr>
          <w:rFonts w:eastAsia="標楷體" w:hint="eastAsia"/>
          <w:sz w:val="28"/>
        </w:rPr>
        <w:t>效</w:t>
      </w:r>
    </w:p>
    <w:p w14:paraId="4D3A2BB9" w14:textId="77777777" w:rsidR="00691B44" w:rsidRDefault="00691B44" w:rsidP="004D6C1B">
      <w:pPr>
        <w:pStyle w:val="7"/>
        <w:ind w:left="0" w:firstLine="0"/>
        <w:jc w:val="both"/>
        <w:rPr>
          <w:rFonts w:eastAsia="標楷體"/>
          <w:sz w:val="28"/>
        </w:rPr>
      </w:pPr>
      <w:r>
        <w:rPr>
          <w:rFonts w:eastAsia="標楷體" w:hint="eastAsia"/>
          <w:sz w:val="28"/>
        </w:rPr>
        <w:t xml:space="preserve">      </w:t>
      </w:r>
      <w:r w:rsidR="00243E50" w:rsidRPr="003958CF">
        <w:rPr>
          <w:rFonts w:eastAsia="標楷體"/>
          <w:sz w:val="28"/>
        </w:rPr>
        <w:t>期，須先以較短有效期繳納者，其有效期每次至少</w:t>
      </w:r>
      <w:r>
        <w:rPr>
          <w:rFonts w:eastAsia="標楷體" w:hint="eastAsia"/>
          <w:sz w:val="28"/>
        </w:rPr>
        <w:t>_</w:t>
      </w:r>
      <w:r>
        <w:rPr>
          <w:rFonts w:eastAsia="標楷體"/>
          <w:sz w:val="28"/>
        </w:rPr>
        <w:t>_</w:t>
      </w:r>
      <w:r w:rsidR="00243E50" w:rsidRPr="003958CF">
        <w:rPr>
          <w:rFonts w:eastAsia="標楷體"/>
          <w:sz w:val="28"/>
        </w:rPr>
        <w:t>年</w:t>
      </w:r>
      <w:proofErr w:type="gramStart"/>
      <w:r w:rsidR="00243E50" w:rsidRPr="003958CF">
        <w:rPr>
          <w:rFonts w:eastAsia="標楷體"/>
          <w:sz w:val="28"/>
        </w:rPr>
        <w:t>（</w:t>
      </w:r>
      <w:proofErr w:type="gramEnd"/>
      <w:r w:rsidR="00243E50" w:rsidRPr="003958CF">
        <w:rPr>
          <w:rFonts w:eastAsia="標楷體"/>
          <w:sz w:val="28"/>
        </w:rPr>
        <w:t>由機關</w:t>
      </w:r>
    </w:p>
    <w:p w14:paraId="5CE1C3AE" w14:textId="77777777" w:rsidR="00691B44" w:rsidRDefault="00243E50" w:rsidP="004D6C1B">
      <w:pPr>
        <w:pStyle w:val="7"/>
        <w:ind w:left="0" w:firstLineChars="300" w:firstLine="924"/>
        <w:jc w:val="both"/>
        <w:rPr>
          <w:rFonts w:eastAsia="標楷體"/>
          <w:sz w:val="28"/>
        </w:rPr>
      </w:pPr>
      <w:r w:rsidRPr="003958CF">
        <w:rPr>
          <w:rFonts w:eastAsia="標楷體"/>
          <w:sz w:val="28"/>
        </w:rPr>
        <w:lastRenderedPageBreak/>
        <w:t>於招標時自行填列，未填列者，為</w:t>
      </w:r>
      <w:r w:rsidRPr="003958CF">
        <w:rPr>
          <w:rFonts w:eastAsia="標楷體"/>
          <w:sz w:val="28"/>
        </w:rPr>
        <w:t>3</w:t>
      </w:r>
      <w:r w:rsidRPr="003958CF">
        <w:rPr>
          <w:rFonts w:eastAsia="標楷體"/>
          <w:sz w:val="28"/>
        </w:rPr>
        <w:t>年，</w:t>
      </w:r>
      <w:proofErr w:type="gramStart"/>
      <w:r w:rsidRPr="003958CF">
        <w:rPr>
          <w:rFonts w:eastAsia="標楷體"/>
          <w:sz w:val="28"/>
        </w:rPr>
        <w:t>末次之</w:t>
      </w:r>
      <w:proofErr w:type="gramEnd"/>
      <w:r w:rsidRPr="003958CF">
        <w:rPr>
          <w:rFonts w:eastAsia="標楷體"/>
          <w:sz w:val="28"/>
        </w:rPr>
        <w:t>有效期得少於</w:t>
      </w:r>
      <w:r w:rsidRPr="003958CF">
        <w:rPr>
          <w:rFonts w:eastAsia="標楷體"/>
          <w:sz w:val="28"/>
        </w:rPr>
        <w:t>3</w:t>
      </w:r>
    </w:p>
    <w:p w14:paraId="5F2FA70C" w14:textId="77777777" w:rsidR="00691B44" w:rsidRDefault="00243E50" w:rsidP="004D6C1B">
      <w:pPr>
        <w:pStyle w:val="7"/>
        <w:ind w:left="0" w:firstLineChars="300" w:firstLine="924"/>
        <w:jc w:val="both"/>
        <w:rPr>
          <w:rFonts w:eastAsia="標楷體"/>
          <w:sz w:val="28"/>
        </w:rPr>
      </w:pPr>
      <w:r w:rsidRPr="003958CF">
        <w:rPr>
          <w:rFonts w:eastAsia="標楷體"/>
          <w:sz w:val="28"/>
        </w:rPr>
        <w:t>年</w:t>
      </w:r>
      <w:proofErr w:type="gramStart"/>
      <w:r w:rsidRPr="003958CF">
        <w:rPr>
          <w:rFonts w:eastAsia="標楷體"/>
          <w:sz w:val="28"/>
        </w:rPr>
        <w:t>）</w:t>
      </w:r>
      <w:proofErr w:type="gramEnd"/>
      <w:r w:rsidRPr="003958CF">
        <w:rPr>
          <w:rFonts w:eastAsia="標楷體"/>
          <w:sz w:val="28"/>
        </w:rPr>
        <w:t>。得標廠商應於有效期屆滿前</w:t>
      </w:r>
      <w:r w:rsidRPr="003958CF">
        <w:rPr>
          <w:rFonts w:eastAsia="標楷體"/>
          <w:sz w:val="28"/>
        </w:rPr>
        <w:t xml:space="preserve">  </w:t>
      </w:r>
      <w:r w:rsidRPr="003958CF">
        <w:rPr>
          <w:rFonts w:eastAsia="標楷體"/>
          <w:sz w:val="28"/>
        </w:rPr>
        <w:t>日</w:t>
      </w:r>
      <w:proofErr w:type="gramStart"/>
      <w:r w:rsidRPr="003958CF">
        <w:rPr>
          <w:rFonts w:eastAsia="標楷體"/>
          <w:sz w:val="28"/>
        </w:rPr>
        <w:t>（</w:t>
      </w:r>
      <w:proofErr w:type="gramEnd"/>
      <w:r w:rsidRPr="003958CF">
        <w:rPr>
          <w:rFonts w:eastAsia="標楷體"/>
          <w:sz w:val="28"/>
        </w:rPr>
        <w:t>由機關於招標時自行填</w:t>
      </w:r>
    </w:p>
    <w:p w14:paraId="20835A68" w14:textId="77777777" w:rsidR="00691B44" w:rsidRDefault="00243E50" w:rsidP="004D6C1B">
      <w:pPr>
        <w:pStyle w:val="7"/>
        <w:ind w:left="0" w:firstLineChars="300" w:firstLine="924"/>
        <w:jc w:val="both"/>
        <w:rPr>
          <w:rFonts w:eastAsia="標楷體"/>
          <w:sz w:val="28"/>
        </w:rPr>
      </w:pPr>
      <w:r w:rsidRPr="003958CF">
        <w:rPr>
          <w:rFonts w:eastAsia="標楷體"/>
          <w:sz w:val="28"/>
        </w:rPr>
        <w:t>列，未填列者，為</w:t>
      </w:r>
      <w:r w:rsidRPr="003958CF">
        <w:rPr>
          <w:rFonts w:eastAsia="標楷體"/>
          <w:sz w:val="28"/>
        </w:rPr>
        <w:t>30</w:t>
      </w:r>
      <w:r w:rsidRPr="003958CF">
        <w:rPr>
          <w:rFonts w:eastAsia="標楷體"/>
          <w:sz w:val="28"/>
        </w:rPr>
        <w:t>日</w:t>
      </w:r>
      <w:proofErr w:type="gramStart"/>
      <w:r w:rsidRPr="003958CF">
        <w:rPr>
          <w:rFonts w:eastAsia="標楷體"/>
          <w:sz w:val="28"/>
        </w:rPr>
        <w:t>）</w:t>
      </w:r>
      <w:proofErr w:type="gramEnd"/>
      <w:r w:rsidRPr="003958CF">
        <w:rPr>
          <w:rFonts w:eastAsia="標楷體"/>
          <w:sz w:val="28"/>
        </w:rPr>
        <w:t>辦理完成繳交符合契約約定額度之保</w:t>
      </w:r>
    </w:p>
    <w:p w14:paraId="50C30D76" w14:textId="02933503" w:rsidR="00243E50" w:rsidRDefault="00243E50" w:rsidP="004D6C1B">
      <w:pPr>
        <w:pStyle w:val="7"/>
        <w:ind w:left="0" w:firstLineChars="300" w:firstLine="924"/>
        <w:jc w:val="both"/>
        <w:rPr>
          <w:rFonts w:ascii="標楷體" w:eastAsia="標楷體" w:hAnsi="標楷體"/>
          <w:spacing w:val="0"/>
          <w:sz w:val="28"/>
        </w:rPr>
      </w:pPr>
      <w:r w:rsidRPr="003958CF">
        <w:rPr>
          <w:rFonts w:eastAsia="標楷體"/>
          <w:sz w:val="28"/>
        </w:rPr>
        <w:t>證金。</w:t>
      </w:r>
    </w:p>
    <w:p w14:paraId="6E4A6278" w14:textId="77777777" w:rsidR="001151E5" w:rsidRPr="001151E5" w:rsidRDefault="001151E5" w:rsidP="001151E5">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Pr="002B55A9">
        <w:rPr>
          <w:rFonts w:eastAsia="標楷體" w:hint="eastAsia"/>
          <w:b/>
          <w:spacing w:val="0"/>
          <w:sz w:val="28"/>
        </w:rPr>
        <w:t>履約完成驗收後</w:t>
      </w:r>
      <w:r>
        <w:rPr>
          <w:rFonts w:eastAsia="標楷體"/>
          <w:b/>
          <w:spacing w:val="0"/>
          <w:sz w:val="28"/>
        </w:rPr>
        <w:t>7</w:t>
      </w:r>
      <w:r w:rsidRPr="002B55A9">
        <w:rPr>
          <w:rFonts w:eastAsia="標楷體" w:hint="eastAsia"/>
          <w:b/>
          <w:spacing w:val="0"/>
          <w:sz w:val="28"/>
        </w:rPr>
        <w:t>日內</w:t>
      </w:r>
    </w:p>
    <w:p w14:paraId="17384BD4" w14:textId="00A7EC86" w:rsidR="00B031DB" w:rsidRDefault="001151E5" w:rsidP="001151E5">
      <w:pPr>
        <w:pStyle w:val="7"/>
        <w:ind w:left="570" w:firstLine="0"/>
        <w:jc w:val="both"/>
        <w:textDirection w:val="lrTbV"/>
        <w:rPr>
          <w:rFonts w:ascii="標楷體" w:eastAsia="標楷體" w:hAnsi="標楷體"/>
          <w:spacing w:val="0"/>
          <w:sz w:val="28"/>
        </w:rPr>
      </w:pPr>
      <w:r>
        <w:rPr>
          <w:rFonts w:eastAsia="標楷體" w:hint="eastAsia"/>
          <w:b/>
          <w:spacing w:val="0"/>
          <w:sz w:val="28"/>
        </w:rPr>
        <w:t xml:space="preserve">    </w:t>
      </w:r>
      <w:r>
        <w:rPr>
          <w:rFonts w:eastAsia="標楷體" w:hint="eastAsia"/>
          <w:b/>
          <w:spacing w:val="0"/>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2CD80186" w:rsidR="003E7A68" w:rsidRDefault="00BA61DA" w:rsidP="003E7A68">
      <w:pPr>
        <w:pStyle w:val="7"/>
        <w:ind w:leftChars="464" w:left="1814" w:hangingChars="250" w:hanging="700"/>
        <w:jc w:val="both"/>
        <w:textDirection w:val="lrTbV"/>
        <w:rPr>
          <w:rFonts w:ascii="標楷體" w:eastAsia="標楷體" w:hAnsi="標楷體"/>
          <w:spacing w:val="0"/>
          <w:sz w:val="28"/>
        </w:rPr>
      </w:pPr>
      <w:r w:rsidRPr="00FB4BA2">
        <w:rPr>
          <w:rFonts w:ascii="標楷體" w:eastAsia="標楷體" w:hAnsi="標楷體" w:hint="eastAsia"/>
          <w:color w:val="C00000"/>
          <w:spacing w:val="0"/>
          <w:sz w:val="28"/>
        </w:rPr>
        <w:sym w:font="Wingdings 2" w:char="F0A2"/>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1"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5C67859A"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727A1AB" w14:textId="4E4B6369" w:rsidR="00CD384F" w:rsidRDefault="00CD384F" w:rsidP="00CD384F">
      <w:pPr>
        <w:pStyle w:val="7"/>
        <w:ind w:left="0" w:firstLine="0"/>
        <w:jc w:val="both"/>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spacing w:val="0"/>
          <w:sz w:val="28"/>
        </w:rPr>
        <w:t xml:space="preserve">       </w:t>
      </w:r>
      <w:r w:rsidRPr="004A0816">
        <w:rPr>
          <w:rFonts w:eastAsia="標楷體" w:hint="eastAsia"/>
          <w:b/>
          <w:sz w:val="28"/>
        </w:rPr>
        <w:t>本院出納室或中央銀行國庫帳號【</w:t>
      </w:r>
      <w:r w:rsidRPr="004A0816">
        <w:rPr>
          <w:rFonts w:eastAsia="標楷體" w:hint="eastAsia"/>
          <w:b/>
          <w:sz w:val="28"/>
        </w:rPr>
        <w:t>2</w:t>
      </w:r>
      <w:r w:rsidRPr="004A0816">
        <w:rPr>
          <w:rFonts w:eastAsia="標楷體"/>
          <w:b/>
          <w:sz w:val="28"/>
        </w:rPr>
        <w:t>4053002120009</w:t>
      </w:r>
      <w:r w:rsidRPr="004A0816">
        <w:rPr>
          <w:rFonts w:eastAsia="標楷體" w:hint="eastAsia"/>
          <w:b/>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lastRenderedPageBreak/>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DB84515" w:rsidR="00D953A3" w:rsidRPr="00116013" w:rsidRDefault="00BA61DA" w:rsidP="00D953A3">
      <w:pPr>
        <w:pStyle w:val="7"/>
        <w:ind w:leftChars="469" w:left="1826" w:hangingChars="250" w:hanging="700"/>
        <w:jc w:val="both"/>
        <w:textDirection w:val="lrTbV"/>
        <w:rPr>
          <w:rFonts w:ascii="標楷體" w:eastAsia="標楷體" w:hAnsi="標楷體"/>
          <w:dstrike/>
          <w:spacing w:val="0"/>
          <w:sz w:val="28"/>
          <w:szCs w:val="28"/>
        </w:rPr>
      </w:pPr>
      <w:r w:rsidRPr="00FB4BA2">
        <w:rPr>
          <w:rFonts w:ascii="標楷體" w:eastAsia="標楷體" w:hAnsi="標楷體" w:hint="eastAsia"/>
          <w:color w:val="C00000"/>
          <w:spacing w:val="0"/>
          <w:sz w:val="28"/>
        </w:rPr>
        <w:sym w:font="Wingdings 2" w:char="F0A2"/>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77777777" w:rsidR="00D953A3" w:rsidRDefault="00D953A3"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不訂底價，理由為：</w:t>
      </w:r>
      <w:r>
        <w:rPr>
          <w:rFonts w:ascii="標楷體" w:eastAsia="標楷體" w:hAnsi="標楷體" w:hint="eastAsia"/>
          <w:sz w:val="28"/>
        </w:rPr>
        <w:sym w:font="Wingdings" w:char="F0A8"/>
      </w:r>
      <w:r>
        <w:rPr>
          <w:rFonts w:ascii="標楷體" w:eastAsia="標楷體" w:hAnsi="標楷體" w:hint="eastAsia"/>
          <w:spacing w:val="0"/>
          <w:sz w:val="28"/>
        </w:rPr>
        <w:t>訂定底價確有困難之特殊或複雜案件；</w:t>
      </w:r>
      <w:r>
        <w:rPr>
          <w:rFonts w:ascii="標楷體" w:eastAsia="標楷體" w:hAnsi="標楷體" w:hint="eastAsia"/>
          <w:sz w:val="28"/>
        </w:rPr>
        <w:sym w:font="Wingdings" w:char="F0A8"/>
      </w:r>
      <w:r>
        <w:rPr>
          <w:rFonts w:ascii="標楷體" w:eastAsia="標楷體" w:hAnsi="標楷體" w:hint="eastAsia"/>
          <w:spacing w:val="0"/>
          <w:sz w:val="28"/>
        </w:rPr>
        <w:t>以最有利標決標之採購</w:t>
      </w:r>
      <w:r w:rsidRPr="00181A70">
        <w:rPr>
          <w:rFonts w:ascii="標楷體" w:eastAsia="標楷體" w:hAnsi="標楷體" w:hint="eastAsia"/>
          <w:spacing w:val="0"/>
          <w:sz w:val="28"/>
          <w:szCs w:val="28"/>
        </w:rPr>
        <w:t>；</w:t>
      </w:r>
      <w:r w:rsidRPr="00181A70">
        <w:rPr>
          <w:rFonts w:ascii="標楷體" w:eastAsia="標楷體" w:hAnsi="標楷體" w:hint="eastAsia"/>
          <w:sz w:val="28"/>
        </w:rPr>
        <w:sym w:font="Wingdings" w:char="F0A8"/>
      </w:r>
      <w:proofErr w:type="gramStart"/>
      <w:r w:rsidRPr="00181A70">
        <w:rPr>
          <w:rFonts w:ascii="標楷體" w:eastAsia="標楷體" w:hAnsi="標楷體" w:hint="eastAsia"/>
          <w:spacing w:val="0"/>
          <w:sz w:val="28"/>
        </w:rPr>
        <w:t>採</w:t>
      </w:r>
      <w:proofErr w:type="gramEnd"/>
      <w:r w:rsidRPr="00181A70">
        <w:rPr>
          <w:rFonts w:ascii="標楷體" w:eastAsia="標楷體" w:hAnsi="標楷體" w:hint="eastAsia"/>
          <w:spacing w:val="0"/>
          <w:sz w:val="28"/>
        </w:rPr>
        <w:t>固定金額決標：</w:t>
      </w:r>
      <w:r w:rsidRPr="00181A70">
        <w:rPr>
          <w:rFonts w:ascii="標楷體" w:eastAsia="標楷體" w:hAnsi="標楷體" w:hint="eastAsia"/>
          <w:spacing w:val="0"/>
          <w:sz w:val="28"/>
          <w:szCs w:val="28"/>
        </w:rPr>
        <w:t>_________元。</w:t>
      </w:r>
    </w:p>
    <w:p w14:paraId="08E734E5" w14:textId="77777777" w:rsidR="00B031DB" w:rsidRPr="00BA61DA" w:rsidRDefault="00B031DB" w:rsidP="00181A70">
      <w:pPr>
        <w:pStyle w:val="7"/>
        <w:numPr>
          <w:ilvl w:val="0"/>
          <w:numId w:val="1"/>
        </w:numPr>
        <w:ind w:left="1134" w:hanging="1134"/>
        <w:jc w:val="both"/>
        <w:textDirection w:val="lrTbV"/>
        <w:rPr>
          <w:rFonts w:ascii="標楷體" w:eastAsia="標楷體" w:hAnsi="標楷體"/>
          <w:b/>
          <w:bCs/>
          <w:dstrike/>
          <w:spacing w:val="0"/>
          <w:sz w:val="28"/>
          <w:szCs w:val="28"/>
        </w:rPr>
      </w:pPr>
      <w:r>
        <w:rPr>
          <w:rFonts w:ascii="標楷體" w:eastAsia="標楷體" w:hAnsi="標楷體" w:hint="eastAsia"/>
          <w:spacing w:val="0"/>
          <w:sz w:val="28"/>
        </w:rPr>
        <w:t>決標原則：未</w:t>
      </w:r>
      <w:r w:rsidRPr="00BA61DA">
        <w:rPr>
          <w:rFonts w:ascii="標楷體" w:eastAsia="標楷體" w:hAnsi="標楷體" w:hint="eastAsia"/>
          <w:b/>
          <w:bCs/>
          <w:spacing w:val="0"/>
          <w:sz w:val="28"/>
        </w:rPr>
        <w:t>達公告金額之採購參考最有利標精神擇符合需要者辦理議價</w:t>
      </w:r>
      <w:r w:rsidR="000D2CAF" w:rsidRPr="00BA61DA">
        <w:rPr>
          <w:rFonts w:ascii="標楷體" w:eastAsia="標楷體" w:hAnsi="標楷體" w:hint="eastAsia"/>
          <w:b/>
          <w:bCs/>
          <w:spacing w:val="0"/>
          <w:sz w:val="28"/>
        </w:rPr>
        <w:t>（評審項目、</w:t>
      </w:r>
      <w:r w:rsidR="00E07F7F" w:rsidRPr="00BA61DA">
        <w:rPr>
          <w:rFonts w:ascii="標楷體" w:eastAsia="標楷體" w:hAnsi="標楷體" w:hint="eastAsia"/>
          <w:b/>
          <w:bCs/>
          <w:spacing w:val="0"/>
          <w:sz w:val="28"/>
        </w:rPr>
        <w:t>評審</w:t>
      </w:r>
      <w:r w:rsidR="000D2CAF" w:rsidRPr="00BA61DA">
        <w:rPr>
          <w:rFonts w:ascii="標楷體" w:eastAsia="標楷體" w:hAnsi="標楷體" w:hint="eastAsia"/>
          <w:b/>
          <w:bCs/>
          <w:spacing w:val="0"/>
          <w:sz w:val="28"/>
        </w:rPr>
        <w:t>標準及評定方式</w:t>
      </w:r>
      <w:r w:rsidR="00E07F7F" w:rsidRPr="00BA61DA">
        <w:rPr>
          <w:rFonts w:ascii="標楷體" w:eastAsia="標楷體" w:hAnsi="標楷體" w:hint="eastAsia"/>
          <w:b/>
          <w:bCs/>
          <w:spacing w:val="0"/>
          <w:sz w:val="28"/>
        </w:rPr>
        <w:t>於此處載明，或另</w:t>
      </w:r>
      <w:r w:rsidR="00181A70" w:rsidRPr="00BA61DA">
        <w:rPr>
          <w:rFonts w:ascii="標楷體" w:eastAsia="標楷體" w:hAnsi="標楷體" w:hint="eastAsia"/>
          <w:b/>
          <w:bCs/>
          <w:spacing w:val="0"/>
          <w:sz w:val="28"/>
        </w:rPr>
        <w:t>訂</w:t>
      </w:r>
      <w:r w:rsidR="00E07F7F" w:rsidRPr="00BA61DA">
        <w:rPr>
          <w:rFonts w:ascii="標楷體" w:eastAsia="標楷體" w:hAnsi="標楷體" w:hint="eastAsia"/>
          <w:b/>
          <w:bCs/>
          <w:spacing w:val="0"/>
          <w:sz w:val="28"/>
        </w:rPr>
        <w:t>「</w:t>
      </w:r>
      <w:r w:rsidR="000D2CAF" w:rsidRPr="00BA61DA">
        <w:rPr>
          <w:rFonts w:ascii="標楷體" w:eastAsia="標楷體" w:hAnsi="標楷體" w:hint="eastAsia"/>
          <w:b/>
          <w:bCs/>
          <w:spacing w:val="0"/>
          <w:sz w:val="28"/>
        </w:rPr>
        <w:t>投標廠商評審須知</w:t>
      </w:r>
      <w:r w:rsidR="00E07F7F" w:rsidRPr="00BA61DA">
        <w:rPr>
          <w:rFonts w:ascii="標楷體" w:eastAsia="標楷體" w:hAnsi="標楷體" w:hint="eastAsia"/>
          <w:b/>
          <w:bCs/>
          <w:spacing w:val="0"/>
          <w:sz w:val="28"/>
        </w:rPr>
        <w:t>」</w:t>
      </w:r>
      <w:r w:rsidR="000D2CAF" w:rsidRPr="00BA61DA">
        <w:rPr>
          <w:rFonts w:ascii="標楷體" w:eastAsia="標楷體" w:hAnsi="標楷體" w:hint="eastAsia"/>
          <w:b/>
          <w:bCs/>
          <w:spacing w:val="0"/>
          <w:sz w:val="28"/>
        </w:rPr>
        <w:t>）</w:t>
      </w:r>
      <w:r w:rsidRPr="00BA61DA">
        <w:rPr>
          <w:rFonts w:ascii="標楷體" w:eastAsia="標楷體" w:hAnsi="標楷體" w:hint="eastAsia"/>
          <w:b/>
          <w:bCs/>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2240D81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A61DA" w:rsidRPr="00FB4BA2">
        <w:rPr>
          <w:rFonts w:ascii="標楷體" w:eastAsia="標楷體" w:hAnsi="標楷體" w:hint="eastAsia"/>
          <w:color w:val="C00000"/>
          <w:spacing w:val="0"/>
          <w:sz w:val="28"/>
        </w:rPr>
        <w:sym w:font="Wingdings 2" w:char="F0A2"/>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0602B13C" w:rsidR="00B031DB" w:rsidRDefault="00BA61DA">
      <w:pPr>
        <w:pStyle w:val="7"/>
        <w:ind w:left="1803" w:hanging="363"/>
        <w:jc w:val="both"/>
        <w:textDirection w:val="lrTbV"/>
        <w:rPr>
          <w:rFonts w:ascii="標楷體" w:eastAsia="標楷體" w:hAnsi="標楷體"/>
          <w:spacing w:val="0"/>
          <w:sz w:val="28"/>
        </w:rPr>
      </w:pPr>
      <w:r w:rsidRPr="00FB4BA2">
        <w:rPr>
          <w:rFonts w:ascii="標楷體" w:eastAsia="標楷體" w:hAnsi="標楷體" w:hint="eastAsia"/>
          <w:color w:val="C00000"/>
          <w:spacing w:val="0"/>
          <w:sz w:val="28"/>
        </w:rPr>
        <w:sym w:font="Wingdings 2" w:char="F0A2"/>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0060AF7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A61DA" w:rsidRPr="00FB4BA2">
        <w:rPr>
          <w:rFonts w:ascii="標楷體" w:eastAsia="標楷體" w:hAnsi="標楷體" w:hint="eastAsia"/>
          <w:color w:val="C00000"/>
          <w:spacing w:val="0"/>
          <w:sz w:val="28"/>
        </w:rPr>
        <w:sym w:font="Wingdings 2" w:char="F0A2"/>
      </w:r>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5703DA04" w14:textId="5E3FC74B" w:rsidR="00D0746E" w:rsidRDefault="00340689" w:rsidP="00340689">
      <w:pPr>
        <w:pStyle w:val="7"/>
        <w:numPr>
          <w:ilvl w:val="0"/>
          <w:numId w:val="1"/>
        </w:numPr>
        <w:ind w:left="1134" w:hanging="1134"/>
        <w:jc w:val="both"/>
        <w:textDirection w:val="lrTbV"/>
        <w:rPr>
          <w:rFonts w:ascii="標楷體" w:eastAsia="標楷體" w:hAnsi="標楷體"/>
          <w:spacing w:val="0"/>
          <w:sz w:val="28"/>
        </w:rPr>
      </w:pPr>
      <w:r w:rsidRPr="0016559D">
        <w:rPr>
          <w:rFonts w:ascii="標楷體" w:eastAsia="標楷體" w:hAnsi="標楷體" w:hint="eastAsia"/>
          <w:b/>
          <w:bCs/>
          <w:color w:val="C00000"/>
          <w:spacing w:val="0"/>
          <w:sz w:val="28"/>
        </w:rPr>
        <w:t>投標廠商之基本資格及應附具之證明文件如下</w:t>
      </w:r>
      <w:r w:rsidRPr="00B86F5B">
        <w:rPr>
          <w:rFonts w:ascii="標楷體" w:eastAsia="標楷體" w:hAnsi="標楷體" w:hint="eastAsia"/>
          <w:color w:val="C00000"/>
          <w:spacing w:val="0"/>
          <w:sz w:val="28"/>
        </w:rPr>
        <w:t>(</w:t>
      </w:r>
      <w:r w:rsidRPr="00340689">
        <w:rPr>
          <w:rFonts w:ascii="標楷體" w:eastAsia="標楷體" w:hAnsi="標楷體" w:hint="eastAsia"/>
          <w:spacing w:val="0"/>
          <w:sz w:val="28"/>
        </w:rPr>
        <w:t>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p>
    <w:p w14:paraId="4FCD708C" w14:textId="330ACDD1" w:rsidR="00D0746E" w:rsidRDefault="00D0746E" w:rsidP="00D0746E">
      <w:pPr>
        <w:pStyle w:val="7"/>
        <w:ind w:left="0" w:firstLine="0"/>
        <w:jc w:val="both"/>
        <w:textDirection w:val="lrTbV"/>
        <w:rPr>
          <w:rFonts w:ascii="標楷體" w:eastAsia="標楷體" w:hAnsi="標楷體"/>
          <w:spacing w:val="0"/>
          <w:sz w:val="28"/>
        </w:rPr>
      </w:pPr>
    </w:p>
    <w:p w14:paraId="4DCB712C" w14:textId="35BC86E6" w:rsidR="00D0746E" w:rsidRPr="005C0A8D" w:rsidRDefault="00D0746E" w:rsidP="00D0746E">
      <w:pPr>
        <w:numPr>
          <w:ilvl w:val="0"/>
          <w:numId w:val="17"/>
        </w:numPr>
        <w:kinsoku w:val="0"/>
        <w:spacing w:line="360" w:lineRule="exact"/>
        <w:jc w:val="both"/>
        <w:textDirection w:val="lrTbV"/>
        <w:rPr>
          <w:rFonts w:ascii="標楷體" w:eastAsia="標楷體" w:hAnsi="標楷體"/>
          <w:spacing w:val="14"/>
          <w:kern w:val="0"/>
          <w:sz w:val="28"/>
          <w:szCs w:val="28"/>
          <w:shd w:val="pct15" w:color="auto" w:fill="FFFFFF"/>
        </w:rPr>
      </w:pPr>
      <w:r w:rsidRPr="00F94254">
        <w:rPr>
          <w:rFonts w:ascii="標楷體" w:eastAsia="標楷體" w:hAnsi="標楷體" w:hint="eastAsia"/>
          <w:spacing w:val="14"/>
          <w:kern w:val="0"/>
          <w:sz w:val="28"/>
          <w:szCs w:val="28"/>
          <w:shd w:val="pct15" w:color="auto" w:fill="FFFFFF"/>
        </w:rPr>
        <w:t>廠商</w:t>
      </w:r>
      <w:r w:rsidRPr="00F32F90">
        <w:rPr>
          <w:rFonts w:ascii="標楷體" w:eastAsia="標楷體" w:hAnsi="標楷體" w:hint="eastAsia"/>
          <w:b/>
          <w:spacing w:val="14"/>
          <w:kern w:val="0"/>
          <w:sz w:val="28"/>
          <w:szCs w:val="28"/>
          <w:shd w:val="pct15" w:color="auto" w:fill="FFFFFF"/>
        </w:rPr>
        <w:t>合法設立登記證明文件</w:t>
      </w:r>
      <w:r w:rsidR="004F6096" w:rsidRPr="004F6096">
        <w:rPr>
          <w:rFonts w:ascii="標楷體" w:eastAsia="標楷體" w:hAnsi="標楷體" w:hint="eastAsia"/>
          <w:b/>
          <w:bCs/>
          <w:sz w:val="28"/>
          <w:szCs w:val="28"/>
          <w:shd w:val="pct15" w:color="auto" w:fill="FFFFFF"/>
        </w:rPr>
        <w:t>（</w:t>
      </w:r>
      <w:r w:rsidR="005C0A8D" w:rsidRPr="004F6096">
        <w:rPr>
          <w:rFonts w:ascii="教育部標準楷書" w:eastAsia="教育部標準楷書" w:hAnsi="教育部標準楷書" w:cs="Arial" w:hint="eastAsia"/>
          <w:b/>
          <w:bCs/>
          <w:sz w:val="28"/>
          <w:szCs w:val="28"/>
          <w:shd w:val="pct15" w:color="auto" w:fill="FFFFFF"/>
        </w:rPr>
        <w:t>影</w:t>
      </w:r>
      <w:r w:rsidR="005C0A8D" w:rsidRPr="005C0A8D">
        <w:rPr>
          <w:rFonts w:ascii="教育部標準楷書" w:eastAsia="教育部標準楷書" w:hAnsi="教育部標準楷書" w:cs="Arial" w:hint="eastAsia"/>
          <w:b/>
          <w:bCs/>
          <w:color w:val="0A0A0A"/>
          <w:sz w:val="28"/>
          <w:szCs w:val="28"/>
          <w:shd w:val="pct15" w:color="auto" w:fill="FFFFFF"/>
        </w:rPr>
        <w:t>本</w:t>
      </w:r>
      <w:r w:rsidR="004F6096">
        <w:rPr>
          <w:rFonts w:ascii="教育部標準楷書" w:eastAsia="教育部標準楷書" w:hAnsi="教育部標準楷書" w:cs="Arial" w:hint="eastAsia"/>
          <w:b/>
          <w:bCs/>
          <w:color w:val="0A0A0A"/>
          <w:sz w:val="28"/>
          <w:szCs w:val="28"/>
          <w:shd w:val="pct15" w:color="auto" w:fill="FFFFFF"/>
        </w:rPr>
        <w:t>）</w:t>
      </w:r>
      <w:r w:rsidRPr="005C0A8D">
        <w:rPr>
          <w:rFonts w:ascii="標楷體" w:eastAsia="標楷體" w:hAnsi="標楷體" w:hint="eastAsia"/>
          <w:spacing w:val="14"/>
          <w:kern w:val="0"/>
          <w:sz w:val="28"/>
          <w:szCs w:val="28"/>
          <w:shd w:val="pct15" w:color="auto" w:fill="FFFFFF"/>
        </w:rPr>
        <w:t>。</w:t>
      </w:r>
      <w:r w:rsidRPr="005C0A8D">
        <w:rPr>
          <w:rFonts w:ascii="標楷體" w:eastAsia="標楷體" w:hAnsi="標楷體"/>
          <w:spacing w:val="14"/>
          <w:kern w:val="0"/>
          <w:sz w:val="28"/>
          <w:szCs w:val="28"/>
          <w:shd w:val="pct15" w:color="auto" w:fill="FFFFFF"/>
        </w:rPr>
        <w:t>（營利事業登記證已廢止，勿影印為證明文件，請上經濟部等網站列印公司資料）</w:t>
      </w:r>
      <w:r w:rsidRPr="005C0A8D">
        <w:rPr>
          <w:rFonts w:ascii="標楷體" w:eastAsia="標楷體" w:hAnsi="標楷體" w:hint="eastAsia"/>
          <w:spacing w:val="14"/>
          <w:kern w:val="0"/>
          <w:sz w:val="28"/>
          <w:szCs w:val="28"/>
          <w:shd w:val="pct15" w:color="auto" w:fill="FFFFFF"/>
        </w:rPr>
        <w:t>。</w:t>
      </w:r>
    </w:p>
    <w:p w14:paraId="10C1820C" w14:textId="77777777" w:rsidR="00D0746E" w:rsidRPr="00F94254" w:rsidRDefault="00D0746E" w:rsidP="00D0746E">
      <w:pPr>
        <w:numPr>
          <w:ilvl w:val="0"/>
          <w:numId w:val="17"/>
        </w:numPr>
        <w:kinsoku w:val="0"/>
        <w:spacing w:line="360" w:lineRule="exact"/>
        <w:jc w:val="both"/>
        <w:textDirection w:val="lrTbV"/>
        <w:rPr>
          <w:rFonts w:eastAsia="標楷體"/>
          <w:kern w:val="0"/>
          <w:sz w:val="28"/>
          <w:szCs w:val="28"/>
          <w:shd w:val="pct15" w:color="auto" w:fill="FFFFFF"/>
        </w:rPr>
      </w:pPr>
      <w:r w:rsidRPr="00F32F90">
        <w:rPr>
          <w:rFonts w:ascii="標楷體" w:eastAsia="標楷體" w:hAnsi="標楷體" w:hint="eastAsia"/>
          <w:b/>
          <w:spacing w:val="14"/>
          <w:kern w:val="0"/>
          <w:sz w:val="28"/>
          <w:szCs w:val="28"/>
          <w:shd w:val="pct15" w:color="auto" w:fill="FFFFFF"/>
        </w:rPr>
        <w:t>最近一期營業稅完稅證明文件</w:t>
      </w:r>
      <w:r w:rsidRPr="00F32F90">
        <w:rPr>
          <w:rFonts w:ascii="標楷體" w:eastAsia="標楷體" w:hAnsi="標楷體"/>
          <w:b/>
          <w:spacing w:val="14"/>
          <w:kern w:val="0"/>
          <w:sz w:val="28"/>
          <w:szCs w:val="28"/>
          <w:shd w:val="pct15" w:color="auto" w:fill="FFFFFF"/>
        </w:rPr>
        <w:t>（影本）</w:t>
      </w:r>
      <w:r w:rsidRPr="00F94254">
        <w:rPr>
          <w:rFonts w:ascii="標楷體" w:eastAsia="標楷體" w:hAnsi="標楷體" w:hint="eastAsia"/>
          <w:spacing w:val="14"/>
          <w:kern w:val="0"/>
          <w:sz w:val="28"/>
          <w:szCs w:val="28"/>
          <w:shd w:val="pct15" w:color="auto" w:fill="FFFFFF"/>
        </w:rPr>
        <w:t>。</w:t>
      </w:r>
      <w:r w:rsidRPr="00F77DE6">
        <w:rPr>
          <w:rFonts w:ascii="標楷體" w:eastAsia="標楷體" w:hAnsi="標楷體" w:hint="eastAsia"/>
          <w:b/>
          <w:spacing w:val="14"/>
          <w:kern w:val="0"/>
          <w:sz w:val="28"/>
          <w:szCs w:val="28"/>
          <w:shd w:val="pct15" w:color="auto" w:fill="FFFFFF"/>
        </w:rPr>
        <w:t>廠商</w:t>
      </w:r>
      <w:r w:rsidRPr="00C1072E">
        <w:rPr>
          <w:rFonts w:ascii="標楷體" w:eastAsia="標楷體" w:hAnsi="標楷體" w:hint="eastAsia"/>
          <w:b/>
          <w:spacing w:val="14"/>
          <w:kern w:val="0"/>
          <w:sz w:val="28"/>
          <w:szCs w:val="28"/>
          <w:shd w:val="pct15" w:color="auto" w:fill="FFFFFF"/>
        </w:rPr>
        <w:t>不及提出最近一期證明者，得以前一期之納稅證明代之</w:t>
      </w:r>
      <w:r w:rsidRPr="00F94254">
        <w:rPr>
          <w:rFonts w:ascii="標楷體" w:eastAsia="標楷體" w:hAnsi="標楷體" w:hint="eastAsia"/>
          <w:spacing w:val="14"/>
          <w:kern w:val="0"/>
          <w:sz w:val="28"/>
          <w:szCs w:val="28"/>
          <w:shd w:val="pct15" w:color="auto" w:fill="FFFFFF"/>
        </w:rPr>
        <w:t>。</w:t>
      </w:r>
    </w:p>
    <w:p w14:paraId="6AA6D0C3" w14:textId="77777777" w:rsidR="00D0746E" w:rsidRPr="00F94254" w:rsidRDefault="00D0746E" w:rsidP="00D0746E">
      <w:pPr>
        <w:numPr>
          <w:ilvl w:val="0"/>
          <w:numId w:val="17"/>
        </w:numPr>
        <w:kinsoku w:val="0"/>
        <w:spacing w:line="360" w:lineRule="exact"/>
        <w:jc w:val="both"/>
        <w:textDirection w:val="lrTbV"/>
        <w:rPr>
          <w:rFonts w:eastAsia="標楷體"/>
          <w:kern w:val="0"/>
          <w:sz w:val="28"/>
          <w:szCs w:val="28"/>
          <w:shd w:val="pct15" w:color="auto" w:fill="FFFFFF"/>
        </w:rPr>
      </w:pPr>
      <w:r w:rsidRPr="00F32F90">
        <w:rPr>
          <w:rFonts w:ascii="標楷體" w:eastAsia="標楷體" w:hAnsi="標楷體"/>
          <w:b/>
          <w:spacing w:val="14"/>
          <w:kern w:val="0"/>
          <w:sz w:val="28"/>
          <w:szCs w:val="28"/>
          <w:shd w:val="pct15" w:color="auto" w:fill="FFFFFF"/>
        </w:rPr>
        <w:t>廠商信用證明</w:t>
      </w:r>
      <w:r w:rsidRPr="00F94254">
        <w:rPr>
          <w:rFonts w:ascii="標楷體" w:eastAsia="標楷體" w:hAnsi="標楷體"/>
          <w:spacing w:val="14"/>
          <w:kern w:val="0"/>
          <w:sz w:val="28"/>
          <w:szCs w:val="28"/>
          <w:shd w:val="pct15" w:color="auto" w:fill="FFFFFF"/>
        </w:rPr>
        <w:t>（如票據交換機構於</w:t>
      </w:r>
      <w:r w:rsidRPr="00F94254">
        <w:rPr>
          <w:rFonts w:ascii="標楷體" w:eastAsia="標楷體" w:hAnsi="標楷體" w:hint="eastAsia"/>
          <w:spacing w:val="14"/>
          <w:kern w:val="0"/>
          <w:sz w:val="28"/>
          <w:szCs w:val="28"/>
          <w:shd w:val="pct15" w:color="auto" w:fill="FFFFFF"/>
        </w:rPr>
        <w:t>截止投標日之前半年</w:t>
      </w:r>
      <w:r w:rsidRPr="00F94254">
        <w:rPr>
          <w:rFonts w:ascii="標楷體" w:eastAsia="標楷體" w:hAnsi="標楷體"/>
          <w:spacing w:val="14"/>
          <w:kern w:val="0"/>
          <w:sz w:val="28"/>
          <w:szCs w:val="28"/>
          <w:shd w:val="pct15" w:color="auto" w:fill="FFFFFF"/>
        </w:rPr>
        <w:t>內所出具之</w:t>
      </w:r>
      <w:r w:rsidRPr="00F94254">
        <w:rPr>
          <w:rFonts w:ascii="標楷體" w:eastAsia="標楷體" w:hAnsi="標楷體" w:hint="eastAsia"/>
          <w:spacing w:val="14"/>
          <w:kern w:val="0"/>
          <w:sz w:val="28"/>
          <w:szCs w:val="28"/>
          <w:shd w:val="pct15" w:color="auto" w:fill="FFFFFF"/>
        </w:rPr>
        <w:t>非拒絕往來戶及最近</w:t>
      </w:r>
      <w:proofErr w:type="gramStart"/>
      <w:r w:rsidRPr="00F32F90">
        <w:rPr>
          <w:rFonts w:ascii="標楷體" w:eastAsia="標楷體" w:hAnsi="標楷體" w:hint="eastAsia"/>
          <w:b/>
          <w:spacing w:val="14"/>
          <w:kern w:val="0"/>
          <w:sz w:val="28"/>
          <w:szCs w:val="28"/>
          <w:shd w:val="pct15" w:color="auto" w:fill="FFFFFF"/>
        </w:rPr>
        <w:t>三</w:t>
      </w:r>
      <w:proofErr w:type="gramEnd"/>
      <w:r w:rsidRPr="00F32F90">
        <w:rPr>
          <w:rFonts w:ascii="標楷體" w:eastAsia="標楷體" w:hAnsi="標楷體" w:hint="eastAsia"/>
          <w:b/>
          <w:spacing w:val="14"/>
          <w:kern w:val="0"/>
          <w:sz w:val="28"/>
          <w:szCs w:val="28"/>
          <w:shd w:val="pct15" w:color="auto" w:fill="FFFFFF"/>
        </w:rPr>
        <w:t>年內</w:t>
      </w:r>
      <w:r w:rsidRPr="00F94254">
        <w:rPr>
          <w:rFonts w:ascii="標楷體" w:eastAsia="標楷體" w:hAnsi="標楷體" w:hint="eastAsia"/>
          <w:spacing w:val="14"/>
          <w:kern w:val="0"/>
          <w:sz w:val="28"/>
          <w:szCs w:val="28"/>
          <w:shd w:val="pct15" w:color="auto" w:fill="FFFFFF"/>
        </w:rPr>
        <w:t>無退票紀錄證明</w:t>
      </w:r>
      <w:r w:rsidRPr="00F94254">
        <w:rPr>
          <w:rFonts w:ascii="標楷體" w:eastAsia="標楷體" w:hAnsi="標楷體"/>
          <w:spacing w:val="14"/>
          <w:kern w:val="0"/>
          <w:sz w:val="28"/>
          <w:szCs w:val="28"/>
          <w:shd w:val="pct15" w:color="auto" w:fill="FFFFFF"/>
        </w:rPr>
        <w:t>，會計師簽證之財務報表或金融機構或徵信機構出具之信用</w:t>
      </w:r>
      <w:r w:rsidRPr="00F94254">
        <w:rPr>
          <w:rFonts w:ascii="標楷體" w:eastAsia="標楷體" w:hAnsi="標楷體"/>
          <w:spacing w:val="14"/>
          <w:kern w:val="0"/>
          <w:sz w:val="28"/>
          <w:szCs w:val="28"/>
          <w:shd w:val="pct15" w:color="auto" w:fill="FFFFFF"/>
        </w:rPr>
        <w:lastRenderedPageBreak/>
        <w:t>證明等）</w:t>
      </w:r>
      <w:r w:rsidRPr="00F94254">
        <w:rPr>
          <w:rFonts w:ascii="標楷體" w:eastAsia="標楷體" w:hAnsi="標楷體" w:hint="eastAsia"/>
          <w:spacing w:val="14"/>
          <w:kern w:val="0"/>
          <w:sz w:val="28"/>
          <w:szCs w:val="28"/>
          <w:shd w:val="pct15" w:color="auto" w:fill="FFFFFF"/>
        </w:rPr>
        <w:t>。</w:t>
      </w:r>
    </w:p>
    <w:p w14:paraId="1CA3B0D8" w14:textId="77777777" w:rsidR="00D0746E" w:rsidRPr="00F94254" w:rsidRDefault="00D0746E" w:rsidP="00D0746E">
      <w:pPr>
        <w:numPr>
          <w:ilvl w:val="0"/>
          <w:numId w:val="17"/>
        </w:numPr>
        <w:kinsoku w:val="0"/>
        <w:spacing w:line="360" w:lineRule="exact"/>
        <w:jc w:val="both"/>
        <w:textDirection w:val="lrTbV"/>
        <w:rPr>
          <w:rFonts w:eastAsia="標楷體"/>
          <w:kern w:val="0"/>
          <w:sz w:val="28"/>
          <w:szCs w:val="28"/>
          <w:shd w:val="pct15" w:color="auto" w:fill="FFFFFF"/>
        </w:rPr>
      </w:pPr>
      <w:r w:rsidRPr="00F32F90">
        <w:rPr>
          <w:rFonts w:ascii="標楷體" w:eastAsia="標楷體" w:hAnsi="標楷體" w:hint="eastAsia"/>
          <w:b/>
          <w:spacing w:val="14"/>
          <w:kern w:val="0"/>
          <w:sz w:val="28"/>
          <w:szCs w:val="28"/>
          <w:shd w:val="pct15" w:color="auto" w:fill="FFFFFF"/>
        </w:rPr>
        <w:t>投標廠商聲明書（正本</w:t>
      </w:r>
      <w:r w:rsidRPr="00F94254">
        <w:rPr>
          <w:rFonts w:ascii="標楷體" w:eastAsia="標楷體" w:hAnsi="標楷體" w:hint="eastAsia"/>
          <w:spacing w:val="14"/>
          <w:kern w:val="0"/>
          <w:sz w:val="28"/>
          <w:szCs w:val="28"/>
          <w:shd w:val="pct15" w:color="auto" w:fill="FFFFFF"/>
        </w:rPr>
        <w:t>）。</w:t>
      </w:r>
    </w:p>
    <w:p w14:paraId="77F03F82" w14:textId="77777777" w:rsidR="00E85875" w:rsidRPr="00E85875" w:rsidRDefault="00D0746E" w:rsidP="00D0746E">
      <w:pPr>
        <w:numPr>
          <w:ilvl w:val="0"/>
          <w:numId w:val="17"/>
        </w:numPr>
        <w:kinsoku w:val="0"/>
        <w:spacing w:line="360" w:lineRule="exact"/>
        <w:jc w:val="both"/>
        <w:textDirection w:val="lrTbV"/>
        <w:rPr>
          <w:rFonts w:ascii="Wingdings" w:eastAsia="Wingdings" w:hAnsi="Wingdings" w:cs="Wingdings"/>
          <w:sz w:val="28"/>
        </w:rPr>
      </w:pPr>
      <w:r w:rsidRPr="00F4081D">
        <w:rPr>
          <w:rFonts w:ascii="標楷體" w:eastAsia="標楷體" w:hAnsi="標楷體" w:hint="eastAsia"/>
          <w:b/>
          <w:spacing w:val="14"/>
          <w:kern w:val="0"/>
          <w:sz w:val="28"/>
          <w:szCs w:val="28"/>
          <w:shd w:val="pct15" w:color="auto" w:fill="FFFFFF"/>
        </w:rPr>
        <w:t>投標廠商切結</w:t>
      </w:r>
    </w:p>
    <w:p w14:paraId="500CC805" w14:textId="4BCD999E" w:rsidR="00E85875" w:rsidRPr="00E85875" w:rsidRDefault="004F6096" w:rsidP="00E85875">
      <w:pPr>
        <w:pStyle w:val="7"/>
        <w:numPr>
          <w:ilvl w:val="0"/>
          <w:numId w:val="17"/>
        </w:numPr>
        <w:jc w:val="both"/>
        <w:textDirection w:val="lrTbV"/>
        <w:rPr>
          <w:rFonts w:ascii="標楷體" w:eastAsia="標楷體" w:hAnsi="標楷體"/>
          <w:b/>
          <w:bCs/>
          <w:color w:val="C00000"/>
          <w:spacing w:val="0"/>
          <w:sz w:val="28"/>
          <w:shd w:val="pct15" w:color="auto" w:fill="FFFFFF"/>
        </w:rPr>
      </w:pPr>
      <w:r>
        <w:rPr>
          <w:rFonts w:ascii="標楷體" w:eastAsia="標楷體" w:hAnsi="標楷體" w:hint="eastAsia"/>
          <w:b/>
          <w:bCs/>
          <w:color w:val="C00000"/>
          <w:spacing w:val="0"/>
          <w:sz w:val="28"/>
          <w:shd w:val="pct15" w:color="auto" w:fill="FFFFFF"/>
        </w:rPr>
        <w:t>服務建議書或</w:t>
      </w:r>
      <w:r w:rsidR="00E85875" w:rsidRPr="00E85875">
        <w:rPr>
          <w:rFonts w:ascii="標楷體" w:eastAsia="標楷體" w:hAnsi="標楷體" w:hint="eastAsia"/>
          <w:b/>
          <w:bCs/>
          <w:color w:val="C00000"/>
          <w:spacing w:val="0"/>
          <w:sz w:val="28"/>
          <w:shd w:val="pct15" w:color="auto" w:fill="FFFFFF"/>
        </w:rPr>
        <w:t>企劃書一式8份。</w:t>
      </w:r>
    </w:p>
    <w:p w14:paraId="72C8C4AB" w14:textId="64855CFD" w:rsidR="00340689" w:rsidRPr="00340689" w:rsidRDefault="00340689" w:rsidP="00D0746E">
      <w:pPr>
        <w:pStyle w:val="7"/>
        <w:ind w:left="1134"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8C3248">
        <w:fldChar w:fldCharType="begin"/>
      </w:r>
      <w:r w:rsidR="008C3248">
        <w:instrText xml:space="preserve"> HYPERLINK "https://web.pcc.gov.tw</w:instrText>
      </w:r>
      <w:r w:rsidR="008C3248">
        <w:instrText>）</w:instrText>
      </w:r>
      <w:r w:rsidR="008C3248">
        <w:instrText>/</w:instrText>
      </w:r>
      <w:r w:rsidR="008C3248">
        <w:instrText>相關連結</w:instrText>
      </w:r>
      <w:r w:rsidR="008C3248">
        <w:instrText xml:space="preserve">/" </w:instrText>
      </w:r>
      <w:r w:rsidR="008C3248">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8C3248">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0D37087B"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A61DA" w:rsidRPr="00FB4BA2">
        <w:rPr>
          <w:rFonts w:ascii="標楷體" w:eastAsia="標楷體" w:hAnsi="標楷體" w:hint="eastAsia"/>
          <w:color w:val="C00000"/>
          <w:spacing w:val="0"/>
          <w:sz w:val="28"/>
        </w:rPr>
        <w:sym w:font="Wingdings 2" w:char="F0A2"/>
      </w:r>
      <w:r w:rsidR="00BA61DA" w:rsidRPr="00B973FE">
        <w:rPr>
          <w:rFonts w:ascii="標楷體" w:eastAsia="標楷體" w:hAnsi="標楷體"/>
          <w:spacing w:val="0"/>
          <w:sz w:val="28"/>
        </w:rPr>
        <w:t xml:space="preserve"> </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lastRenderedPageBreak/>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77777777"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1B9C221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A61DA" w:rsidRPr="00FB4BA2">
        <w:rPr>
          <w:rFonts w:ascii="標楷體" w:eastAsia="標楷體" w:hAnsi="標楷體" w:hint="eastAsia"/>
          <w:color w:val="C00000"/>
          <w:spacing w:val="0"/>
          <w:sz w:val="28"/>
        </w:rPr>
        <w:sym w:font="Wingdings 2" w:char="F0A2"/>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F525132" w14:textId="7CA9F998" w:rsidR="00BA61DA" w:rsidRPr="002523F8" w:rsidRDefault="00BA61DA">
      <w:pPr>
        <w:pStyle w:val="7"/>
        <w:ind w:left="0" w:firstLine="0"/>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Pr="002523F8">
        <w:rPr>
          <w:rFonts w:ascii="標楷體" w:eastAsia="標楷體" w:hAnsi="標楷體" w:hint="eastAsia"/>
          <w:b/>
          <w:bCs/>
          <w:spacing w:val="0"/>
          <w:sz w:val="28"/>
        </w:rPr>
        <w:t>臺北市中正區博愛路1</w:t>
      </w:r>
      <w:r w:rsidRPr="002523F8">
        <w:rPr>
          <w:rFonts w:ascii="標楷體" w:eastAsia="標楷體" w:hAnsi="標楷體"/>
          <w:b/>
          <w:bCs/>
          <w:spacing w:val="0"/>
          <w:sz w:val="28"/>
        </w:rPr>
        <w:t>27</w:t>
      </w:r>
      <w:r w:rsidRPr="002523F8">
        <w:rPr>
          <w:rFonts w:ascii="標楷體" w:eastAsia="標楷體" w:hAnsi="標楷體" w:hint="eastAsia"/>
          <w:b/>
          <w:bCs/>
          <w:spacing w:val="0"/>
          <w:sz w:val="28"/>
        </w:rPr>
        <w:t xml:space="preserve">號 </w:t>
      </w:r>
      <w:r w:rsidR="002523F8">
        <w:rPr>
          <w:rFonts w:ascii="標楷體" w:eastAsia="標楷體" w:hAnsi="標楷體" w:hint="eastAsia"/>
          <w:b/>
          <w:bCs/>
          <w:spacing w:val="0"/>
          <w:sz w:val="28"/>
        </w:rPr>
        <w:t>臺灣高等法院</w:t>
      </w:r>
      <w:r w:rsidRPr="002523F8">
        <w:rPr>
          <w:rFonts w:ascii="標楷體" w:eastAsia="標楷體" w:hAnsi="標楷體" w:hint="eastAsia"/>
          <w:b/>
          <w:bCs/>
          <w:spacing w:val="0"/>
          <w:sz w:val="28"/>
        </w:rPr>
        <w:t xml:space="preserve">刑事法庭大廈 </w:t>
      </w:r>
      <w:r w:rsidR="002523F8" w:rsidRPr="002523F8">
        <w:rPr>
          <w:rFonts w:ascii="標楷體" w:eastAsia="標楷體" w:hAnsi="標楷體" w:hint="eastAsia"/>
          <w:b/>
          <w:bCs/>
          <w:spacing w:val="0"/>
          <w:sz w:val="28"/>
        </w:rPr>
        <w:t>收發</w:t>
      </w:r>
      <w:r w:rsidRPr="002523F8">
        <w:rPr>
          <w:rFonts w:ascii="標楷體" w:eastAsia="標楷體" w:hAnsi="標楷體" w:hint="eastAsia"/>
          <w:b/>
          <w:bCs/>
          <w:spacing w:val="0"/>
          <w:sz w:val="28"/>
        </w:rPr>
        <w:t>室</w:t>
      </w:r>
    </w:p>
    <w:p w14:paraId="1525D400"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50FB01E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BA61DA" w:rsidRPr="00FB4BA2">
        <w:rPr>
          <w:rFonts w:ascii="標楷體" w:eastAsia="標楷體" w:hAnsi="標楷體" w:hint="eastAsia"/>
          <w:color w:val="C00000"/>
          <w:spacing w:val="0"/>
          <w:sz w:val="28"/>
        </w:rPr>
        <w:sym w:font="Wingdings 2" w:char="F0A2"/>
      </w:r>
      <w:r w:rsidR="00BA61DA">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w:t>
      </w:r>
      <w:r>
        <w:rPr>
          <w:rFonts w:ascii="標楷體" w:eastAsia="標楷體" w:hAnsi="標楷體" w:hint="eastAsia"/>
          <w:spacing w:val="0"/>
          <w:sz w:val="28"/>
        </w:rPr>
        <w:lastRenderedPageBreak/>
        <w:t>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154B772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422D55B2" w14:textId="77777777" w:rsidR="00412584" w:rsidRPr="00241443" w:rsidRDefault="00412584" w:rsidP="00412584">
      <w:pPr>
        <w:spacing w:line="400" w:lineRule="exact"/>
        <w:jc w:val="both"/>
        <w:rPr>
          <w:rFonts w:ascii="標楷體" w:eastAsia="標楷體" w:hAnsi="標楷體"/>
          <w:b/>
          <w:color w:val="000000"/>
          <w:sz w:val="28"/>
        </w:rPr>
      </w:pPr>
      <w:r>
        <w:rPr>
          <w:rFonts w:ascii="標楷體" w:eastAsia="標楷體" w:hAnsi="標楷體" w:hint="eastAsia"/>
          <w:sz w:val="28"/>
        </w:rPr>
        <w:t xml:space="preserve">        </w:t>
      </w:r>
      <w:r>
        <w:rPr>
          <w:rFonts w:ascii="標楷體" w:eastAsia="標楷體" w:hAnsi="標楷體" w:hint="eastAsia"/>
          <w:sz w:val="28"/>
        </w:rPr>
        <w:sym w:font="Wingdings" w:char="F0FE"/>
      </w:r>
      <w:r>
        <w:rPr>
          <w:rFonts w:ascii="標楷體" w:eastAsia="標楷體" w:hAnsi="標楷體"/>
          <w:sz w:val="28"/>
        </w:rPr>
        <w:t>(</w:t>
      </w:r>
      <w:r>
        <w:rPr>
          <w:rFonts w:ascii="標楷體" w:eastAsia="標楷體" w:hAnsi="標楷體" w:hint="eastAsia"/>
          <w:sz w:val="28"/>
        </w:rPr>
        <w:t>4</w:t>
      </w:r>
      <w:r>
        <w:rPr>
          <w:rFonts w:ascii="標楷體" w:eastAsia="標楷體" w:hAnsi="標楷體"/>
          <w:sz w:val="28"/>
        </w:rPr>
        <w:t>)</w:t>
      </w:r>
      <w:r w:rsidRPr="00241443">
        <w:rPr>
          <w:rFonts w:ascii="標楷體" w:eastAsia="標楷體" w:hAnsi="標楷體" w:hint="eastAsia"/>
          <w:b/>
          <w:color w:val="000000"/>
          <w:sz w:val="28"/>
        </w:rPr>
        <w:t>保固期屆滿後，於本案標的通常契約預定效用及使用期間內，</w:t>
      </w:r>
    </w:p>
    <w:p w14:paraId="603D6687" w14:textId="77777777" w:rsidR="00412584" w:rsidRPr="00241443" w:rsidRDefault="00412584" w:rsidP="00412584">
      <w:pPr>
        <w:spacing w:line="400" w:lineRule="exact"/>
        <w:jc w:val="both"/>
        <w:rPr>
          <w:rFonts w:ascii="標楷體" w:eastAsia="標楷體" w:hAnsi="標楷體"/>
          <w:b/>
          <w:color w:val="000000"/>
          <w:sz w:val="28"/>
        </w:rPr>
      </w:pPr>
      <w:r w:rsidRPr="00241443">
        <w:rPr>
          <w:rFonts w:ascii="標楷體" w:eastAsia="標楷體" w:hAnsi="標楷體" w:hint="eastAsia"/>
          <w:b/>
          <w:color w:val="000000"/>
          <w:sz w:val="28"/>
        </w:rPr>
        <w:t xml:space="preserve">             承攬人不得以『非機關監控系統維護合約廠商』為由，拒絕提</w:t>
      </w:r>
    </w:p>
    <w:p w14:paraId="2E933338" w14:textId="77777777" w:rsidR="00412584" w:rsidRPr="00241443" w:rsidRDefault="00412584" w:rsidP="00412584">
      <w:pPr>
        <w:spacing w:line="400" w:lineRule="exact"/>
        <w:jc w:val="both"/>
        <w:rPr>
          <w:rFonts w:ascii="標楷體" w:eastAsia="標楷體" w:hAnsi="標楷體"/>
          <w:b/>
          <w:color w:val="000000"/>
          <w:sz w:val="28"/>
        </w:rPr>
      </w:pPr>
      <w:r w:rsidRPr="00241443">
        <w:rPr>
          <w:rFonts w:ascii="標楷體" w:eastAsia="標楷體" w:hAnsi="標楷體" w:hint="eastAsia"/>
          <w:b/>
          <w:color w:val="000000"/>
          <w:sz w:val="28"/>
        </w:rPr>
        <w:t xml:space="preserve">             供機關有償性（報酬）之軟、硬體技術服務（含軟體更新）及</w:t>
      </w:r>
    </w:p>
    <w:p w14:paraId="3619B273" w14:textId="4D0EACAB" w:rsidR="00412584" w:rsidRDefault="00412584" w:rsidP="00412584">
      <w:pPr>
        <w:spacing w:line="400" w:lineRule="exact"/>
        <w:jc w:val="both"/>
        <w:rPr>
          <w:rFonts w:ascii="標楷體" w:eastAsia="標楷體" w:hAnsi="標楷體"/>
          <w:sz w:val="28"/>
        </w:rPr>
      </w:pPr>
      <w:r w:rsidRPr="00241443">
        <w:rPr>
          <w:rFonts w:ascii="標楷體" w:eastAsia="標楷體" w:hAnsi="標楷體" w:hint="eastAsia"/>
          <w:b/>
          <w:color w:val="000000"/>
          <w:sz w:val="28"/>
        </w:rPr>
        <w:t xml:space="preserve">             障礙排除。</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05DC1FDC" w:rsid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6F484B45" w14:textId="4402E556" w:rsidR="00E301AA" w:rsidRPr="00B91C66" w:rsidRDefault="00E301AA" w:rsidP="00E301AA">
      <w:pPr>
        <w:pStyle w:val="7"/>
        <w:ind w:leftChars="59" w:left="142" w:firstLine="0"/>
        <w:jc w:val="both"/>
        <w:textDirection w:val="lrTbV"/>
        <w:rPr>
          <w:rFonts w:eastAsia="標楷體"/>
          <w:sz w:val="28"/>
        </w:rPr>
      </w:pPr>
      <w:r>
        <w:rPr>
          <w:rFonts w:ascii="標楷體" w:eastAsia="標楷體" w:hAnsi="標楷體" w:hint="eastAsia"/>
          <w:color w:val="000000"/>
          <w:spacing w:val="0"/>
          <w:sz w:val="28"/>
        </w:rPr>
        <w:t xml:space="preserve">       </w:t>
      </w:r>
      <w:r w:rsidRPr="00B91C66">
        <w:rPr>
          <w:rFonts w:eastAsia="標楷體"/>
          <w:sz w:val="28"/>
        </w:rPr>
        <w:sym w:font="Wingdings" w:char="F0FE"/>
      </w:r>
      <w:r w:rsidRPr="00B91C66">
        <w:rPr>
          <w:rFonts w:eastAsia="標楷體"/>
          <w:sz w:val="28"/>
        </w:rPr>
        <w:t xml:space="preserve"> (1)</w:t>
      </w:r>
      <w:r w:rsidRPr="00B91C66">
        <w:rPr>
          <w:rFonts w:eastAsia="標楷體" w:hint="eastAsia"/>
          <w:sz w:val="28"/>
        </w:rPr>
        <w:t>規格</w:t>
      </w:r>
      <w:r>
        <w:rPr>
          <w:rFonts w:eastAsia="標楷體" w:hint="eastAsia"/>
          <w:sz w:val="28"/>
        </w:rPr>
        <w:t>及數量</w:t>
      </w:r>
      <w:r w:rsidRPr="00B91C66">
        <w:rPr>
          <w:rFonts w:eastAsia="標楷體" w:hint="eastAsia"/>
          <w:sz w:val="28"/>
        </w:rPr>
        <w:t>需求說明書</w:t>
      </w:r>
    </w:p>
    <w:p w14:paraId="437C760D" w14:textId="77777777" w:rsidR="00E301AA" w:rsidRPr="00B91C66" w:rsidRDefault="00E301AA" w:rsidP="00E301AA">
      <w:pPr>
        <w:kinsoku w:val="0"/>
        <w:spacing w:line="360" w:lineRule="exact"/>
        <w:jc w:val="both"/>
        <w:textDirection w:val="lrTbV"/>
        <w:rPr>
          <w:rFonts w:eastAsia="標楷體"/>
          <w:kern w:val="0"/>
          <w:sz w:val="28"/>
        </w:rPr>
      </w:pPr>
      <w:r w:rsidRPr="00B91C66">
        <w:rPr>
          <w:rFonts w:eastAsia="標楷體"/>
          <w:kern w:val="0"/>
          <w:sz w:val="28"/>
        </w:rPr>
        <w:t xml:space="preserve">        </w:t>
      </w:r>
      <w:r w:rsidRPr="00B91C66">
        <w:rPr>
          <w:rFonts w:eastAsia="標楷體"/>
          <w:kern w:val="0"/>
          <w:sz w:val="28"/>
        </w:rPr>
        <w:sym w:font="Wingdings" w:char="F0FE"/>
      </w:r>
      <w:r w:rsidRPr="00B91C66">
        <w:rPr>
          <w:rFonts w:eastAsia="標楷體"/>
          <w:kern w:val="0"/>
          <w:sz w:val="28"/>
        </w:rPr>
        <w:t xml:space="preserve"> (2)</w:t>
      </w:r>
      <w:r w:rsidRPr="00B91C66">
        <w:rPr>
          <w:rFonts w:eastAsia="標楷體"/>
          <w:kern w:val="0"/>
          <w:sz w:val="28"/>
        </w:rPr>
        <w:t>投標須知。</w:t>
      </w:r>
    </w:p>
    <w:p w14:paraId="18C99E6D" w14:textId="7C266EFD" w:rsidR="00E301AA" w:rsidRDefault="00E301AA" w:rsidP="00E301AA">
      <w:pPr>
        <w:kinsoku w:val="0"/>
        <w:spacing w:line="360" w:lineRule="exact"/>
        <w:jc w:val="both"/>
        <w:textDirection w:val="lrTbV"/>
        <w:rPr>
          <w:rFonts w:eastAsia="標楷體"/>
          <w:kern w:val="0"/>
          <w:sz w:val="28"/>
        </w:rPr>
      </w:pPr>
      <w:r w:rsidRPr="00B91C66">
        <w:rPr>
          <w:rFonts w:eastAsia="標楷體" w:hint="eastAsia"/>
          <w:kern w:val="0"/>
          <w:sz w:val="28"/>
        </w:rPr>
        <w:t xml:space="preserve">        </w:t>
      </w:r>
      <w:r w:rsidRPr="00B91C66">
        <w:rPr>
          <w:rFonts w:eastAsia="標楷體"/>
          <w:kern w:val="0"/>
          <w:sz w:val="28"/>
        </w:rPr>
        <w:sym w:font="Wingdings" w:char="F0FE"/>
      </w:r>
      <w:r w:rsidRPr="00B91C66">
        <w:rPr>
          <w:rFonts w:eastAsia="標楷體"/>
          <w:kern w:val="0"/>
          <w:sz w:val="28"/>
        </w:rPr>
        <w:t xml:space="preserve"> (3)</w:t>
      </w:r>
      <w:r w:rsidRPr="00B91C66">
        <w:rPr>
          <w:rFonts w:eastAsia="標楷體"/>
          <w:kern w:val="0"/>
          <w:sz w:val="28"/>
        </w:rPr>
        <w:t>契約條款。</w:t>
      </w:r>
    </w:p>
    <w:p w14:paraId="697CDE17" w14:textId="742F7B29" w:rsidR="00E301AA" w:rsidRPr="00E301AA" w:rsidRDefault="00E301AA" w:rsidP="00E301AA">
      <w:pPr>
        <w:pStyle w:val="7"/>
        <w:ind w:leftChars="467" w:left="2479" w:hangingChars="441" w:hanging="1358"/>
        <w:jc w:val="both"/>
        <w:rPr>
          <w:rFonts w:eastAsia="標楷體"/>
          <w:sz w:val="28"/>
        </w:rPr>
      </w:pPr>
      <w:r>
        <w:rPr>
          <w:rFonts w:eastAsia="標楷體" w:hint="eastAsia"/>
          <w:sz w:val="28"/>
        </w:rPr>
        <w:t xml:space="preserve">  </w:t>
      </w:r>
      <w:r w:rsidR="008C564D" w:rsidRPr="00340689">
        <w:rPr>
          <w:rFonts w:ascii="標楷體" w:eastAsia="標楷體" w:hAnsi="標楷體" w:hint="eastAsia"/>
          <w:sz w:val="28"/>
        </w:rPr>
        <w:sym w:font="Wingdings" w:char="F0A8"/>
      </w:r>
      <w:r>
        <w:rPr>
          <w:rFonts w:eastAsia="標楷體" w:hint="eastAsia"/>
          <w:color w:val="000000"/>
          <w:sz w:val="28"/>
        </w:rPr>
        <w:t>採購契約範本附記條款特別聲明。</w:t>
      </w:r>
    </w:p>
    <w:p w14:paraId="09CF7CF0" w14:textId="77777777" w:rsidR="00E301AA" w:rsidRPr="00E738BB" w:rsidRDefault="00E301AA" w:rsidP="00E301AA">
      <w:pPr>
        <w:kinsoku w:val="0"/>
        <w:spacing w:line="360" w:lineRule="exact"/>
        <w:jc w:val="both"/>
        <w:textDirection w:val="lrTbV"/>
        <w:rPr>
          <w:rFonts w:eastAsia="標楷體"/>
          <w:kern w:val="0"/>
          <w:sz w:val="28"/>
        </w:rPr>
      </w:pPr>
      <w:r w:rsidRPr="00B91C66">
        <w:rPr>
          <w:rFonts w:eastAsia="標楷體" w:hint="eastAsia"/>
          <w:kern w:val="0"/>
          <w:sz w:val="28"/>
        </w:rPr>
        <w:t xml:space="preserve">        </w:t>
      </w:r>
      <w:r w:rsidRPr="00E738BB">
        <w:rPr>
          <w:rFonts w:eastAsia="標楷體"/>
          <w:kern w:val="0"/>
          <w:sz w:val="28"/>
        </w:rPr>
        <w:sym w:font="Wingdings" w:char="F0FE"/>
      </w:r>
      <w:r w:rsidRPr="00E738BB">
        <w:rPr>
          <w:rFonts w:eastAsia="標楷體"/>
          <w:kern w:val="0"/>
          <w:sz w:val="28"/>
        </w:rPr>
        <w:t xml:space="preserve"> (4)</w:t>
      </w:r>
      <w:r w:rsidRPr="00E738BB">
        <w:rPr>
          <w:rFonts w:eastAsia="標楷體"/>
          <w:spacing w:val="14"/>
          <w:kern w:val="0"/>
          <w:sz w:val="28"/>
        </w:rPr>
        <w:t>招標投標及契約文件</w:t>
      </w:r>
      <w:r w:rsidRPr="00E738BB">
        <w:rPr>
          <w:rFonts w:eastAsia="標楷體"/>
          <w:kern w:val="0"/>
          <w:sz w:val="28"/>
        </w:rPr>
        <w:t>。</w:t>
      </w:r>
    </w:p>
    <w:p w14:paraId="77F8C5A5" w14:textId="77777777" w:rsidR="00E301AA" w:rsidRPr="00E738BB" w:rsidRDefault="00E301AA" w:rsidP="00E301AA">
      <w:pPr>
        <w:kinsoku w:val="0"/>
        <w:spacing w:line="360" w:lineRule="exact"/>
        <w:jc w:val="both"/>
        <w:textDirection w:val="lrTbV"/>
        <w:rPr>
          <w:rFonts w:eastAsia="標楷體"/>
          <w:kern w:val="0"/>
          <w:sz w:val="28"/>
        </w:rPr>
      </w:pPr>
      <w:r w:rsidRPr="00E738BB">
        <w:rPr>
          <w:rFonts w:eastAsia="標楷體" w:hint="eastAsia"/>
          <w:kern w:val="0"/>
          <w:sz w:val="28"/>
        </w:rPr>
        <w:t xml:space="preserve">        </w:t>
      </w:r>
      <w:r w:rsidRPr="00E738BB">
        <w:rPr>
          <w:rFonts w:eastAsia="標楷體"/>
          <w:kern w:val="0"/>
          <w:sz w:val="28"/>
        </w:rPr>
        <w:sym w:font="Wingdings" w:char="F0FE"/>
      </w:r>
      <w:r w:rsidRPr="00E738BB">
        <w:rPr>
          <w:rFonts w:eastAsia="標楷體"/>
          <w:kern w:val="0"/>
          <w:sz w:val="28"/>
        </w:rPr>
        <w:t xml:space="preserve"> (5)</w:t>
      </w:r>
      <w:r w:rsidRPr="00E738BB">
        <w:rPr>
          <w:rFonts w:eastAsia="標楷體"/>
          <w:color w:val="000000"/>
          <w:spacing w:val="14"/>
          <w:kern w:val="0"/>
          <w:sz w:val="28"/>
        </w:rPr>
        <w:t>投標標價清單</w:t>
      </w:r>
      <w:r w:rsidRPr="00E738BB">
        <w:rPr>
          <w:rFonts w:eastAsia="標楷體"/>
          <w:kern w:val="0"/>
          <w:sz w:val="28"/>
        </w:rPr>
        <w:t>。</w:t>
      </w:r>
    </w:p>
    <w:p w14:paraId="1DC34F91" w14:textId="77777777" w:rsidR="00E301AA" w:rsidRPr="005E47B7" w:rsidRDefault="00E301AA" w:rsidP="00E301AA">
      <w:pPr>
        <w:kinsoku w:val="0"/>
        <w:spacing w:line="360" w:lineRule="exact"/>
        <w:jc w:val="both"/>
        <w:textDirection w:val="lrTbV"/>
        <w:rPr>
          <w:rFonts w:eastAsia="標楷體"/>
          <w:b/>
          <w:kern w:val="0"/>
          <w:sz w:val="28"/>
        </w:rPr>
      </w:pPr>
      <w:r w:rsidRPr="00E738BB">
        <w:rPr>
          <w:rFonts w:eastAsia="標楷體" w:hint="eastAsia"/>
          <w:kern w:val="0"/>
          <w:sz w:val="28"/>
        </w:rPr>
        <w:t xml:space="preserve">        </w:t>
      </w:r>
      <w:r w:rsidRPr="00E738BB">
        <w:rPr>
          <w:rFonts w:eastAsia="標楷體" w:hint="eastAsia"/>
          <w:kern w:val="0"/>
          <w:sz w:val="28"/>
        </w:rPr>
        <w:sym w:font="Wingdings" w:char="F0FE"/>
      </w:r>
      <w:r w:rsidRPr="00E738BB">
        <w:rPr>
          <w:rFonts w:eastAsia="標楷體" w:hint="eastAsia"/>
          <w:kern w:val="0"/>
          <w:sz w:val="28"/>
        </w:rPr>
        <w:t xml:space="preserve"> </w:t>
      </w:r>
      <w:r w:rsidRPr="00E738BB">
        <w:rPr>
          <w:rFonts w:eastAsia="標楷體"/>
          <w:kern w:val="0"/>
          <w:sz w:val="28"/>
        </w:rPr>
        <w:t>(6)</w:t>
      </w:r>
      <w:r w:rsidRPr="00E738BB">
        <w:rPr>
          <w:rFonts w:eastAsia="標楷體" w:hint="eastAsia"/>
          <w:kern w:val="0"/>
          <w:sz w:val="28"/>
        </w:rPr>
        <w:t>投標（採購）財產標單。</w:t>
      </w:r>
    </w:p>
    <w:p w14:paraId="7F230ABC" w14:textId="5855EEC8" w:rsidR="00E301AA" w:rsidRPr="00E301AA" w:rsidRDefault="00E301AA" w:rsidP="00E301AA">
      <w:pPr>
        <w:kinsoku w:val="0"/>
        <w:spacing w:line="360" w:lineRule="exact"/>
        <w:jc w:val="both"/>
        <w:textDirection w:val="lrTbV"/>
        <w:rPr>
          <w:rFonts w:eastAsia="標楷體"/>
          <w:kern w:val="0"/>
          <w:sz w:val="28"/>
        </w:rPr>
      </w:pPr>
      <w:r w:rsidRPr="00B91C66">
        <w:rPr>
          <w:rFonts w:eastAsia="標楷體" w:hint="eastAsia"/>
          <w:kern w:val="0"/>
          <w:sz w:val="28"/>
        </w:rPr>
        <w:t xml:space="preserve">        </w:t>
      </w:r>
      <w:r w:rsidRPr="00F154DD">
        <w:rPr>
          <w:rFonts w:eastAsia="標楷體"/>
          <w:kern w:val="0"/>
          <w:sz w:val="28"/>
        </w:rPr>
        <w:sym w:font="Wingdings" w:char="F0FE"/>
      </w:r>
      <w:r w:rsidRPr="00F154DD">
        <w:rPr>
          <w:rFonts w:eastAsia="標楷體"/>
          <w:kern w:val="0"/>
          <w:sz w:val="28"/>
        </w:rPr>
        <w:t xml:space="preserve"> </w:t>
      </w:r>
      <w:bookmarkStart w:id="5" w:name="_Hlk196835149"/>
      <w:r w:rsidRPr="00F154DD">
        <w:rPr>
          <w:rFonts w:eastAsia="標楷體"/>
          <w:kern w:val="0"/>
          <w:sz w:val="28"/>
        </w:rPr>
        <w:t>(7)</w:t>
      </w:r>
      <w:bookmarkEnd w:id="5"/>
      <w:r w:rsidRPr="00340689">
        <w:rPr>
          <w:rFonts w:eastAsia="標楷體"/>
          <w:sz w:val="28"/>
        </w:rPr>
        <w:t>「廠商參與</w:t>
      </w:r>
      <w:r w:rsidRPr="00340689">
        <w:rPr>
          <w:rFonts w:eastAsia="標楷體" w:hint="eastAsia"/>
          <w:sz w:val="28"/>
        </w:rPr>
        <w:t>政府採購</w:t>
      </w:r>
      <w:r w:rsidRPr="00340689">
        <w:rPr>
          <w:rFonts w:eastAsia="標楷體"/>
          <w:sz w:val="28"/>
        </w:rPr>
        <w:t>可能涉及之法律責任」及廠商切結書：</w:t>
      </w:r>
    </w:p>
    <w:p w14:paraId="7E5FDD68" w14:textId="3C09F99A" w:rsidR="00E301AA" w:rsidRPr="00340689" w:rsidRDefault="00E301AA" w:rsidP="00E301AA">
      <w:pPr>
        <w:pStyle w:val="7"/>
        <w:ind w:leftChars="600" w:left="1796" w:hangingChars="127" w:hanging="356"/>
        <w:jc w:val="both"/>
        <w:textDirection w:val="lrTbV"/>
        <w:rPr>
          <w:rFonts w:ascii="標楷體" w:eastAsia="標楷體" w:hAnsi="標楷體"/>
          <w:spacing w:val="0"/>
          <w:sz w:val="28"/>
        </w:rPr>
      </w:pPr>
      <w:r w:rsidRPr="00F154DD">
        <w:rPr>
          <w:rFonts w:eastAsia="標楷體"/>
          <w:sz w:val="28"/>
        </w:rPr>
        <w:sym w:font="Wingdings" w:char="F0FE"/>
      </w:r>
      <w:r w:rsidRPr="00340689">
        <w:rPr>
          <w:rFonts w:ascii="標楷體" w:eastAsia="標楷體" w:hAnsi="標楷體" w:hint="eastAsia"/>
          <w:spacing w:val="0"/>
          <w:sz w:val="28"/>
        </w:rPr>
        <w:t>切結書1</w:t>
      </w:r>
    </w:p>
    <w:p w14:paraId="3EBDDC96" w14:textId="77777777" w:rsidR="00E301AA" w:rsidRPr="00340689" w:rsidRDefault="00E301AA" w:rsidP="00E301AA">
      <w:pPr>
        <w:pStyle w:val="7"/>
        <w:ind w:leftChars="600" w:left="1796" w:hangingChars="127" w:hanging="356"/>
        <w:jc w:val="both"/>
        <w:textDirection w:val="lrTbV"/>
        <w:rPr>
          <w:rFonts w:ascii="標楷體" w:eastAsia="標楷體" w:hAnsi="標楷體"/>
          <w:spacing w:val="0"/>
          <w:sz w:val="28"/>
        </w:rPr>
      </w:pPr>
      <w:bookmarkStart w:id="6" w:name="_Hlk223970931"/>
      <w:r w:rsidRPr="00340689">
        <w:rPr>
          <w:rFonts w:ascii="標楷體" w:eastAsia="標楷體" w:hAnsi="標楷體" w:hint="eastAsia"/>
          <w:sz w:val="28"/>
        </w:rPr>
        <w:sym w:font="Wingdings" w:char="F0A8"/>
      </w:r>
      <w:bookmarkEnd w:id="6"/>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14C43F6F" w14:textId="77777777" w:rsidR="00E301AA" w:rsidRPr="00340689" w:rsidRDefault="00E301AA" w:rsidP="00E301AA">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DC6687E" w14:textId="70D580E8" w:rsidR="00E301AA" w:rsidRPr="00F154DD" w:rsidRDefault="00E301AA" w:rsidP="00E301AA">
      <w:pPr>
        <w:pStyle w:val="7"/>
        <w:ind w:leftChars="600" w:left="1796" w:hangingChars="127" w:hanging="356"/>
        <w:jc w:val="both"/>
        <w:textDirection w:val="lrTbV"/>
        <w:rPr>
          <w:rFonts w:eastAsia="標楷體"/>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16800538" w14:textId="77777777" w:rsidR="00E301AA" w:rsidRPr="00F154DD" w:rsidRDefault="00E301AA" w:rsidP="00E301AA">
      <w:pPr>
        <w:kinsoku w:val="0"/>
        <w:spacing w:line="360" w:lineRule="exact"/>
        <w:jc w:val="both"/>
        <w:textDirection w:val="lrTbV"/>
        <w:rPr>
          <w:rFonts w:eastAsia="標楷體"/>
          <w:kern w:val="0"/>
          <w:sz w:val="28"/>
        </w:rPr>
      </w:pPr>
      <w:r w:rsidRPr="00F154DD">
        <w:rPr>
          <w:rFonts w:eastAsia="標楷體"/>
          <w:kern w:val="0"/>
          <w:sz w:val="28"/>
        </w:rPr>
        <w:t xml:space="preserve">        </w:t>
      </w:r>
      <w:r w:rsidRPr="000577D1">
        <w:rPr>
          <w:rFonts w:eastAsia="標楷體"/>
          <w:color w:val="000000"/>
          <w:kern w:val="0"/>
          <w:sz w:val="28"/>
        </w:rPr>
        <w:sym w:font="Wingdings" w:char="F0FE"/>
      </w:r>
      <w:r w:rsidRPr="000577D1">
        <w:rPr>
          <w:rFonts w:eastAsia="標楷體"/>
          <w:color w:val="000000"/>
          <w:kern w:val="0"/>
          <w:sz w:val="28"/>
        </w:rPr>
        <w:t xml:space="preserve"> (8)</w:t>
      </w:r>
      <w:r w:rsidRPr="00F154DD">
        <w:rPr>
          <w:rFonts w:eastAsia="標楷體" w:hint="eastAsia"/>
          <w:kern w:val="0"/>
          <w:sz w:val="28"/>
        </w:rPr>
        <w:t>委託書</w:t>
      </w:r>
    </w:p>
    <w:p w14:paraId="4854EB11" w14:textId="77777777" w:rsidR="00E301AA" w:rsidRPr="00F154DD" w:rsidRDefault="00E301AA" w:rsidP="00E301AA">
      <w:pPr>
        <w:kinsoku w:val="0"/>
        <w:spacing w:line="360" w:lineRule="exact"/>
        <w:jc w:val="both"/>
        <w:textDirection w:val="lrTbV"/>
        <w:rPr>
          <w:rFonts w:eastAsia="標楷體"/>
          <w:kern w:val="0"/>
          <w:sz w:val="28"/>
        </w:rPr>
      </w:pPr>
      <w:r w:rsidRPr="00F154DD">
        <w:rPr>
          <w:rFonts w:eastAsia="標楷體"/>
          <w:kern w:val="0"/>
          <w:sz w:val="28"/>
        </w:rPr>
        <w:lastRenderedPageBreak/>
        <w:t xml:space="preserve">        </w:t>
      </w:r>
      <w:r w:rsidRPr="00F154DD">
        <w:rPr>
          <w:rFonts w:eastAsia="標楷體"/>
          <w:kern w:val="0"/>
          <w:sz w:val="28"/>
        </w:rPr>
        <w:sym w:font="Wingdings" w:char="F0FE"/>
      </w:r>
      <w:r w:rsidRPr="00F154DD">
        <w:rPr>
          <w:rFonts w:eastAsia="標楷體"/>
          <w:kern w:val="0"/>
          <w:sz w:val="28"/>
        </w:rPr>
        <w:t xml:space="preserve"> (9)</w:t>
      </w:r>
      <w:r w:rsidRPr="00F154DD">
        <w:rPr>
          <w:rFonts w:eastAsia="標楷體"/>
          <w:spacing w:val="14"/>
          <w:kern w:val="0"/>
          <w:sz w:val="28"/>
        </w:rPr>
        <w:t>投標廠商聲明書</w:t>
      </w:r>
      <w:r w:rsidRPr="00F154DD">
        <w:rPr>
          <w:rFonts w:eastAsia="標楷體"/>
          <w:kern w:val="0"/>
          <w:sz w:val="28"/>
        </w:rPr>
        <w:t>。</w:t>
      </w:r>
    </w:p>
    <w:p w14:paraId="7CCACE14" w14:textId="77777777" w:rsidR="00E301AA" w:rsidRPr="00B91C66" w:rsidRDefault="00E301AA" w:rsidP="00E301AA">
      <w:pPr>
        <w:kinsoku w:val="0"/>
        <w:spacing w:line="360" w:lineRule="exact"/>
        <w:jc w:val="both"/>
        <w:textDirection w:val="lrTbV"/>
        <w:rPr>
          <w:rFonts w:eastAsia="標楷體"/>
          <w:kern w:val="0"/>
          <w:sz w:val="28"/>
        </w:rPr>
      </w:pPr>
      <w:r w:rsidRPr="00F154DD">
        <w:rPr>
          <w:rFonts w:eastAsia="標楷體"/>
          <w:kern w:val="0"/>
          <w:sz w:val="28"/>
        </w:rPr>
        <w:t xml:space="preserve">        </w:t>
      </w:r>
      <w:r w:rsidRPr="00F154DD">
        <w:rPr>
          <w:rFonts w:eastAsia="標楷體"/>
          <w:kern w:val="0"/>
          <w:sz w:val="28"/>
        </w:rPr>
        <w:sym w:font="Wingdings" w:char="F0FE"/>
      </w:r>
      <w:r w:rsidRPr="00B91C66">
        <w:rPr>
          <w:rFonts w:eastAsia="標楷體"/>
          <w:kern w:val="0"/>
          <w:sz w:val="28"/>
        </w:rPr>
        <w:t xml:space="preserve"> (</w:t>
      </w:r>
      <w:r>
        <w:rPr>
          <w:rFonts w:eastAsia="標楷體"/>
          <w:kern w:val="0"/>
          <w:sz w:val="28"/>
        </w:rPr>
        <w:t>10</w:t>
      </w:r>
      <w:r w:rsidRPr="00B91C66">
        <w:rPr>
          <w:rFonts w:eastAsia="標楷體"/>
          <w:kern w:val="0"/>
          <w:sz w:val="28"/>
        </w:rPr>
        <w:t>)</w:t>
      </w:r>
      <w:r w:rsidRPr="00B91C66">
        <w:rPr>
          <w:rFonts w:eastAsia="標楷體" w:hint="eastAsia"/>
          <w:kern w:val="0"/>
          <w:sz w:val="28"/>
        </w:rPr>
        <w:t>廠商退還</w:t>
      </w:r>
      <w:proofErr w:type="gramStart"/>
      <w:r w:rsidRPr="00B91C66">
        <w:rPr>
          <w:rFonts w:eastAsia="標楷體" w:hint="eastAsia"/>
          <w:kern w:val="0"/>
          <w:sz w:val="28"/>
        </w:rPr>
        <w:t>押</w:t>
      </w:r>
      <w:proofErr w:type="gramEnd"/>
      <w:r w:rsidRPr="00B91C66">
        <w:rPr>
          <w:rFonts w:eastAsia="標楷體" w:hint="eastAsia"/>
          <w:kern w:val="0"/>
          <w:sz w:val="28"/>
        </w:rPr>
        <w:t>標金申請書兼領據。</w:t>
      </w:r>
    </w:p>
    <w:p w14:paraId="0B50CC7B" w14:textId="77777777" w:rsidR="00E301AA" w:rsidRDefault="00E301AA" w:rsidP="00E301AA">
      <w:pPr>
        <w:kinsoku w:val="0"/>
        <w:spacing w:line="360" w:lineRule="exact"/>
        <w:jc w:val="both"/>
        <w:textDirection w:val="lrTbV"/>
        <w:rPr>
          <w:rFonts w:eastAsia="標楷體"/>
          <w:sz w:val="28"/>
        </w:rPr>
      </w:pPr>
      <w:r w:rsidRPr="00B91C66">
        <w:rPr>
          <w:rFonts w:eastAsia="標楷體" w:hint="eastAsia"/>
          <w:kern w:val="0"/>
          <w:sz w:val="28"/>
        </w:rPr>
        <w:t xml:space="preserve">        </w:t>
      </w:r>
      <w:r w:rsidRPr="00B91C66">
        <w:rPr>
          <w:rFonts w:eastAsia="標楷體"/>
          <w:kern w:val="0"/>
          <w:sz w:val="28"/>
        </w:rPr>
        <w:sym w:font="Wingdings" w:char="F0FE"/>
      </w:r>
      <w:r w:rsidRPr="00B91C66">
        <w:rPr>
          <w:rFonts w:eastAsia="標楷體"/>
          <w:kern w:val="0"/>
          <w:sz w:val="28"/>
        </w:rPr>
        <w:t xml:space="preserve"> (1</w:t>
      </w:r>
      <w:r>
        <w:rPr>
          <w:rFonts w:eastAsia="標楷體"/>
          <w:kern w:val="0"/>
          <w:sz w:val="28"/>
        </w:rPr>
        <w:t>1</w:t>
      </w:r>
      <w:r w:rsidRPr="00B91C66">
        <w:rPr>
          <w:rFonts w:eastAsia="標楷體"/>
          <w:kern w:val="0"/>
          <w:sz w:val="28"/>
        </w:rPr>
        <w:t>)</w:t>
      </w:r>
      <w:r>
        <w:rPr>
          <w:rFonts w:eastAsia="標楷體" w:hint="eastAsia"/>
          <w:kern w:val="0"/>
          <w:sz w:val="28"/>
        </w:rPr>
        <w:t>廠商資格審查表</w:t>
      </w:r>
      <w:r w:rsidRPr="00B91C66">
        <w:rPr>
          <w:rFonts w:eastAsia="標楷體"/>
          <w:kern w:val="0"/>
          <w:sz w:val="28"/>
        </w:rPr>
        <w:t>。</w:t>
      </w:r>
    </w:p>
    <w:p w14:paraId="35C13DDC" w14:textId="77777777" w:rsidR="00E301AA" w:rsidRDefault="00E301AA" w:rsidP="00E301AA">
      <w:pPr>
        <w:pStyle w:val="7"/>
        <w:ind w:left="1798" w:hanging="1798"/>
        <w:jc w:val="both"/>
        <w:rPr>
          <w:rFonts w:ascii="Wingdings" w:eastAsia="Wingdings" w:hAnsi="Wingdings" w:cs="Wingdings"/>
          <w:spacing w:val="0"/>
          <w:sz w:val="28"/>
        </w:rPr>
      </w:pPr>
      <w:r>
        <w:rPr>
          <w:rFonts w:eastAsia="標楷體"/>
          <w:spacing w:val="0"/>
          <w:sz w:val="28"/>
        </w:rPr>
        <w:t xml:space="preserve">        </w:t>
      </w:r>
      <w:r>
        <w:rPr>
          <w:rFonts w:ascii="Wingdings" w:eastAsia="Wingdings" w:hAnsi="Wingdings" w:cs="Wingdings"/>
          <w:spacing w:val="0"/>
          <w:sz w:val="28"/>
        </w:rPr>
        <w:t></w:t>
      </w:r>
      <w:r>
        <w:rPr>
          <w:rFonts w:eastAsia="標楷體"/>
          <w:spacing w:val="0"/>
          <w:sz w:val="28"/>
        </w:rPr>
        <w:t xml:space="preserve"> (12)</w:t>
      </w:r>
      <w:r>
        <w:rPr>
          <w:rFonts w:eastAsia="標楷體"/>
          <w:spacing w:val="0"/>
          <w:sz w:val="28"/>
        </w:rPr>
        <w:t>資訊服務採購案，資訊服務費用估算表。</w:t>
      </w:r>
    </w:p>
    <w:p w14:paraId="0BA8F51F" w14:textId="07931826" w:rsidR="002C5A99" w:rsidRPr="002C5A99" w:rsidRDefault="002C5A99" w:rsidP="00E301AA">
      <w:pPr>
        <w:pStyle w:val="7"/>
        <w:ind w:left="1792" w:hanging="678"/>
        <w:jc w:val="both"/>
        <w:rPr>
          <w:rFonts w:ascii="標楷體" w:eastAsia="標楷體" w:hAnsi="標楷體"/>
          <w:color w:val="000000"/>
          <w:spacing w:val="0"/>
          <w:sz w:val="28"/>
        </w:rPr>
      </w:pPr>
      <w:r>
        <w:rPr>
          <w:rFonts w:ascii="Wingdings" w:eastAsia="Wingdings" w:hAnsi="Wingdings" w:cs="Wingdings"/>
          <w:spacing w:val="0"/>
          <w:sz w:val="28"/>
        </w:rPr>
        <w:t></w:t>
      </w:r>
      <w:r w:rsidR="00B86F5B">
        <w:rPr>
          <w:rFonts w:eastAsia="標楷體"/>
          <w:spacing w:val="0"/>
          <w:sz w:val="28"/>
        </w:rPr>
        <w:t xml:space="preserve"> </w:t>
      </w:r>
      <w:r w:rsidR="00E301AA">
        <w:rPr>
          <w:rFonts w:eastAsia="標楷體"/>
          <w:spacing w:val="0"/>
          <w:sz w:val="28"/>
        </w:rPr>
        <w:t>(13)</w:t>
      </w:r>
      <w:r w:rsidR="00E301AA">
        <w:rPr>
          <w:rFonts w:eastAsia="標楷體"/>
          <w:spacing w:val="0"/>
          <w:sz w:val="28"/>
        </w:rPr>
        <w:t>其他</w:t>
      </w:r>
      <w:r w:rsidR="00E301AA">
        <w:rPr>
          <w:rFonts w:eastAsia="標楷體"/>
          <w:spacing w:val="0"/>
          <w:sz w:val="28"/>
        </w:rPr>
        <w:t>(</w:t>
      </w:r>
      <w:r w:rsidR="00E301AA">
        <w:rPr>
          <w:rFonts w:eastAsia="標楷體"/>
          <w:spacing w:val="0"/>
          <w:sz w:val="28"/>
        </w:rPr>
        <w:t>由招標機關敘明，</w:t>
      </w:r>
      <w:proofErr w:type="gramStart"/>
      <w:r w:rsidR="00E301AA">
        <w:rPr>
          <w:rFonts w:eastAsia="標楷體"/>
          <w:spacing w:val="0"/>
          <w:sz w:val="28"/>
        </w:rPr>
        <w:t>無者免填</w:t>
      </w:r>
      <w:proofErr w:type="gramEnd"/>
      <w:r w:rsidR="00E301AA">
        <w:rPr>
          <w:rFonts w:eastAsia="標楷體"/>
          <w:spacing w:val="0"/>
          <w:sz w:val="28"/>
        </w:rPr>
        <w:t>)</w:t>
      </w:r>
      <w:r w:rsidR="00B86F5B">
        <w:rPr>
          <w:rFonts w:eastAsia="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4E2F289F" w14:textId="4CAF4C20" w:rsidR="004D6C1B" w:rsidRPr="008F63B9" w:rsidRDefault="00B031DB" w:rsidP="008F63B9">
      <w:pPr>
        <w:pStyle w:val="7"/>
        <w:numPr>
          <w:ilvl w:val="0"/>
          <w:numId w:val="1"/>
        </w:numPr>
        <w:ind w:left="1134" w:hanging="1134"/>
        <w:jc w:val="both"/>
        <w:textDirection w:val="lrTbV"/>
        <w:rPr>
          <w:rFonts w:ascii="標楷體" w:eastAsia="標楷體" w:hAnsi="標楷體"/>
          <w:spacing w:val="0"/>
          <w:sz w:val="28"/>
        </w:rPr>
      </w:pPr>
      <w:r w:rsidRPr="004D6C1B">
        <w:rPr>
          <w:rFonts w:ascii="標楷體" w:eastAsia="標楷體" w:hAnsi="標楷體" w:hint="eastAsia"/>
          <w:color w:val="C00000"/>
          <w:sz w:val="28"/>
        </w:rPr>
        <w:t>投標文件須於</w:t>
      </w:r>
      <w:r w:rsidR="004D6C1B" w:rsidRPr="004D6C1B">
        <w:rPr>
          <w:rFonts w:ascii="標楷體" w:eastAsia="標楷體" w:hAnsi="標楷體"/>
          <w:color w:val="C00000"/>
          <w:sz w:val="28"/>
        </w:rPr>
        <w:t>115</w:t>
      </w:r>
      <w:r w:rsidRPr="004D6C1B">
        <w:rPr>
          <w:rFonts w:ascii="標楷體" w:eastAsia="標楷體" w:hAnsi="標楷體" w:hint="eastAsia"/>
          <w:color w:val="C00000"/>
          <w:sz w:val="28"/>
        </w:rPr>
        <w:t>年</w:t>
      </w:r>
      <w:r w:rsidR="00837138">
        <w:rPr>
          <w:rFonts w:ascii="標楷體" w:eastAsia="標楷體" w:hAnsi="標楷體" w:hint="eastAsia"/>
          <w:color w:val="C00000"/>
          <w:sz w:val="28"/>
        </w:rPr>
        <w:t>0</w:t>
      </w:r>
      <w:r w:rsidR="00837138">
        <w:rPr>
          <w:rFonts w:ascii="標楷體" w:eastAsia="標楷體" w:hAnsi="標楷體"/>
          <w:color w:val="C00000"/>
          <w:sz w:val="28"/>
        </w:rPr>
        <w:t>5</w:t>
      </w:r>
      <w:r w:rsidRPr="004D6C1B">
        <w:rPr>
          <w:rFonts w:ascii="標楷體" w:eastAsia="標楷體" w:hAnsi="標楷體" w:hint="eastAsia"/>
          <w:color w:val="C00000"/>
          <w:sz w:val="28"/>
        </w:rPr>
        <w:t>月</w:t>
      </w:r>
      <w:r w:rsidR="00837138">
        <w:rPr>
          <w:rFonts w:ascii="標楷體" w:eastAsia="標楷體" w:hAnsi="標楷體" w:hint="eastAsia"/>
          <w:color w:val="C00000"/>
          <w:sz w:val="28"/>
        </w:rPr>
        <w:t>2</w:t>
      </w:r>
      <w:r w:rsidR="00837138">
        <w:rPr>
          <w:rFonts w:ascii="標楷體" w:eastAsia="標楷體" w:hAnsi="標楷體"/>
          <w:color w:val="C00000"/>
          <w:sz w:val="28"/>
        </w:rPr>
        <w:t>1</w:t>
      </w:r>
      <w:r w:rsidRPr="004D6C1B">
        <w:rPr>
          <w:rFonts w:ascii="標楷體" w:eastAsia="標楷體" w:hAnsi="標楷體" w:hint="eastAsia"/>
          <w:color w:val="C00000"/>
          <w:sz w:val="28"/>
        </w:rPr>
        <w:t>日</w:t>
      </w:r>
      <w:r w:rsidR="00837138">
        <w:rPr>
          <w:rFonts w:ascii="標楷體" w:eastAsia="標楷體" w:hAnsi="標楷體" w:hint="eastAsia"/>
          <w:color w:val="C00000"/>
          <w:sz w:val="28"/>
        </w:rPr>
        <w:t>1</w:t>
      </w:r>
      <w:r w:rsidR="00837138">
        <w:rPr>
          <w:rFonts w:ascii="標楷體" w:eastAsia="標楷體" w:hAnsi="標楷體"/>
          <w:color w:val="C00000"/>
          <w:sz w:val="28"/>
        </w:rPr>
        <w:t>7</w:t>
      </w:r>
      <w:r w:rsidRPr="004D6C1B">
        <w:rPr>
          <w:rFonts w:ascii="標楷體" w:eastAsia="標楷體" w:hAnsi="標楷體" w:hint="eastAsia"/>
          <w:color w:val="C00000"/>
          <w:sz w:val="28"/>
        </w:rPr>
        <w:t>時</w:t>
      </w:r>
      <w:r w:rsidR="00837138">
        <w:rPr>
          <w:rFonts w:ascii="標楷體" w:eastAsia="標楷體" w:hAnsi="標楷體" w:hint="eastAsia"/>
          <w:color w:val="C00000"/>
          <w:sz w:val="28"/>
        </w:rPr>
        <w:t>前</w:t>
      </w:r>
      <w:r w:rsidR="008F63B9">
        <w:rPr>
          <w:rFonts w:ascii="標楷體" w:eastAsia="標楷體" w:hAnsi="標楷體" w:hint="eastAsia"/>
          <w:color w:val="C00000"/>
          <w:sz w:val="28"/>
        </w:rPr>
        <w:t>（詳招標公告）</w:t>
      </w:r>
      <w:r>
        <w:rPr>
          <w:rFonts w:ascii="標楷體" w:eastAsia="標楷體" w:hAnsi="標楷體" w:hint="eastAsia"/>
          <w:sz w:val="28"/>
        </w:rPr>
        <w:t>，以郵遞、專人送達或電子投標方式送達至下列收件地點或網站：</w:t>
      </w:r>
      <w:r>
        <w:rPr>
          <w:rFonts w:ascii="標楷體" w:eastAsia="標楷體" w:hAnsi="標楷體" w:hint="eastAsia"/>
          <w:spacing w:val="0"/>
          <w:sz w:val="28"/>
        </w:rPr>
        <w:t xml:space="preserve"> </w:t>
      </w:r>
      <w:r w:rsidR="004D6C1B" w:rsidRPr="008F63B9">
        <w:rPr>
          <w:rFonts w:ascii="標楷體" w:eastAsia="標楷體" w:hAnsi="標楷體" w:hint="eastAsia"/>
          <w:bCs/>
          <w:color w:val="000000" w:themeColor="text1"/>
          <w:spacing w:val="0"/>
          <w:sz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臺北市中正區博愛路1</w:t>
      </w:r>
      <w:r w:rsidR="004D6C1B" w:rsidRPr="008F63B9">
        <w:rPr>
          <w:rFonts w:ascii="標楷體" w:eastAsia="標楷體" w:hAnsi="標楷體"/>
          <w:bCs/>
          <w:color w:val="000000" w:themeColor="text1"/>
          <w:spacing w:val="0"/>
          <w:sz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27</w:t>
      </w:r>
      <w:r w:rsidR="004D6C1B" w:rsidRPr="008F63B9">
        <w:rPr>
          <w:rFonts w:ascii="標楷體" w:eastAsia="標楷體" w:hAnsi="標楷體" w:hint="eastAsia"/>
          <w:bCs/>
          <w:color w:val="000000" w:themeColor="text1"/>
          <w:spacing w:val="0"/>
          <w:sz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號 臺灣高等法院 收發室</w:t>
      </w:r>
    </w:p>
    <w:p w14:paraId="0C4D239E" w14:textId="1FC623DE"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7" w:name="_Hlk207963320"/>
      <w:r w:rsidRPr="007E536B">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投標廠商以電子領標，書面投標</w:t>
      </w:r>
      <w:r w:rsidR="002523F8" w:rsidRPr="002523F8">
        <w:rPr>
          <w:rFonts w:eastAsia="標楷體" w:hint="eastAsia"/>
          <w:bCs/>
          <w:color w:val="C00000"/>
          <w:spacing w:val="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者</w:t>
      </w:r>
      <w:r w:rsidRPr="007E536B">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，應檢附</w:t>
      </w:r>
      <w:r w:rsidRPr="007E536B">
        <w:rPr>
          <w:rFonts w:eastAsia="標楷體"/>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該標案之領標電子憑據書面明細</w:t>
      </w:r>
      <w:r w:rsidRPr="007E536B">
        <w:rPr>
          <w:rFonts w:eastAsia="標楷體"/>
          <w:b/>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sidRPr="007E536B">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未</w:t>
      </w:r>
      <w:proofErr w:type="gramStart"/>
      <w:r w:rsidRPr="007E536B">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檢</w:t>
      </w:r>
      <w:r w:rsidR="0005668A">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附</w:t>
      </w:r>
      <w:r w:rsidR="0005668A" w:rsidRPr="0005668A">
        <w:rPr>
          <w:rFonts w:eastAsia="標楷體" w:hint="eastAsia"/>
          <w:bCs/>
          <w:color w:val="C00000"/>
          <w:spacing w:val="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者</w:t>
      </w:r>
      <w:proofErr w:type="gramEnd"/>
      <w:r w:rsidRPr="007E536B">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，依採購法第</w:t>
      </w:r>
      <w:r w:rsidRPr="007E536B">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50</w:t>
      </w:r>
      <w:r w:rsidRPr="007E536B">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條第</w:t>
      </w:r>
      <w:r w:rsidRPr="007E536B">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1</w:t>
      </w:r>
      <w:r w:rsidRPr="007E536B">
        <w:rPr>
          <w:rFonts w:eastAsia="標楷體" w:hint="eastAsia"/>
          <w:b/>
          <w:bCs/>
          <w:color w:val="C00000"/>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項規定，不予決標</w:t>
      </w:r>
      <w:r w:rsidRPr="0016559D">
        <w:rPr>
          <w:rFonts w:eastAsia="標楷體" w:hint="eastAsia"/>
          <w:b/>
          <w:color w:val="196B24" w:themeColor="accent3"/>
          <w:spacing w:val="0"/>
          <w:sz w:val="28"/>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w:t>
      </w:r>
      <w:r>
        <w:rPr>
          <w:rFonts w:eastAsia="標楷體" w:hint="eastAsia"/>
          <w:color w:val="000000"/>
          <w:spacing w:val="0"/>
          <w:sz w:val="28"/>
        </w:rPr>
        <w:t>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7"/>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65E8EA68"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4D6C1B" w:rsidRPr="00FB4BA2">
        <w:rPr>
          <w:rFonts w:ascii="標楷體" w:eastAsia="標楷體" w:hAnsi="標楷體" w:hint="eastAsia"/>
          <w:color w:val="C00000"/>
          <w:sz w:val="28"/>
        </w:rPr>
        <w:sym w:font="Wingdings 2" w:char="F0A2"/>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32B8BBEF"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48D696E3" w:rsidR="009C4B8C" w:rsidRDefault="009C4B8C">
      <w:pPr>
        <w:pStyle w:val="7"/>
        <w:ind w:left="0" w:firstLine="0"/>
        <w:jc w:val="both"/>
        <w:textDirection w:val="lrTbV"/>
        <w:rPr>
          <w:rFonts w:ascii="標楷體" w:eastAsia="標楷體" w:hAnsi="標楷體"/>
          <w:spacing w:val="0"/>
          <w:sz w:val="28"/>
        </w:rPr>
      </w:pPr>
    </w:p>
    <w:p w14:paraId="6B6766B7" w14:textId="78DC7C07" w:rsidR="0016369A" w:rsidRDefault="0016369A">
      <w:pPr>
        <w:pStyle w:val="7"/>
        <w:ind w:left="0" w:firstLine="0"/>
        <w:jc w:val="both"/>
        <w:textDirection w:val="lrTbV"/>
        <w:rPr>
          <w:rFonts w:ascii="標楷體" w:eastAsia="標楷體" w:hAnsi="標楷體"/>
          <w:spacing w:val="0"/>
          <w:sz w:val="28"/>
        </w:rPr>
      </w:pPr>
    </w:p>
    <w:p w14:paraId="3D8F1AFE" w14:textId="360B6541" w:rsidR="0016369A" w:rsidRDefault="0016369A">
      <w:pPr>
        <w:pStyle w:val="7"/>
        <w:ind w:left="0" w:firstLine="0"/>
        <w:jc w:val="both"/>
        <w:textDirection w:val="lrTbV"/>
        <w:rPr>
          <w:rFonts w:ascii="標楷體" w:eastAsia="標楷體" w:hAnsi="標楷體"/>
          <w:spacing w:val="0"/>
          <w:sz w:val="28"/>
        </w:rPr>
      </w:pPr>
    </w:p>
    <w:p w14:paraId="6E38466D" w14:textId="7FF2BF4D" w:rsidR="0016369A" w:rsidRDefault="0016369A">
      <w:pPr>
        <w:pStyle w:val="7"/>
        <w:ind w:left="0" w:firstLine="0"/>
        <w:jc w:val="both"/>
        <w:textDirection w:val="lrTbV"/>
        <w:rPr>
          <w:rFonts w:ascii="標楷體" w:eastAsia="標楷體" w:hAnsi="標楷體"/>
          <w:spacing w:val="0"/>
          <w:sz w:val="28"/>
        </w:rPr>
      </w:pPr>
    </w:p>
    <w:p w14:paraId="1EA1E8FB" w14:textId="4473B056" w:rsidR="0016369A" w:rsidRDefault="0016369A">
      <w:pPr>
        <w:pStyle w:val="7"/>
        <w:ind w:left="0" w:firstLine="0"/>
        <w:jc w:val="both"/>
        <w:textDirection w:val="lrTbV"/>
        <w:rPr>
          <w:rFonts w:ascii="標楷體" w:eastAsia="標楷體" w:hAnsi="標楷體"/>
          <w:spacing w:val="0"/>
          <w:sz w:val="28"/>
        </w:rPr>
      </w:pPr>
    </w:p>
    <w:p w14:paraId="2540B434" w14:textId="3E4DE404" w:rsidR="0016369A" w:rsidRDefault="0016369A">
      <w:pPr>
        <w:pStyle w:val="7"/>
        <w:ind w:left="0" w:firstLine="0"/>
        <w:jc w:val="both"/>
        <w:textDirection w:val="lrTbV"/>
        <w:rPr>
          <w:rFonts w:ascii="標楷體" w:eastAsia="標楷體" w:hAnsi="標楷體"/>
          <w:spacing w:val="0"/>
          <w:sz w:val="28"/>
        </w:rPr>
      </w:pPr>
    </w:p>
    <w:p w14:paraId="4D313EFA" w14:textId="7549C845" w:rsidR="0016369A" w:rsidRDefault="0016369A">
      <w:pPr>
        <w:pStyle w:val="7"/>
        <w:ind w:left="0" w:firstLine="0"/>
        <w:jc w:val="both"/>
        <w:textDirection w:val="lrTbV"/>
        <w:rPr>
          <w:rFonts w:ascii="標楷體" w:eastAsia="標楷體" w:hAnsi="標楷體"/>
          <w:spacing w:val="0"/>
          <w:sz w:val="28"/>
        </w:rPr>
      </w:pPr>
    </w:p>
    <w:p w14:paraId="2A94FBE6" w14:textId="309071B6" w:rsidR="0016369A" w:rsidRDefault="0016369A">
      <w:pPr>
        <w:pStyle w:val="7"/>
        <w:ind w:left="0" w:firstLine="0"/>
        <w:jc w:val="both"/>
        <w:textDirection w:val="lrTbV"/>
        <w:rPr>
          <w:rFonts w:ascii="標楷體" w:eastAsia="標楷體" w:hAnsi="標楷體"/>
          <w:spacing w:val="0"/>
          <w:sz w:val="28"/>
        </w:rPr>
      </w:pPr>
    </w:p>
    <w:p w14:paraId="30670DB6" w14:textId="7C85DA9A" w:rsidR="0016369A" w:rsidRDefault="0016369A">
      <w:pPr>
        <w:pStyle w:val="7"/>
        <w:ind w:left="0" w:firstLine="0"/>
        <w:jc w:val="both"/>
        <w:textDirection w:val="lrTbV"/>
        <w:rPr>
          <w:rFonts w:ascii="標楷體" w:eastAsia="標楷體" w:hAnsi="標楷體"/>
          <w:spacing w:val="0"/>
          <w:sz w:val="28"/>
        </w:rPr>
      </w:pPr>
    </w:p>
    <w:p w14:paraId="36203DD5" w14:textId="0DF0DFD6" w:rsidR="0016369A" w:rsidRDefault="0016369A">
      <w:pPr>
        <w:pStyle w:val="7"/>
        <w:ind w:left="0" w:firstLine="0"/>
        <w:jc w:val="both"/>
        <w:textDirection w:val="lrTbV"/>
        <w:rPr>
          <w:rFonts w:ascii="標楷體" w:eastAsia="標楷體" w:hAnsi="標楷體"/>
          <w:spacing w:val="0"/>
          <w:sz w:val="28"/>
        </w:rPr>
      </w:pPr>
    </w:p>
    <w:p w14:paraId="6CC7C4D8" w14:textId="46D783D6" w:rsidR="0016369A" w:rsidRDefault="0016369A">
      <w:pPr>
        <w:pStyle w:val="7"/>
        <w:ind w:left="0" w:firstLine="0"/>
        <w:jc w:val="both"/>
        <w:textDirection w:val="lrTbV"/>
        <w:rPr>
          <w:rFonts w:ascii="標楷體" w:eastAsia="標楷體" w:hAnsi="標楷體"/>
          <w:spacing w:val="0"/>
          <w:sz w:val="28"/>
        </w:rPr>
      </w:pPr>
    </w:p>
    <w:p w14:paraId="54E97BD6" w14:textId="1C40AB71" w:rsidR="0016369A" w:rsidRDefault="0016369A">
      <w:pPr>
        <w:pStyle w:val="7"/>
        <w:ind w:left="0" w:firstLine="0"/>
        <w:jc w:val="both"/>
        <w:textDirection w:val="lrTbV"/>
        <w:rPr>
          <w:rFonts w:ascii="標楷體" w:eastAsia="標楷體" w:hAnsi="標楷體"/>
          <w:spacing w:val="0"/>
          <w:sz w:val="28"/>
        </w:rPr>
      </w:pPr>
    </w:p>
    <w:p w14:paraId="77FDDAB3" w14:textId="60BBFE42" w:rsidR="0016369A" w:rsidRDefault="0016369A">
      <w:pPr>
        <w:pStyle w:val="7"/>
        <w:ind w:left="0" w:firstLine="0"/>
        <w:jc w:val="both"/>
        <w:textDirection w:val="lrTbV"/>
        <w:rPr>
          <w:rFonts w:ascii="標楷體" w:eastAsia="標楷體" w:hAnsi="標楷體"/>
          <w:spacing w:val="0"/>
          <w:sz w:val="28"/>
        </w:rPr>
      </w:pPr>
    </w:p>
    <w:p w14:paraId="27162649" w14:textId="17C77F1C" w:rsidR="0016369A" w:rsidRDefault="0016369A">
      <w:pPr>
        <w:pStyle w:val="7"/>
        <w:ind w:left="0" w:firstLine="0"/>
        <w:jc w:val="both"/>
        <w:textDirection w:val="lrTbV"/>
        <w:rPr>
          <w:rFonts w:ascii="標楷體" w:eastAsia="標楷體" w:hAnsi="標楷體"/>
          <w:spacing w:val="0"/>
          <w:sz w:val="28"/>
        </w:rPr>
      </w:pPr>
    </w:p>
    <w:p w14:paraId="5B641EAD" w14:textId="2AF9B3F5" w:rsidR="0016369A" w:rsidRDefault="0016369A">
      <w:pPr>
        <w:pStyle w:val="7"/>
        <w:ind w:left="0" w:firstLine="0"/>
        <w:jc w:val="both"/>
        <w:textDirection w:val="lrTbV"/>
        <w:rPr>
          <w:rFonts w:ascii="標楷體" w:eastAsia="標楷體" w:hAnsi="標楷體"/>
          <w:spacing w:val="0"/>
          <w:sz w:val="28"/>
        </w:rPr>
      </w:pPr>
    </w:p>
    <w:p w14:paraId="48798111" w14:textId="78593274" w:rsidR="0016369A" w:rsidRDefault="0016369A">
      <w:pPr>
        <w:pStyle w:val="7"/>
        <w:ind w:left="0" w:firstLine="0"/>
        <w:jc w:val="both"/>
        <w:textDirection w:val="lrTbV"/>
        <w:rPr>
          <w:rFonts w:ascii="標楷體" w:eastAsia="標楷體" w:hAnsi="標楷體"/>
          <w:spacing w:val="0"/>
          <w:sz w:val="28"/>
        </w:rPr>
      </w:pPr>
    </w:p>
    <w:p w14:paraId="10F17EB6" w14:textId="1B96B541" w:rsidR="0016369A" w:rsidRDefault="0016369A">
      <w:pPr>
        <w:pStyle w:val="7"/>
        <w:ind w:left="0" w:firstLine="0"/>
        <w:jc w:val="both"/>
        <w:textDirection w:val="lrTbV"/>
        <w:rPr>
          <w:rFonts w:ascii="標楷體" w:eastAsia="標楷體" w:hAnsi="標楷體"/>
          <w:spacing w:val="0"/>
          <w:sz w:val="28"/>
        </w:rPr>
      </w:pPr>
    </w:p>
    <w:p w14:paraId="7FB44DBC" w14:textId="43171E4E" w:rsidR="0016369A" w:rsidRDefault="0016369A">
      <w:pPr>
        <w:pStyle w:val="7"/>
        <w:ind w:left="0" w:firstLine="0"/>
        <w:jc w:val="both"/>
        <w:textDirection w:val="lrTbV"/>
        <w:rPr>
          <w:rFonts w:ascii="標楷體" w:eastAsia="標楷體" w:hAnsi="標楷體"/>
          <w:spacing w:val="0"/>
          <w:sz w:val="28"/>
        </w:rPr>
      </w:pPr>
    </w:p>
    <w:p w14:paraId="68F27DA9" w14:textId="39CBA8BE" w:rsidR="0016369A" w:rsidRDefault="0016369A">
      <w:pPr>
        <w:pStyle w:val="7"/>
        <w:ind w:left="0" w:firstLine="0"/>
        <w:jc w:val="both"/>
        <w:textDirection w:val="lrTbV"/>
        <w:rPr>
          <w:rFonts w:ascii="標楷體" w:eastAsia="標楷體" w:hAnsi="標楷體"/>
          <w:spacing w:val="0"/>
          <w:sz w:val="28"/>
        </w:rPr>
      </w:pPr>
    </w:p>
    <w:p w14:paraId="55154D86" w14:textId="2D4BF8FA" w:rsidR="0016369A" w:rsidRDefault="0016369A">
      <w:pPr>
        <w:pStyle w:val="7"/>
        <w:ind w:left="0" w:firstLine="0"/>
        <w:jc w:val="both"/>
        <w:textDirection w:val="lrTbV"/>
        <w:rPr>
          <w:rFonts w:ascii="標楷體" w:eastAsia="標楷體" w:hAnsi="標楷體"/>
          <w:spacing w:val="0"/>
          <w:sz w:val="28"/>
        </w:rPr>
      </w:pPr>
    </w:p>
    <w:p w14:paraId="569B6CDB" w14:textId="23ABE5D4" w:rsidR="0016369A" w:rsidRDefault="0016369A">
      <w:pPr>
        <w:pStyle w:val="7"/>
        <w:ind w:left="0" w:firstLine="0"/>
        <w:jc w:val="both"/>
        <w:textDirection w:val="lrTbV"/>
        <w:rPr>
          <w:rFonts w:ascii="標楷體" w:eastAsia="標楷體" w:hAnsi="標楷體"/>
          <w:spacing w:val="0"/>
          <w:sz w:val="28"/>
        </w:rPr>
      </w:pPr>
    </w:p>
    <w:p w14:paraId="149CA872" w14:textId="58F6DA41" w:rsidR="0016369A" w:rsidRDefault="0016369A">
      <w:pPr>
        <w:pStyle w:val="7"/>
        <w:ind w:left="0" w:firstLine="0"/>
        <w:jc w:val="both"/>
        <w:textDirection w:val="lrTbV"/>
        <w:rPr>
          <w:rFonts w:ascii="標楷體" w:eastAsia="標楷體" w:hAnsi="標楷體"/>
          <w:spacing w:val="0"/>
          <w:sz w:val="28"/>
        </w:rPr>
      </w:pPr>
    </w:p>
    <w:p w14:paraId="111FDC56" w14:textId="0E54983A" w:rsidR="0016369A" w:rsidRDefault="0016369A">
      <w:pPr>
        <w:pStyle w:val="7"/>
        <w:ind w:left="0" w:firstLine="0"/>
        <w:jc w:val="both"/>
        <w:textDirection w:val="lrTbV"/>
        <w:rPr>
          <w:rFonts w:ascii="標楷體" w:eastAsia="標楷體" w:hAnsi="標楷體"/>
          <w:spacing w:val="0"/>
          <w:sz w:val="28"/>
        </w:rPr>
      </w:pPr>
    </w:p>
    <w:p w14:paraId="5E609966" w14:textId="3AE9BDF7" w:rsidR="0016369A" w:rsidRDefault="0016369A">
      <w:pPr>
        <w:pStyle w:val="7"/>
        <w:ind w:left="0" w:firstLine="0"/>
        <w:jc w:val="both"/>
        <w:textDirection w:val="lrTbV"/>
        <w:rPr>
          <w:rFonts w:ascii="標楷體" w:eastAsia="標楷體" w:hAnsi="標楷體"/>
          <w:spacing w:val="0"/>
          <w:sz w:val="28"/>
        </w:rPr>
      </w:pPr>
    </w:p>
    <w:p w14:paraId="34297364" w14:textId="353C81D2" w:rsidR="0016369A" w:rsidRDefault="0016369A">
      <w:pPr>
        <w:pStyle w:val="7"/>
        <w:ind w:left="0" w:firstLine="0"/>
        <w:jc w:val="both"/>
        <w:textDirection w:val="lrTbV"/>
        <w:rPr>
          <w:rFonts w:ascii="標楷體" w:eastAsia="標楷體" w:hAnsi="標楷體"/>
          <w:spacing w:val="0"/>
          <w:sz w:val="28"/>
        </w:rPr>
      </w:pPr>
    </w:p>
    <w:p w14:paraId="6D4D1B7F" w14:textId="4224B88B" w:rsidR="0016369A" w:rsidRDefault="0016369A">
      <w:pPr>
        <w:pStyle w:val="7"/>
        <w:ind w:left="0" w:firstLine="0"/>
        <w:jc w:val="both"/>
        <w:textDirection w:val="lrTbV"/>
        <w:rPr>
          <w:rFonts w:ascii="標楷體" w:eastAsia="標楷體" w:hAnsi="標楷體"/>
          <w:spacing w:val="0"/>
          <w:sz w:val="28"/>
        </w:rPr>
      </w:pPr>
    </w:p>
    <w:p w14:paraId="15C88B6F" w14:textId="4999DA1F" w:rsidR="0016369A" w:rsidRDefault="0016369A">
      <w:pPr>
        <w:pStyle w:val="7"/>
        <w:ind w:left="0" w:firstLine="0"/>
        <w:jc w:val="both"/>
        <w:textDirection w:val="lrTbV"/>
        <w:rPr>
          <w:rFonts w:ascii="標楷體" w:eastAsia="標楷體" w:hAnsi="標楷體"/>
          <w:spacing w:val="0"/>
          <w:sz w:val="28"/>
        </w:rPr>
      </w:pPr>
    </w:p>
    <w:p w14:paraId="2E51A4F7" w14:textId="0D325912" w:rsidR="0016369A" w:rsidRDefault="0016369A">
      <w:pPr>
        <w:pStyle w:val="7"/>
        <w:ind w:left="0" w:firstLine="0"/>
        <w:jc w:val="both"/>
        <w:textDirection w:val="lrTbV"/>
        <w:rPr>
          <w:rFonts w:ascii="標楷體" w:eastAsia="標楷體" w:hAnsi="標楷體"/>
          <w:spacing w:val="0"/>
          <w:sz w:val="28"/>
        </w:rPr>
      </w:pPr>
    </w:p>
    <w:p w14:paraId="5F8FCA00" w14:textId="2A454043" w:rsidR="0016369A" w:rsidRDefault="0016369A">
      <w:pPr>
        <w:pStyle w:val="7"/>
        <w:ind w:left="0" w:firstLine="0"/>
        <w:jc w:val="both"/>
        <w:textDirection w:val="lrTbV"/>
        <w:rPr>
          <w:rFonts w:ascii="標楷體" w:eastAsia="標楷體" w:hAnsi="標楷體"/>
          <w:spacing w:val="0"/>
          <w:sz w:val="28"/>
        </w:rPr>
      </w:pPr>
    </w:p>
    <w:p w14:paraId="3DBF1126" w14:textId="6601AB3B" w:rsidR="0016369A" w:rsidRDefault="0016369A">
      <w:pPr>
        <w:pStyle w:val="7"/>
        <w:ind w:left="0" w:firstLine="0"/>
        <w:jc w:val="both"/>
        <w:textDirection w:val="lrTbV"/>
        <w:rPr>
          <w:rFonts w:ascii="標楷體" w:eastAsia="標楷體" w:hAnsi="標楷體"/>
          <w:spacing w:val="0"/>
          <w:sz w:val="28"/>
        </w:rPr>
      </w:pPr>
    </w:p>
    <w:p w14:paraId="6912DAC3" w14:textId="135F4D00" w:rsidR="0016369A" w:rsidRDefault="0016369A">
      <w:pPr>
        <w:pStyle w:val="7"/>
        <w:ind w:left="0" w:firstLine="0"/>
        <w:jc w:val="both"/>
        <w:textDirection w:val="lrTbV"/>
        <w:rPr>
          <w:rFonts w:ascii="標楷體" w:eastAsia="標楷體" w:hAnsi="標楷體"/>
          <w:spacing w:val="0"/>
          <w:sz w:val="28"/>
        </w:rPr>
      </w:pPr>
    </w:p>
    <w:p w14:paraId="4A19AA87" w14:textId="55AFD95B" w:rsidR="0016369A" w:rsidRDefault="0016369A">
      <w:pPr>
        <w:pStyle w:val="7"/>
        <w:ind w:left="0" w:firstLine="0"/>
        <w:jc w:val="both"/>
        <w:textDirection w:val="lrTbV"/>
        <w:rPr>
          <w:rFonts w:ascii="標楷體" w:eastAsia="標楷體" w:hAnsi="標楷體"/>
          <w:spacing w:val="0"/>
          <w:sz w:val="28"/>
        </w:rPr>
      </w:pPr>
    </w:p>
    <w:p w14:paraId="56324981" w14:textId="623AC4B6" w:rsidR="0016369A" w:rsidRDefault="0016369A">
      <w:pPr>
        <w:pStyle w:val="7"/>
        <w:ind w:left="0" w:firstLine="0"/>
        <w:jc w:val="both"/>
        <w:textDirection w:val="lrTbV"/>
        <w:rPr>
          <w:rFonts w:ascii="標楷體" w:eastAsia="標楷體" w:hAnsi="標楷體"/>
          <w:spacing w:val="0"/>
          <w:sz w:val="28"/>
        </w:rPr>
      </w:pPr>
    </w:p>
    <w:p w14:paraId="039954B6" w14:textId="2C536E62" w:rsidR="0016369A" w:rsidRDefault="0016369A">
      <w:pPr>
        <w:pStyle w:val="7"/>
        <w:ind w:left="0" w:firstLine="0"/>
        <w:jc w:val="both"/>
        <w:textDirection w:val="lrTbV"/>
        <w:rPr>
          <w:rFonts w:ascii="標楷體" w:eastAsia="標楷體" w:hAnsi="標楷體"/>
          <w:spacing w:val="0"/>
          <w:sz w:val="28"/>
        </w:rPr>
      </w:pPr>
    </w:p>
    <w:p w14:paraId="17BE7C26" w14:textId="01AD696B" w:rsidR="0016369A" w:rsidRDefault="0016369A">
      <w:pPr>
        <w:pStyle w:val="7"/>
        <w:ind w:left="0" w:firstLine="0"/>
        <w:jc w:val="both"/>
        <w:textDirection w:val="lrTbV"/>
        <w:rPr>
          <w:rFonts w:ascii="標楷體" w:eastAsia="標楷體" w:hAnsi="標楷體"/>
          <w:spacing w:val="0"/>
          <w:sz w:val="28"/>
        </w:rPr>
      </w:pPr>
    </w:p>
    <w:p w14:paraId="74B1D668" w14:textId="657B37E3" w:rsidR="0016369A" w:rsidRDefault="0016369A">
      <w:pPr>
        <w:pStyle w:val="7"/>
        <w:ind w:left="0" w:firstLine="0"/>
        <w:jc w:val="both"/>
        <w:textDirection w:val="lrTbV"/>
        <w:rPr>
          <w:rFonts w:ascii="標楷體" w:eastAsia="標楷體" w:hAnsi="標楷體"/>
          <w:spacing w:val="0"/>
          <w:sz w:val="28"/>
        </w:rPr>
      </w:pPr>
    </w:p>
    <w:p w14:paraId="5F34E109" w14:textId="0AAA0132" w:rsidR="0016369A" w:rsidRDefault="0016369A">
      <w:pPr>
        <w:pStyle w:val="7"/>
        <w:ind w:left="0" w:firstLine="0"/>
        <w:jc w:val="both"/>
        <w:textDirection w:val="lrTbV"/>
        <w:rPr>
          <w:rFonts w:ascii="標楷體" w:eastAsia="標楷體" w:hAnsi="標楷體"/>
          <w:spacing w:val="0"/>
          <w:sz w:val="28"/>
        </w:rPr>
      </w:pPr>
    </w:p>
    <w:p w14:paraId="2E56051A" w14:textId="77777777" w:rsidR="001B378D" w:rsidRPr="00644590" w:rsidRDefault="001B378D" w:rsidP="001B378D">
      <w:pPr>
        <w:spacing w:line="360" w:lineRule="exact"/>
        <w:jc w:val="center"/>
        <w:textDirection w:val="lrTbV"/>
        <w:rPr>
          <w:rFonts w:ascii="教育部隸書" w:eastAsia="教育部隸書" w:hAnsi="教育部隸書"/>
          <w:b/>
          <w:sz w:val="56"/>
          <w:szCs w:val="56"/>
        </w:rPr>
      </w:pPr>
      <w:r w:rsidRPr="00644590">
        <w:rPr>
          <w:rFonts w:ascii="教育部隸書" w:eastAsia="教育部隸書" w:hAnsi="教育部隸書" w:hint="eastAsia"/>
          <w:b/>
          <w:sz w:val="56"/>
          <w:szCs w:val="56"/>
        </w:rPr>
        <w:t>臺灣高等法院</w:t>
      </w:r>
    </w:p>
    <w:p w14:paraId="350E92C2" w14:textId="3F711D15" w:rsidR="001B378D" w:rsidRPr="00644590" w:rsidRDefault="001B378D" w:rsidP="001B378D">
      <w:pPr>
        <w:spacing w:line="360" w:lineRule="exact"/>
        <w:jc w:val="center"/>
        <w:textDirection w:val="lrTbV"/>
        <w:rPr>
          <w:rFonts w:ascii="教育部隸書" w:eastAsia="教育部隸書" w:hAnsi="教育部隸書"/>
          <w:b/>
          <w:sz w:val="40"/>
          <w:szCs w:val="40"/>
          <w:u w:val="single"/>
        </w:rPr>
      </w:pPr>
      <w:r w:rsidRPr="00543723">
        <w:rPr>
          <w:rFonts w:ascii="Bell MT" w:eastAsia="教育部隸書" w:hAnsi="Bell MT"/>
          <w:b/>
          <w:sz w:val="40"/>
          <w:szCs w:val="40"/>
        </w:rPr>
        <w:lastRenderedPageBreak/>
        <w:t>115</w:t>
      </w:r>
      <w:r w:rsidRPr="00644590">
        <w:rPr>
          <w:rFonts w:ascii="教育部隸書" w:eastAsia="教育部隸書" w:hAnsi="教育部隸書" w:hint="eastAsia"/>
          <w:b/>
          <w:sz w:val="40"/>
          <w:szCs w:val="40"/>
        </w:rPr>
        <w:t>年</w:t>
      </w:r>
      <w:r w:rsidR="008F63B9" w:rsidRPr="008F63B9">
        <w:rPr>
          <w:rFonts w:ascii="Colonna MT" w:eastAsia="教育部隸書" w:hAnsi="Colonna MT"/>
          <w:b/>
          <w:sz w:val="40"/>
          <w:szCs w:val="40"/>
        </w:rPr>
        <w:t>AI</w:t>
      </w:r>
      <w:r w:rsidRPr="00644590">
        <w:rPr>
          <w:rFonts w:ascii="教育部隸書" w:eastAsia="教育部隸書" w:hAnsi="教育部隸書" w:hint="eastAsia"/>
          <w:b/>
          <w:sz w:val="40"/>
          <w:szCs w:val="40"/>
        </w:rPr>
        <w:t>監控電子</w:t>
      </w:r>
      <w:r w:rsidR="00543723">
        <w:rPr>
          <w:rFonts w:ascii="教育部隸書" w:eastAsia="教育部隸書" w:hAnsi="教育部隸書" w:hint="eastAsia"/>
          <w:b/>
          <w:sz w:val="40"/>
          <w:szCs w:val="40"/>
        </w:rPr>
        <w:t>圍籬</w:t>
      </w:r>
      <w:r w:rsidRPr="00644590">
        <w:rPr>
          <w:rFonts w:ascii="教育部隸書" w:eastAsia="教育部隸書" w:hAnsi="教育部隸書" w:hint="eastAsia"/>
          <w:b/>
          <w:sz w:val="40"/>
          <w:szCs w:val="40"/>
        </w:rPr>
        <w:t>財物採購案</w:t>
      </w:r>
    </w:p>
    <w:p w14:paraId="0B20EDED" w14:textId="77777777" w:rsidR="001B378D" w:rsidRPr="00644590" w:rsidRDefault="001B378D" w:rsidP="001B378D">
      <w:pPr>
        <w:spacing w:line="520" w:lineRule="exact"/>
        <w:jc w:val="center"/>
        <w:rPr>
          <w:rFonts w:ascii="教育部隸書" w:eastAsia="教育部隸書" w:hAnsi="教育部隸書"/>
          <w:b/>
          <w:sz w:val="40"/>
          <w:szCs w:val="40"/>
          <w:u w:val="single"/>
        </w:rPr>
      </w:pPr>
      <w:r w:rsidRPr="00644590">
        <w:rPr>
          <w:rFonts w:ascii="教育部隸書" w:eastAsia="教育部隸書" w:hAnsi="教育部隸書" w:hint="eastAsia"/>
          <w:b/>
          <w:sz w:val="40"/>
          <w:szCs w:val="40"/>
          <w:u w:val="single"/>
        </w:rPr>
        <w:t>投標廠商評審須知</w:t>
      </w:r>
    </w:p>
    <w:p w14:paraId="09546196" w14:textId="77777777" w:rsidR="001B378D" w:rsidRDefault="001B378D" w:rsidP="001B378D">
      <w:pPr>
        <w:numPr>
          <w:ilvl w:val="0"/>
          <w:numId w:val="14"/>
        </w:numPr>
        <w:adjustRightInd/>
        <w:spacing w:line="440" w:lineRule="exact"/>
        <w:jc w:val="both"/>
        <w:textAlignment w:val="auto"/>
        <w:rPr>
          <w:rFonts w:ascii="標楷體" w:eastAsia="標楷體" w:hAnsi="標楷體"/>
          <w:sz w:val="28"/>
        </w:rPr>
      </w:pPr>
      <w:r>
        <w:rPr>
          <w:rFonts w:ascii="標楷體" w:eastAsia="標楷體" w:hAnsi="標楷體" w:hint="eastAsia"/>
          <w:sz w:val="28"/>
        </w:rPr>
        <w:t>投標廠商之</w:t>
      </w:r>
      <w:r w:rsidRPr="00DC7BD0">
        <w:rPr>
          <w:rFonts w:ascii="標楷體" w:eastAsia="標楷體" w:hAnsi="標楷體" w:hint="eastAsia"/>
          <w:sz w:val="28"/>
        </w:rPr>
        <w:t>資格</w:t>
      </w:r>
      <w:r>
        <w:rPr>
          <w:rFonts w:ascii="標楷體" w:eastAsia="標楷體" w:hAnsi="標楷體" w:hint="eastAsia"/>
          <w:sz w:val="28"/>
        </w:rPr>
        <w:t>及評審項目以外資料經</w:t>
      </w:r>
      <w:r w:rsidRPr="00DC7BD0">
        <w:rPr>
          <w:rFonts w:ascii="標楷體" w:eastAsia="標楷體" w:hAnsi="標楷體" w:hint="eastAsia"/>
          <w:sz w:val="28"/>
        </w:rPr>
        <w:t>審查</w:t>
      </w:r>
      <w:r>
        <w:rPr>
          <w:rFonts w:ascii="標楷體" w:eastAsia="標楷體" w:hAnsi="標楷體" w:hint="eastAsia"/>
          <w:sz w:val="28"/>
        </w:rPr>
        <w:t>合格者</w:t>
      </w:r>
      <w:r w:rsidRPr="00DC7BD0">
        <w:rPr>
          <w:rFonts w:ascii="標楷體" w:eastAsia="標楷體" w:hAnsi="標楷體" w:hint="eastAsia"/>
          <w:sz w:val="28"/>
        </w:rPr>
        <w:t>，其所提企劃書由本機關成立評審小組，依招標文件規定辦理書面評審。</w:t>
      </w:r>
    </w:p>
    <w:p w14:paraId="05306BB9" w14:textId="77777777" w:rsidR="001B378D" w:rsidRPr="00EB424E" w:rsidRDefault="001B378D" w:rsidP="001B378D">
      <w:pPr>
        <w:numPr>
          <w:ilvl w:val="0"/>
          <w:numId w:val="14"/>
        </w:numPr>
        <w:adjustRightInd/>
        <w:spacing w:line="440" w:lineRule="exact"/>
        <w:jc w:val="both"/>
        <w:textAlignment w:val="auto"/>
        <w:rPr>
          <w:rFonts w:ascii="標楷體" w:eastAsia="標楷體" w:hAnsi="標楷體"/>
          <w:sz w:val="28"/>
        </w:rPr>
      </w:pPr>
      <w:r>
        <w:rPr>
          <w:rFonts w:ascii="標楷體" w:eastAsia="標楷體" w:hAnsi="標楷體" w:hint="eastAsia"/>
          <w:sz w:val="28"/>
        </w:rPr>
        <w:t>服務企劃書及其附件以A</w:t>
      </w:r>
      <w:r>
        <w:rPr>
          <w:rFonts w:ascii="標楷體" w:eastAsia="標楷體" w:hAnsi="標楷體"/>
          <w:sz w:val="28"/>
        </w:rPr>
        <w:t>4</w:t>
      </w:r>
      <w:r>
        <w:rPr>
          <w:rFonts w:ascii="標楷體" w:eastAsia="標楷體" w:hAnsi="標楷體" w:hint="eastAsia"/>
          <w:sz w:val="28"/>
        </w:rPr>
        <w:t>紙張直式、橫書、連續編列頁碼及</w:t>
      </w:r>
      <w:proofErr w:type="gramStart"/>
      <w:r>
        <w:rPr>
          <w:rFonts w:ascii="標楷體" w:eastAsia="標楷體" w:hAnsi="標楷體" w:hint="eastAsia"/>
          <w:sz w:val="28"/>
        </w:rPr>
        <w:t>雙面刷為</w:t>
      </w:r>
      <w:proofErr w:type="gramEnd"/>
      <w:r>
        <w:rPr>
          <w:rFonts w:ascii="標楷體" w:eastAsia="標楷體" w:hAnsi="標楷體" w:hint="eastAsia"/>
          <w:sz w:val="28"/>
        </w:rPr>
        <w:t>原則，一式八份</w:t>
      </w:r>
      <w:r w:rsidRPr="00EB424E">
        <w:rPr>
          <w:rFonts w:ascii="標楷體" w:eastAsia="標楷體" w:hAnsi="標楷體" w:hint="eastAsia"/>
          <w:sz w:val="28"/>
        </w:rPr>
        <w:t>。</w:t>
      </w:r>
    </w:p>
    <w:p w14:paraId="2DA13C79" w14:textId="77777777" w:rsidR="001B378D" w:rsidRDefault="001B378D" w:rsidP="001B378D">
      <w:pPr>
        <w:numPr>
          <w:ilvl w:val="0"/>
          <w:numId w:val="14"/>
        </w:numPr>
        <w:adjustRightInd/>
        <w:snapToGrid w:val="0"/>
        <w:spacing w:line="440" w:lineRule="exact"/>
        <w:textAlignment w:val="auto"/>
        <w:rPr>
          <w:rFonts w:ascii="標楷體" w:eastAsia="標楷體" w:hAnsi="標楷體"/>
          <w:sz w:val="28"/>
        </w:rPr>
      </w:pPr>
      <w:r>
        <w:rPr>
          <w:rFonts w:ascii="標楷體" w:eastAsia="標楷體" w:hAnsi="標楷體" w:hint="eastAsia"/>
          <w:sz w:val="28"/>
        </w:rPr>
        <w:t>評審作業：</w:t>
      </w:r>
    </w:p>
    <w:p w14:paraId="1D99C480" w14:textId="77777777" w:rsidR="001B378D" w:rsidRDefault="001B378D" w:rsidP="001B378D">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sidRPr="00414D63">
        <w:rPr>
          <w:rFonts w:ascii="標楷體" w:eastAsia="標楷體" w:hAnsi="標楷體" w:hint="eastAsia"/>
          <w:sz w:val="28"/>
        </w:rPr>
        <w:t>（一）</w:t>
      </w:r>
      <w:r w:rsidRPr="005C3E21">
        <w:rPr>
          <w:rFonts w:ascii="標楷體" w:eastAsia="標楷體" w:hAnsi="標楷體" w:hint="eastAsia"/>
          <w:sz w:val="28"/>
        </w:rPr>
        <w:t>投標文件經審查合於招標文件規定者，始得為評</w:t>
      </w:r>
      <w:r>
        <w:rPr>
          <w:rFonts w:ascii="標楷體" w:eastAsia="標楷體" w:hAnsi="標楷體" w:hint="eastAsia"/>
          <w:sz w:val="28"/>
        </w:rPr>
        <w:t>審</w:t>
      </w:r>
      <w:r w:rsidRPr="005C3E21">
        <w:rPr>
          <w:rFonts w:ascii="標楷體" w:eastAsia="標楷體" w:hAnsi="標楷體" w:hint="eastAsia"/>
          <w:sz w:val="28"/>
        </w:rPr>
        <w:t>之對象。</w:t>
      </w:r>
    </w:p>
    <w:p w14:paraId="2F143479" w14:textId="77777777" w:rsidR="001B378D" w:rsidRDefault="001B378D" w:rsidP="001B378D">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Pr>
          <w:rFonts w:ascii="標楷體" w:eastAsia="標楷體" w:hAnsi="標楷體" w:hint="eastAsia"/>
          <w:sz w:val="28"/>
        </w:rPr>
        <w:t>（二）</w:t>
      </w:r>
      <w:r w:rsidRPr="005C3E21">
        <w:rPr>
          <w:rFonts w:ascii="標楷體" w:eastAsia="標楷體" w:hAnsi="標楷體" w:hint="eastAsia"/>
          <w:sz w:val="28"/>
        </w:rPr>
        <w:t>評</w:t>
      </w:r>
      <w:r>
        <w:rPr>
          <w:rFonts w:ascii="標楷體" w:eastAsia="標楷體" w:hAnsi="標楷體" w:hint="eastAsia"/>
          <w:sz w:val="28"/>
        </w:rPr>
        <w:t>審小組依企劃書審</w:t>
      </w:r>
      <w:r w:rsidRPr="005C3E21">
        <w:rPr>
          <w:rFonts w:ascii="標楷體" w:eastAsia="標楷體" w:hAnsi="標楷體" w:hint="eastAsia"/>
          <w:sz w:val="28"/>
        </w:rPr>
        <w:t>查進行評分，</w:t>
      </w:r>
      <w:r>
        <w:rPr>
          <w:rFonts w:ascii="標楷體" w:eastAsia="標楷體" w:hAnsi="標楷體" w:hint="eastAsia"/>
          <w:sz w:val="28"/>
        </w:rPr>
        <w:t>評審前廠商需於現場為十分鐘以內之簡報及說明，以供評審</w:t>
      </w:r>
      <w:r w:rsidRPr="005C3E21">
        <w:rPr>
          <w:rFonts w:ascii="標楷體" w:eastAsia="標楷體" w:hAnsi="標楷體" w:hint="eastAsia"/>
          <w:sz w:val="28"/>
        </w:rPr>
        <w:t>。</w:t>
      </w:r>
      <w:proofErr w:type="gramStart"/>
      <w:r>
        <w:rPr>
          <w:rFonts w:ascii="標楷體" w:eastAsia="標楷體" w:hAnsi="標楷體" w:hint="eastAsia"/>
          <w:sz w:val="28"/>
        </w:rPr>
        <w:t>評委得就</w:t>
      </w:r>
      <w:proofErr w:type="gramEnd"/>
      <w:r>
        <w:rPr>
          <w:rFonts w:ascii="標楷體" w:eastAsia="標楷體" w:hAnsi="標楷體" w:hint="eastAsia"/>
          <w:sz w:val="28"/>
        </w:rPr>
        <w:t>簡報及企劃書內容，以</w:t>
      </w:r>
      <w:proofErr w:type="gramStart"/>
      <w:r>
        <w:rPr>
          <w:rFonts w:ascii="標楷體" w:eastAsia="標楷體" w:hAnsi="標楷體" w:hint="eastAsia"/>
          <w:sz w:val="28"/>
        </w:rPr>
        <w:t>統問統達</w:t>
      </w:r>
      <w:proofErr w:type="gramEnd"/>
      <w:r>
        <w:rPr>
          <w:rFonts w:ascii="標楷體" w:eastAsia="標楷體" w:hAnsi="標楷體" w:hint="eastAsia"/>
          <w:sz w:val="28"/>
        </w:rPr>
        <w:t>方式詢問。</w:t>
      </w:r>
    </w:p>
    <w:p w14:paraId="352DD4DC" w14:textId="77777777" w:rsidR="001B378D" w:rsidRDefault="001B378D" w:rsidP="001B378D">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Pr>
          <w:rFonts w:ascii="標楷體" w:eastAsia="標楷體" w:hAnsi="標楷體" w:hint="eastAsia"/>
          <w:sz w:val="28"/>
        </w:rPr>
        <w:t>（三）簡報所需之硬體設備，本院僅提供螢幕，其餘所需器材請自行備妥。</w:t>
      </w:r>
    </w:p>
    <w:p w14:paraId="3A4BB9AA" w14:textId="70AEB8E8" w:rsidR="001B378D" w:rsidRPr="00EB1173" w:rsidRDefault="001B378D" w:rsidP="001B378D">
      <w:pPr>
        <w:tabs>
          <w:tab w:val="left" w:pos="6360"/>
          <w:tab w:val="left" w:pos="7740"/>
        </w:tabs>
        <w:snapToGrid w:val="0"/>
        <w:spacing w:line="440" w:lineRule="exact"/>
        <w:ind w:leftChars="408" w:left="1822" w:rightChars="28" w:right="67" w:hangingChars="301" w:hanging="843"/>
        <w:jc w:val="both"/>
        <w:rPr>
          <w:rFonts w:ascii="標楷體" w:eastAsia="標楷體" w:hAnsi="標楷體"/>
          <w:b/>
          <w:sz w:val="28"/>
        </w:rPr>
      </w:pPr>
      <w:r>
        <w:rPr>
          <w:rFonts w:ascii="標楷體" w:eastAsia="標楷體" w:hAnsi="標楷體" w:hint="eastAsia"/>
          <w:sz w:val="28"/>
        </w:rPr>
        <w:t>（四）</w:t>
      </w:r>
      <w:r w:rsidRPr="00EB1173">
        <w:rPr>
          <w:rFonts w:ascii="標楷體" w:eastAsia="標楷體" w:hAnsi="標楷體" w:hint="eastAsia"/>
          <w:b/>
          <w:sz w:val="28"/>
        </w:rPr>
        <w:t>因本院會議室容量有限，投標廠商依其</w:t>
      </w:r>
      <w:proofErr w:type="gramStart"/>
      <w:r w:rsidRPr="00EB1173">
        <w:rPr>
          <w:rFonts w:ascii="標楷體" w:eastAsia="標楷體" w:hAnsi="標楷體" w:hint="eastAsia"/>
          <w:b/>
          <w:sz w:val="28"/>
        </w:rPr>
        <w:t>標封於</w:t>
      </w:r>
      <w:proofErr w:type="gramEnd"/>
      <w:r w:rsidRPr="00EB1173">
        <w:rPr>
          <w:rFonts w:ascii="標楷體" w:eastAsia="標楷體" w:hAnsi="標楷體" w:hint="eastAsia"/>
          <w:b/>
          <w:sz w:val="28"/>
        </w:rPr>
        <w:t>本院收發室收受之順序，依序通知</w:t>
      </w:r>
      <w:r>
        <w:rPr>
          <w:rFonts w:ascii="標楷體" w:eastAsia="標楷體" w:hAnsi="標楷體" w:hint="eastAsia"/>
          <w:b/>
          <w:sz w:val="28"/>
        </w:rPr>
        <w:t>（電話或書面）</w:t>
      </w:r>
      <w:r w:rsidRPr="00EB1173">
        <w:rPr>
          <w:rFonts w:ascii="標楷體" w:eastAsia="標楷體" w:hAnsi="標楷體" w:hint="eastAsia"/>
          <w:b/>
          <w:sz w:val="28"/>
        </w:rPr>
        <w:t>廠商於1</w:t>
      </w:r>
      <w:r w:rsidRPr="00EB1173">
        <w:rPr>
          <w:rFonts w:ascii="標楷體" w:eastAsia="標楷體" w:hAnsi="標楷體"/>
          <w:b/>
          <w:sz w:val="28"/>
        </w:rPr>
        <w:t>1</w:t>
      </w:r>
      <w:r w:rsidR="00644590">
        <w:rPr>
          <w:rFonts w:ascii="標楷體" w:eastAsia="標楷體" w:hAnsi="標楷體"/>
          <w:b/>
          <w:sz w:val="28"/>
        </w:rPr>
        <w:t>5</w:t>
      </w:r>
      <w:r w:rsidRPr="00EB1173">
        <w:rPr>
          <w:rFonts w:ascii="標楷體" w:eastAsia="標楷體" w:hAnsi="標楷體" w:hint="eastAsia"/>
          <w:b/>
          <w:sz w:val="28"/>
        </w:rPr>
        <w:t>年 月</w:t>
      </w:r>
      <w:r w:rsidR="00644590">
        <w:rPr>
          <w:rFonts w:ascii="標楷體" w:eastAsia="標楷體" w:hAnsi="標楷體" w:hint="eastAsia"/>
          <w:b/>
          <w:sz w:val="28"/>
        </w:rPr>
        <w:t xml:space="preserve"> 日上/</w:t>
      </w:r>
      <w:r w:rsidRPr="00EB1173">
        <w:rPr>
          <w:rFonts w:ascii="標楷體" w:eastAsia="標楷體" w:hAnsi="標楷體" w:hint="eastAsia"/>
          <w:b/>
          <w:sz w:val="28"/>
        </w:rPr>
        <w:t>下午</w:t>
      </w:r>
      <w:r w:rsidR="00644590">
        <w:rPr>
          <w:rFonts w:ascii="標楷體" w:eastAsia="標楷體" w:hAnsi="標楷體" w:hint="eastAsia"/>
          <w:b/>
          <w:sz w:val="28"/>
        </w:rPr>
        <w:t xml:space="preserve"> </w:t>
      </w:r>
      <w:r w:rsidRPr="00EB1173">
        <w:rPr>
          <w:rFonts w:ascii="標楷體" w:eastAsia="標楷體" w:hAnsi="標楷體" w:hint="eastAsia"/>
          <w:b/>
          <w:sz w:val="28"/>
        </w:rPr>
        <w:t>時起，分別進行簡報。</w:t>
      </w:r>
    </w:p>
    <w:p w14:paraId="061E7C03" w14:textId="77777777" w:rsidR="001B378D" w:rsidRDefault="001B378D" w:rsidP="001B378D">
      <w:pPr>
        <w:tabs>
          <w:tab w:val="left" w:pos="6360"/>
          <w:tab w:val="left" w:pos="7740"/>
        </w:tabs>
        <w:snapToGrid w:val="0"/>
        <w:spacing w:line="440" w:lineRule="exact"/>
        <w:ind w:rightChars="28" w:right="67"/>
        <w:jc w:val="both"/>
        <w:rPr>
          <w:rFonts w:ascii="標楷體" w:eastAsia="標楷體" w:hAnsi="標楷體"/>
          <w:sz w:val="28"/>
        </w:rPr>
      </w:pPr>
      <w:r>
        <w:rPr>
          <w:rFonts w:ascii="標楷體" w:eastAsia="標楷體" w:hAnsi="標楷體" w:hint="eastAsia"/>
          <w:sz w:val="28"/>
        </w:rPr>
        <w:t>三、評審標準</w:t>
      </w:r>
    </w:p>
    <w:p w14:paraId="5A883CFB" w14:textId="77777777" w:rsidR="001B378D" w:rsidRDefault="001B378D" w:rsidP="001B378D">
      <w:pPr>
        <w:tabs>
          <w:tab w:val="left" w:pos="6360"/>
          <w:tab w:val="left" w:pos="7740"/>
        </w:tabs>
        <w:snapToGrid w:val="0"/>
        <w:spacing w:line="440" w:lineRule="exact"/>
        <w:ind w:rightChars="28" w:right="67"/>
        <w:jc w:val="both"/>
        <w:rPr>
          <w:rFonts w:ascii="標楷體" w:eastAsia="標楷體" w:hAnsi="標楷體"/>
          <w:sz w:val="28"/>
        </w:rPr>
      </w:pPr>
    </w:p>
    <w:tbl>
      <w:tblPr>
        <w:tblW w:w="8621" w:type="dxa"/>
        <w:tblInd w:w="1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0"/>
        <w:gridCol w:w="3147"/>
        <w:gridCol w:w="3798"/>
        <w:gridCol w:w="1016"/>
      </w:tblGrid>
      <w:tr w:rsidR="001B378D" w:rsidRPr="005901F8" w14:paraId="51CF1DE0" w14:textId="77777777" w:rsidTr="008F63B9">
        <w:trPr>
          <w:trHeight w:val="540"/>
          <w:tblHeader/>
        </w:trPr>
        <w:tc>
          <w:tcPr>
            <w:tcW w:w="660" w:type="dxa"/>
            <w:shd w:val="clear" w:color="auto" w:fill="E6E6E6"/>
          </w:tcPr>
          <w:p w14:paraId="3798445F" w14:textId="77777777" w:rsidR="001B378D" w:rsidRPr="00C65A1F" w:rsidRDefault="001B378D" w:rsidP="001D0A43">
            <w:pPr>
              <w:spacing w:before="120" w:line="0" w:lineRule="atLeast"/>
              <w:jc w:val="center"/>
              <w:rPr>
                <w:rFonts w:eastAsia="標楷體" w:hAnsi="標楷體"/>
                <w:sz w:val="20"/>
              </w:rPr>
            </w:pPr>
            <w:r w:rsidRPr="00C65A1F">
              <w:rPr>
                <w:rFonts w:eastAsia="標楷體" w:hAnsi="標楷體" w:hint="eastAsia"/>
                <w:sz w:val="20"/>
              </w:rPr>
              <w:t>評審</w:t>
            </w:r>
          </w:p>
          <w:p w14:paraId="6783CC86" w14:textId="77777777" w:rsidR="001B378D" w:rsidRPr="00C65A1F" w:rsidRDefault="001B378D" w:rsidP="001D0A43">
            <w:pPr>
              <w:spacing w:before="120" w:line="0" w:lineRule="atLeast"/>
              <w:jc w:val="center"/>
              <w:rPr>
                <w:rFonts w:eastAsia="標楷體" w:hAnsi="標楷體"/>
                <w:szCs w:val="24"/>
              </w:rPr>
            </w:pPr>
            <w:r w:rsidRPr="00C65A1F">
              <w:rPr>
                <w:rFonts w:eastAsia="標楷體" w:hAnsi="標楷體" w:hint="eastAsia"/>
                <w:sz w:val="20"/>
              </w:rPr>
              <w:t>項次</w:t>
            </w:r>
          </w:p>
        </w:tc>
        <w:tc>
          <w:tcPr>
            <w:tcW w:w="3147" w:type="dxa"/>
            <w:shd w:val="clear" w:color="auto" w:fill="E6E6E6"/>
          </w:tcPr>
          <w:p w14:paraId="464A0C9E" w14:textId="77777777" w:rsidR="001B378D" w:rsidRPr="00F702AC" w:rsidRDefault="001B378D" w:rsidP="001D0A43">
            <w:pPr>
              <w:spacing w:before="120" w:line="0" w:lineRule="atLeast"/>
              <w:jc w:val="center"/>
              <w:rPr>
                <w:rFonts w:eastAsia="標楷體"/>
                <w:sz w:val="28"/>
                <w:szCs w:val="28"/>
              </w:rPr>
            </w:pPr>
            <w:r w:rsidRPr="00F702AC">
              <w:rPr>
                <w:rFonts w:eastAsia="標楷體" w:hAnsi="標楷體" w:hint="eastAsia"/>
                <w:sz w:val="28"/>
                <w:szCs w:val="28"/>
              </w:rPr>
              <w:t>評</w:t>
            </w:r>
            <w:r>
              <w:rPr>
                <w:rFonts w:eastAsia="標楷體" w:hAnsi="標楷體" w:hint="eastAsia"/>
                <w:sz w:val="28"/>
                <w:szCs w:val="28"/>
              </w:rPr>
              <w:t>審</w:t>
            </w:r>
            <w:r w:rsidRPr="00F702AC">
              <w:rPr>
                <w:rFonts w:eastAsia="標楷體" w:hAnsi="標楷體" w:hint="eastAsia"/>
                <w:sz w:val="28"/>
                <w:szCs w:val="28"/>
              </w:rPr>
              <w:t>項目</w:t>
            </w:r>
          </w:p>
        </w:tc>
        <w:tc>
          <w:tcPr>
            <w:tcW w:w="3798" w:type="dxa"/>
            <w:shd w:val="clear" w:color="auto" w:fill="E6E6E6"/>
          </w:tcPr>
          <w:p w14:paraId="21D2DE5F" w14:textId="77777777" w:rsidR="001B378D" w:rsidRPr="00F702AC" w:rsidRDefault="001B378D" w:rsidP="001D0A43">
            <w:pPr>
              <w:spacing w:before="120" w:line="0" w:lineRule="atLeast"/>
              <w:jc w:val="center"/>
              <w:rPr>
                <w:rFonts w:eastAsia="標楷體"/>
                <w:sz w:val="28"/>
                <w:szCs w:val="28"/>
              </w:rPr>
            </w:pPr>
            <w:proofErr w:type="gramStart"/>
            <w:r>
              <w:rPr>
                <w:rFonts w:eastAsia="標楷體" w:hAnsi="標楷體" w:hint="eastAsia"/>
                <w:sz w:val="28"/>
                <w:szCs w:val="28"/>
              </w:rPr>
              <w:t>評審子</w:t>
            </w:r>
            <w:r w:rsidRPr="00F702AC">
              <w:rPr>
                <w:rFonts w:eastAsia="標楷體" w:hAnsi="標楷體" w:hint="eastAsia"/>
                <w:sz w:val="28"/>
                <w:szCs w:val="28"/>
              </w:rPr>
              <w:t>項</w:t>
            </w:r>
            <w:proofErr w:type="gramEnd"/>
          </w:p>
        </w:tc>
        <w:tc>
          <w:tcPr>
            <w:tcW w:w="1016" w:type="dxa"/>
            <w:shd w:val="clear" w:color="auto" w:fill="E6E6E6"/>
          </w:tcPr>
          <w:p w14:paraId="31A9953D" w14:textId="77777777" w:rsidR="001B378D" w:rsidRPr="00F702AC" w:rsidRDefault="001B378D" w:rsidP="001D0A43">
            <w:pPr>
              <w:spacing w:before="120" w:line="0" w:lineRule="atLeast"/>
              <w:jc w:val="center"/>
              <w:rPr>
                <w:rFonts w:eastAsia="標楷體"/>
                <w:sz w:val="28"/>
                <w:szCs w:val="28"/>
              </w:rPr>
            </w:pPr>
            <w:r>
              <w:rPr>
                <w:rFonts w:eastAsia="標楷體" w:hint="eastAsia"/>
                <w:sz w:val="28"/>
                <w:szCs w:val="28"/>
              </w:rPr>
              <w:t>配分</w:t>
            </w:r>
          </w:p>
        </w:tc>
      </w:tr>
      <w:tr w:rsidR="001B378D" w:rsidRPr="005901F8" w14:paraId="2101CAD2" w14:textId="77777777" w:rsidTr="008F63B9">
        <w:tc>
          <w:tcPr>
            <w:tcW w:w="660" w:type="dxa"/>
            <w:vMerge w:val="restart"/>
          </w:tcPr>
          <w:p w14:paraId="11B9F69D" w14:textId="77777777" w:rsidR="001B378D" w:rsidRDefault="001B378D" w:rsidP="001D0A43">
            <w:pPr>
              <w:spacing w:before="120" w:line="360" w:lineRule="auto"/>
              <w:jc w:val="center"/>
              <w:rPr>
                <w:rFonts w:eastAsia="標楷體"/>
                <w:szCs w:val="24"/>
              </w:rPr>
            </w:pPr>
          </w:p>
          <w:p w14:paraId="2636AF84" w14:textId="77777777" w:rsidR="001B378D" w:rsidRPr="00C65A1F" w:rsidRDefault="001B378D" w:rsidP="001D0A43">
            <w:pPr>
              <w:spacing w:before="120" w:line="360" w:lineRule="auto"/>
              <w:jc w:val="center"/>
              <w:rPr>
                <w:rFonts w:eastAsia="標楷體"/>
                <w:sz w:val="28"/>
                <w:szCs w:val="28"/>
              </w:rPr>
            </w:pPr>
            <w:r w:rsidRPr="00C65A1F">
              <w:rPr>
                <w:rFonts w:eastAsia="標楷體" w:hint="eastAsia"/>
                <w:sz w:val="28"/>
                <w:szCs w:val="28"/>
              </w:rPr>
              <w:t>1</w:t>
            </w:r>
          </w:p>
        </w:tc>
        <w:tc>
          <w:tcPr>
            <w:tcW w:w="3147" w:type="dxa"/>
            <w:vMerge w:val="restart"/>
          </w:tcPr>
          <w:p w14:paraId="1AF82390" w14:textId="77777777" w:rsidR="001B378D" w:rsidRDefault="001B378D" w:rsidP="001D0A43">
            <w:pPr>
              <w:spacing w:before="120" w:line="0" w:lineRule="atLeast"/>
              <w:jc w:val="center"/>
              <w:rPr>
                <w:rFonts w:eastAsia="標楷體"/>
                <w:szCs w:val="24"/>
              </w:rPr>
            </w:pPr>
          </w:p>
          <w:p w14:paraId="3C78FF2A" w14:textId="30E168DF" w:rsidR="001B378D" w:rsidRPr="001D244D" w:rsidRDefault="00644590" w:rsidP="001D0A43">
            <w:pPr>
              <w:spacing w:before="120" w:line="0" w:lineRule="atLeast"/>
              <w:jc w:val="center"/>
              <w:rPr>
                <w:rFonts w:eastAsia="標楷體"/>
                <w:szCs w:val="24"/>
              </w:rPr>
            </w:pPr>
            <w:r>
              <w:rPr>
                <w:rFonts w:eastAsia="標楷體" w:hint="eastAsia"/>
                <w:szCs w:val="24"/>
              </w:rPr>
              <w:t>A</w:t>
            </w:r>
            <w:r>
              <w:rPr>
                <w:rFonts w:eastAsia="標楷體"/>
                <w:szCs w:val="24"/>
              </w:rPr>
              <w:t>I</w:t>
            </w:r>
            <w:r w:rsidR="001B378D">
              <w:rPr>
                <w:rFonts w:eastAsia="標楷體" w:hint="eastAsia"/>
                <w:szCs w:val="24"/>
              </w:rPr>
              <w:t>監控</w:t>
            </w:r>
            <w:r w:rsidR="001B378D" w:rsidRPr="001D244D">
              <w:rPr>
                <w:rFonts w:eastAsia="標楷體" w:hint="eastAsia"/>
                <w:szCs w:val="24"/>
              </w:rPr>
              <w:t>設備</w:t>
            </w:r>
            <w:r w:rsidR="001B378D">
              <w:rPr>
                <w:rFonts w:eastAsia="標楷體" w:hint="eastAsia"/>
                <w:szCs w:val="24"/>
              </w:rPr>
              <w:t>及材料</w:t>
            </w:r>
            <w:r w:rsidR="001B378D">
              <w:rPr>
                <w:rFonts w:eastAsia="標楷體" w:hint="eastAsia"/>
                <w:szCs w:val="24"/>
              </w:rPr>
              <w:t xml:space="preserve">      </w:t>
            </w:r>
            <w:r w:rsidR="00AB49AA">
              <w:rPr>
                <w:rFonts w:eastAsia="標楷體" w:hint="eastAsia"/>
                <w:szCs w:val="24"/>
              </w:rPr>
              <w:t>等</w:t>
            </w:r>
            <w:r w:rsidR="001B378D">
              <w:rPr>
                <w:rFonts w:eastAsia="標楷體" w:hint="eastAsia"/>
                <w:szCs w:val="24"/>
              </w:rPr>
              <w:t>功能</w:t>
            </w:r>
          </w:p>
        </w:tc>
        <w:tc>
          <w:tcPr>
            <w:tcW w:w="3798" w:type="dxa"/>
            <w:shd w:val="clear" w:color="auto" w:fill="E6E6E6"/>
          </w:tcPr>
          <w:p w14:paraId="5705CCED" w14:textId="50416A27" w:rsidR="001B378D" w:rsidRPr="00C879AC" w:rsidRDefault="001B378D" w:rsidP="00B75790">
            <w:pPr>
              <w:spacing w:before="120" w:line="480" w:lineRule="auto"/>
              <w:jc w:val="center"/>
              <w:rPr>
                <w:rFonts w:eastAsia="標楷體"/>
                <w:sz w:val="20"/>
              </w:rPr>
            </w:pPr>
            <w:r w:rsidRPr="00C879AC">
              <w:rPr>
                <w:rFonts w:eastAsia="標楷體" w:hint="eastAsia"/>
                <w:sz w:val="20"/>
              </w:rPr>
              <w:t>攝影機</w:t>
            </w:r>
            <w:r w:rsidR="00B75790">
              <w:rPr>
                <w:rFonts w:eastAsia="標楷體" w:hint="eastAsia"/>
                <w:sz w:val="20"/>
              </w:rPr>
              <w:t>、</w:t>
            </w:r>
            <w:r w:rsidR="00B75790">
              <w:rPr>
                <w:rFonts w:eastAsia="標楷體" w:hint="eastAsia"/>
                <w:sz w:val="20"/>
              </w:rPr>
              <w:t>A</w:t>
            </w:r>
            <w:r w:rsidR="00B75790">
              <w:rPr>
                <w:rFonts w:eastAsia="標楷體"/>
                <w:sz w:val="20"/>
              </w:rPr>
              <w:t>I</w:t>
            </w:r>
            <w:r w:rsidR="00B75790">
              <w:rPr>
                <w:rFonts w:eastAsia="標楷體" w:hint="eastAsia"/>
                <w:sz w:val="20"/>
              </w:rPr>
              <w:t>攝影機</w:t>
            </w:r>
            <w:r w:rsidRPr="00C879AC">
              <w:rPr>
                <w:rFonts w:eastAsia="標楷體" w:hint="eastAsia"/>
                <w:sz w:val="20"/>
              </w:rPr>
              <w:t>解析度等功能性</w:t>
            </w:r>
            <w:r w:rsidRPr="00C879AC">
              <w:rPr>
                <w:rFonts w:eastAsia="標楷體" w:hint="eastAsia"/>
                <w:sz w:val="20"/>
              </w:rPr>
              <w:t xml:space="preserve"> </w:t>
            </w:r>
            <w:r>
              <w:rPr>
                <w:rFonts w:eastAsia="標楷體"/>
                <w:sz w:val="20"/>
              </w:rPr>
              <w:t>10</w:t>
            </w:r>
            <w:r w:rsidRPr="00C879AC">
              <w:rPr>
                <w:rFonts w:eastAsia="標楷體" w:hint="eastAsia"/>
                <w:sz w:val="20"/>
              </w:rPr>
              <w:t>％</w:t>
            </w:r>
          </w:p>
        </w:tc>
        <w:tc>
          <w:tcPr>
            <w:tcW w:w="1016" w:type="dxa"/>
            <w:vMerge w:val="restart"/>
            <w:shd w:val="clear" w:color="auto" w:fill="E6E6E6"/>
          </w:tcPr>
          <w:p w14:paraId="14939690" w14:textId="77777777" w:rsidR="001B378D" w:rsidRPr="00C879AC" w:rsidRDefault="001B378D" w:rsidP="001D0A43">
            <w:pPr>
              <w:spacing w:before="120" w:line="0" w:lineRule="atLeast"/>
              <w:jc w:val="center"/>
              <w:rPr>
                <w:rFonts w:eastAsia="標楷體"/>
                <w:szCs w:val="24"/>
              </w:rPr>
            </w:pPr>
          </w:p>
          <w:p w14:paraId="7D03CC74" w14:textId="77777777" w:rsidR="001B378D" w:rsidRDefault="001B378D" w:rsidP="001D0A43">
            <w:pPr>
              <w:spacing w:before="120" w:line="0" w:lineRule="atLeast"/>
              <w:jc w:val="center"/>
              <w:rPr>
                <w:rFonts w:eastAsia="標楷體"/>
                <w:szCs w:val="24"/>
              </w:rPr>
            </w:pPr>
          </w:p>
          <w:p w14:paraId="15C77C8C" w14:textId="77777777" w:rsidR="001B378D" w:rsidRPr="00C879AC" w:rsidRDefault="001B378D" w:rsidP="001D0A43">
            <w:pPr>
              <w:spacing w:before="120" w:line="0" w:lineRule="atLeast"/>
              <w:jc w:val="center"/>
              <w:rPr>
                <w:rFonts w:eastAsia="標楷體"/>
                <w:szCs w:val="24"/>
              </w:rPr>
            </w:pPr>
            <w:r>
              <w:rPr>
                <w:rFonts w:eastAsia="標楷體"/>
                <w:szCs w:val="24"/>
              </w:rPr>
              <w:t>3</w:t>
            </w:r>
            <w:r w:rsidRPr="00C879AC">
              <w:rPr>
                <w:rFonts w:eastAsia="標楷體"/>
                <w:szCs w:val="24"/>
              </w:rPr>
              <w:t>0</w:t>
            </w:r>
            <w:r w:rsidRPr="00C879AC">
              <w:rPr>
                <w:rFonts w:eastAsia="標楷體" w:hint="eastAsia"/>
                <w:szCs w:val="24"/>
              </w:rPr>
              <w:t>％</w:t>
            </w:r>
          </w:p>
        </w:tc>
      </w:tr>
      <w:tr w:rsidR="001B378D" w:rsidRPr="005901F8" w14:paraId="65221E09" w14:textId="77777777" w:rsidTr="008F63B9">
        <w:tc>
          <w:tcPr>
            <w:tcW w:w="660" w:type="dxa"/>
            <w:vMerge/>
          </w:tcPr>
          <w:p w14:paraId="5CCEAA76" w14:textId="77777777" w:rsidR="001B378D" w:rsidRDefault="001B378D" w:rsidP="001D0A43">
            <w:pPr>
              <w:spacing w:before="120" w:line="360" w:lineRule="auto"/>
              <w:jc w:val="center"/>
              <w:rPr>
                <w:rFonts w:eastAsia="標楷體" w:hAnsi="標楷體"/>
                <w:sz w:val="28"/>
                <w:szCs w:val="28"/>
              </w:rPr>
            </w:pPr>
          </w:p>
        </w:tc>
        <w:tc>
          <w:tcPr>
            <w:tcW w:w="3147" w:type="dxa"/>
            <w:vMerge/>
          </w:tcPr>
          <w:p w14:paraId="7F6E5857" w14:textId="77777777" w:rsidR="001B378D" w:rsidRDefault="001B378D" w:rsidP="001D0A43">
            <w:pPr>
              <w:spacing w:before="120" w:line="0" w:lineRule="atLeast"/>
              <w:jc w:val="center"/>
              <w:rPr>
                <w:rFonts w:eastAsia="標楷體" w:hAnsi="標楷體"/>
                <w:sz w:val="28"/>
                <w:szCs w:val="28"/>
              </w:rPr>
            </w:pPr>
          </w:p>
        </w:tc>
        <w:tc>
          <w:tcPr>
            <w:tcW w:w="3798" w:type="dxa"/>
            <w:shd w:val="clear" w:color="auto" w:fill="E6E6E6"/>
          </w:tcPr>
          <w:p w14:paraId="473FFBE3" w14:textId="77777777" w:rsidR="001B378D" w:rsidRPr="00C82FC4" w:rsidRDefault="001B378D" w:rsidP="001D0A43">
            <w:pPr>
              <w:spacing w:before="120" w:line="360" w:lineRule="auto"/>
              <w:jc w:val="center"/>
              <w:rPr>
                <w:rFonts w:eastAsia="標楷體"/>
                <w:sz w:val="22"/>
                <w:szCs w:val="22"/>
              </w:rPr>
            </w:pPr>
            <w:r w:rsidRPr="00C82FC4">
              <w:rPr>
                <w:rFonts w:eastAsia="標楷體" w:hint="eastAsia"/>
                <w:sz w:val="22"/>
                <w:szCs w:val="22"/>
              </w:rPr>
              <w:t>監視錄影主機之功能性</w:t>
            </w:r>
            <w:r w:rsidRPr="00C82FC4">
              <w:rPr>
                <w:rFonts w:eastAsia="標楷體" w:hint="eastAsia"/>
                <w:sz w:val="22"/>
                <w:szCs w:val="22"/>
              </w:rPr>
              <w:t xml:space="preserve"> </w:t>
            </w:r>
            <w:r w:rsidRPr="00C82FC4">
              <w:rPr>
                <w:rFonts w:eastAsia="標楷體"/>
                <w:sz w:val="22"/>
                <w:szCs w:val="22"/>
              </w:rPr>
              <w:t>1</w:t>
            </w:r>
            <w:r>
              <w:rPr>
                <w:rFonts w:eastAsia="標楷體"/>
                <w:sz w:val="22"/>
                <w:szCs w:val="22"/>
              </w:rPr>
              <w:t>0</w:t>
            </w:r>
            <w:r w:rsidRPr="00C82FC4">
              <w:rPr>
                <w:rFonts w:eastAsia="標楷體" w:hint="eastAsia"/>
                <w:sz w:val="22"/>
                <w:szCs w:val="22"/>
              </w:rPr>
              <w:t>％</w:t>
            </w:r>
          </w:p>
        </w:tc>
        <w:tc>
          <w:tcPr>
            <w:tcW w:w="1016" w:type="dxa"/>
            <w:vMerge/>
            <w:shd w:val="clear" w:color="auto" w:fill="E6E6E6"/>
          </w:tcPr>
          <w:p w14:paraId="7CAF1E16" w14:textId="77777777" w:rsidR="001B378D" w:rsidRPr="00C879AC" w:rsidRDefault="001B378D" w:rsidP="001D0A43">
            <w:pPr>
              <w:spacing w:before="120" w:line="0" w:lineRule="atLeast"/>
              <w:jc w:val="center"/>
              <w:rPr>
                <w:rFonts w:eastAsia="標楷體"/>
                <w:szCs w:val="24"/>
              </w:rPr>
            </w:pPr>
          </w:p>
        </w:tc>
      </w:tr>
      <w:tr w:rsidR="001B378D" w:rsidRPr="005901F8" w14:paraId="64AA8632" w14:textId="77777777" w:rsidTr="008F63B9">
        <w:tc>
          <w:tcPr>
            <w:tcW w:w="660" w:type="dxa"/>
            <w:vMerge/>
          </w:tcPr>
          <w:p w14:paraId="68E73CC6" w14:textId="77777777" w:rsidR="001B378D" w:rsidRDefault="001B378D" w:rsidP="001D0A43">
            <w:pPr>
              <w:spacing w:before="120" w:line="360" w:lineRule="auto"/>
              <w:jc w:val="center"/>
              <w:rPr>
                <w:rFonts w:eastAsia="標楷體" w:hAnsi="標楷體"/>
                <w:sz w:val="28"/>
                <w:szCs w:val="28"/>
              </w:rPr>
            </w:pPr>
          </w:p>
        </w:tc>
        <w:tc>
          <w:tcPr>
            <w:tcW w:w="3147" w:type="dxa"/>
            <w:vMerge/>
          </w:tcPr>
          <w:p w14:paraId="0A135B4A" w14:textId="77777777" w:rsidR="001B378D" w:rsidRDefault="001B378D" w:rsidP="001D0A43">
            <w:pPr>
              <w:spacing w:before="120" w:line="0" w:lineRule="atLeast"/>
              <w:jc w:val="center"/>
              <w:rPr>
                <w:rFonts w:eastAsia="標楷體" w:hAnsi="標楷體"/>
                <w:sz w:val="28"/>
                <w:szCs w:val="28"/>
              </w:rPr>
            </w:pPr>
          </w:p>
        </w:tc>
        <w:tc>
          <w:tcPr>
            <w:tcW w:w="3798" w:type="dxa"/>
            <w:tcBorders>
              <w:bottom w:val="single" w:sz="4" w:space="0" w:color="auto"/>
            </w:tcBorders>
            <w:shd w:val="clear" w:color="auto" w:fill="E6E6E6"/>
          </w:tcPr>
          <w:p w14:paraId="23A1D3D1" w14:textId="77777777" w:rsidR="001B378D" w:rsidRPr="00C82FC4" w:rsidRDefault="001B378D" w:rsidP="001D0A43">
            <w:pPr>
              <w:spacing w:before="120" w:line="360" w:lineRule="auto"/>
              <w:jc w:val="center"/>
              <w:rPr>
                <w:rFonts w:eastAsia="標楷體"/>
                <w:sz w:val="22"/>
                <w:szCs w:val="22"/>
              </w:rPr>
            </w:pPr>
            <w:r w:rsidRPr="00C82FC4">
              <w:rPr>
                <w:rFonts w:eastAsia="標楷體" w:hint="eastAsia"/>
                <w:sz w:val="22"/>
                <w:szCs w:val="22"/>
              </w:rPr>
              <w:t>系統操作之便利性、實用性</w:t>
            </w:r>
            <w:r w:rsidRPr="00C82FC4">
              <w:rPr>
                <w:rFonts w:eastAsia="標楷體" w:hint="eastAsia"/>
                <w:sz w:val="22"/>
                <w:szCs w:val="22"/>
              </w:rPr>
              <w:t xml:space="preserve"> </w:t>
            </w:r>
            <w:r w:rsidRPr="00C82FC4">
              <w:rPr>
                <w:rFonts w:eastAsia="標楷體"/>
                <w:sz w:val="22"/>
                <w:szCs w:val="22"/>
              </w:rPr>
              <w:t>1</w:t>
            </w:r>
            <w:r>
              <w:rPr>
                <w:rFonts w:eastAsia="標楷體"/>
                <w:sz w:val="22"/>
                <w:szCs w:val="22"/>
              </w:rPr>
              <w:t>0</w:t>
            </w:r>
            <w:r w:rsidRPr="00C82FC4">
              <w:rPr>
                <w:rFonts w:eastAsia="標楷體" w:hint="eastAsia"/>
                <w:sz w:val="22"/>
                <w:szCs w:val="22"/>
              </w:rPr>
              <w:t>％</w:t>
            </w:r>
          </w:p>
        </w:tc>
        <w:tc>
          <w:tcPr>
            <w:tcW w:w="1016" w:type="dxa"/>
            <w:vMerge/>
            <w:shd w:val="clear" w:color="auto" w:fill="E6E6E6"/>
          </w:tcPr>
          <w:p w14:paraId="1247B9AB" w14:textId="77777777" w:rsidR="001B378D" w:rsidRPr="00C879AC" w:rsidRDefault="001B378D" w:rsidP="001D0A43">
            <w:pPr>
              <w:spacing w:before="120" w:line="0" w:lineRule="atLeast"/>
              <w:jc w:val="center"/>
              <w:rPr>
                <w:rFonts w:eastAsia="標楷體"/>
                <w:szCs w:val="24"/>
              </w:rPr>
            </w:pPr>
          </w:p>
        </w:tc>
      </w:tr>
      <w:tr w:rsidR="001B378D" w:rsidRPr="00F702AC" w14:paraId="78C71842" w14:textId="77777777" w:rsidTr="008F63B9">
        <w:trPr>
          <w:trHeight w:val="788"/>
        </w:trPr>
        <w:tc>
          <w:tcPr>
            <w:tcW w:w="660" w:type="dxa"/>
            <w:vMerge w:val="restart"/>
          </w:tcPr>
          <w:p w14:paraId="7CEB2B64" w14:textId="77777777" w:rsidR="001B378D" w:rsidRDefault="001B378D" w:rsidP="001D0A43">
            <w:pPr>
              <w:spacing w:line="360" w:lineRule="auto"/>
              <w:jc w:val="center"/>
              <w:rPr>
                <w:rFonts w:eastAsia="標楷體" w:hAnsi="標楷體"/>
                <w:sz w:val="28"/>
                <w:szCs w:val="28"/>
              </w:rPr>
            </w:pPr>
          </w:p>
          <w:p w14:paraId="64EC8580" w14:textId="77777777" w:rsidR="001B378D" w:rsidRDefault="001B378D" w:rsidP="001D0A43">
            <w:pPr>
              <w:spacing w:line="360" w:lineRule="auto"/>
              <w:jc w:val="center"/>
              <w:rPr>
                <w:rFonts w:eastAsia="標楷體" w:hAnsi="標楷體"/>
                <w:sz w:val="28"/>
                <w:szCs w:val="28"/>
              </w:rPr>
            </w:pPr>
            <w:r>
              <w:rPr>
                <w:rFonts w:eastAsia="標楷體" w:hAnsi="標楷體" w:hint="eastAsia"/>
                <w:sz w:val="28"/>
                <w:szCs w:val="28"/>
              </w:rPr>
              <w:t>2</w:t>
            </w:r>
          </w:p>
          <w:p w14:paraId="60CA682C" w14:textId="77777777" w:rsidR="001B378D" w:rsidRDefault="001B378D" w:rsidP="001D0A43">
            <w:pPr>
              <w:spacing w:line="360" w:lineRule="auto"/>
              <w:jc w:val="center"/>
              <w:rPr>
                <w:rFonts w:eastAsia="標楷體" w:hAnsi="標楷體"/>
                <w:sz w:val="28"/>
                <w:szCs w:val="28"/>
              </w:rPr>
            </w:pPr>
          </w:p>
        </w:tc>
        <w:tc>
          <w:tcPr>
            <w:tcW w:w="3147" w:type="dxa"/>
            <w:vMerge w:val="restart"/>
          </w:tcPr>
          <w:p w14:paraId="500B56AC" w14:textId="77777777" w:rsidR="001B378D" w:rsidRDefault="001B378D" w:rsidP="001D0A43">
            <w:pPr>
              <w:spacing w:line="480" w:lineRule="auto"/>
              <w:jc w:val="center"/>
              <w:rPr>
                <w:rFonts w:eastAsia="標楷體"/>
                <w:szCs w:val="24"/>
              </w:rPr>
            </w:pPr>
          </w:p>
          <w:p w14:paraId="5E08D388" w14:textId="77777777" w:rsidR="001B378D" w:rsidRPr="00024A93" w:rsidRDefault="001B378D" w:rsidP="001D0A43">
            <w:pPr>
              <w:spacing w:line="480" w:lineRule="auto"/>
              <w:rPr>
                <w:rFonts w:eastAsia="標楷體"/>
                <w:szCs w:val="24"/>
              </w:rPr>
            </w:pPr>
            <w:r w:rsidRPr="00024A93">
              <w:rPr>
                <w:rFonts w:eastAsia="標楷體" w:hint="eastAsia"/>
                <w:szCs w:val="24"/>
              </w:rPr>
              <w:t>專業技術服務及安全性</w:t>
            </w:r>
          </w:p>
        </w:tc>
        <w:tc>
          <w:tcPr>
            <w:tcW w:w="3798" w:type="dxa"/>
            <w:tcBorders>
              <w:bottom w:val="single" w:sz="4" w:space="0" w:color="auto"/>
            </w:tcBorders>
            <w:shd w:val="clear" w:color="auto" w:fill="E6E6E6"/>
          </w:tcPr>
          <w:p w14:paraId="13A7FA73" w14:textId="77777777" w:rsidR="001B378D" w:rsidRPr="00C879AC" w:rsidRDefault="001B378D" w:rsidP="001D0A43">
            <w:pPr>
              <w:jc w:val="center"/>
              <w:rPr>
                <w:rFonts w:eastAsia="標楷體"/>
                <w:sz w:val="20"/>
              </w:rPr>
            </w:pPr>
          </w:p>
          <w:p w14:paraId="2E3FD2CA" w14:textId="77777777" w:rsidR="001B378D" w:rsidRPr="00C82FC4" w:rsidRDefault="001B378D" w:rsidP="001D0A43">
            <w:pPr>
              <w:spacing w:line="360" w:lineRule="auto"/>
              <w:jc w:val="center"/>
              <w:rPr>
                <w:rFonts w:eastAsia="標楷體"/>
                <w:sz w:val="22"/>
                <w:szCs w:val="22"/>
              </w:rPr>
            </w:pPr>
            <w:r w:rsidRPr="00C82FC4">
              <w:rPr>
                <w:rFonts w:eastAsia="標楷體" w:hint="eastAsia"/>
                <w:sz w:val="22"/>
                <w:szCs w:val="22"/>
              </w:rPr>
              <w:t>技術專業性</w:t>
            </w:r>
            <w:r>
              <w:rPr>
                <w:rFonts w:eastAsia="標楷體" w:hint="eastAsia"/>
                <w:sz w:val="22"/>
                <w:szCs w:val="22"/>
              </w:rPr>
              <w:t>、</w:t>
            </w:r>
            <w:r w:rsidRPr="00C82FC4">
              <w:rPr>
                <w:rFonts w:eastAsia="標楷體" w:hint="eastAsia"/>
                <w:sz w:val="22"/>
                <w:szCs w:val="22"/>
              </w:rPr>
              <w:t>通訊安全性</w:t>
            </w:r>
            <w:r w:rsidRPr="00C82FC4">
              <w:rPr>
                <w:rFonts w:eastAsia="標楷體" w:hint="eastAsia"/>
                <w:sz w:val="22"/>
                <w:szCs w:val="22"/>
              </w:rPr>
              <w:t>1</w:t>
            </w:r>
            <w:r>
              <w:rPr>
                <w:rFonts w:eastAsia="標楷體"/>
                <w:sz w:val="22"/>
                <w:szCs w:val="22"/>
              </w:rPr>
              <w:t>5</w:t>
            </w:r>
            <w:r w:rsidRPr="00C82FC4">
              <w:rPr>
                <w:rFonts w:eastAsia="標楷體" w:hint="eastAsia"/>
                <w:sz w:val="22"/>
                <w:szCs w:val="22"/>
              </w:rPr>
              <w:t>％</w:t>
            </w:r>
          </w:p>
        </w:tc>
        <w:tc>
          <w:tcPr>
            <w:tcW w:w="1016" w:type="dxa"/>
            <w:vMerge w:val="restart"/>
            <w:shd w:val="clear" w:color="auto" w:fill="E6E6E6"/>
          </w:tcPr>
          <w:p w14:paraId="61864E05" w14:textId="77777777" w:rsidR="001B378D" w:rsidRPr="00C879AC" w:rsidRDefault="001B378D" w:rsidP="001D0A43">
            <w:pPr>
              <w:spacing w:line="0" w:lineRule="atLeast"/>
              <w:jc w:val="center"/>
              <w:rPr>
                <w:rFonts w:eastAsia="標楷體"/>
                <w:szCs w:val="24"/>
              </w:rPr>
            </w:pPr>
          </w:p>
          <w:p w14:paraId="786C1052" w14:textId="77777777" w:rsidR="001B378D" w:rsidRPr="00C879AC" w:rsidRDefault="001B378D" w:rsidP="001D0A43">
            <w:pPr>
              <w:spacing w:line="0" w:lineRule="atLeast"/>
              <w:jc w:val="center"/>
              <w:rPr>
                <w:rFonts w:eastAsia="標楷體"/>
                <w:szCs w:val="24"/>
              </w:rPr>
            </w:pPr>
          </w:p>
          <w:p w14:paraId="64BB1951" w14:textId="77777777" w:rsidR="001B378D" w:rsidRPr="00C879AC" w:rsidRDefault="001B378D" w:rsidP="001D0A43">
            <w:pPr>
              <w:spacing w:line="0" w:lineRule="atLeast"/>
              <w:jc w:val="center"/>
              <w:rPr>
                <w:rFonts w:eastAsia="標楷體"/>
                <w:szCs w:val="24"/>
              </w:rPr>
            </w:pPr>
            <w:r>
              <w:rPr>
                <w:rFonts w:eastAsia="標楷體"/>
                <w:szCs w:val="24"/>
              </w:rPr>
              <w:t>25</w:t>
            </w:r>
            <w:r w:rsidRPr="00C879AC">
              <w:rPr>
                <w:rFonts w:eastAsia="標楷體" w:hint="eastAsia"/>
                <w:szCs w:val="24"/>
              </w:rPr>
              <w:t>％</w:t>
            </w:r>
          </w:p>
        </w:tc>
      </w:tr>
      <w:tr w:rsidR="001B378D" w:rsidRPr="00F702AC" w14:paraId="672FABD9" w14:textId="77777777" w:rsidTr="008F63B9">
        <w:trPr>
          <w:trHeight w:val="543"/>
        </w:trPr>
        <w:tc>
          <w:tcPr>
            <w:tcW w:w="660" w:type="dxa"/>
            <w:vMerge/>
          </w:tcPr>
          <w:p w14:paraId="08FA8208" w14:textId="77777777" w:rsidR="001B378D" w:rsidRDefault="001B378D" w:rsidP="001D0A43">
            <w:pPr>
              <w:spacing w:line="360" w:lineRule="auto"/>
              <w:jc w:val="center"/>
              <w:rPr>
                <w:rFonts w:eastAsia="標楷體" w:hAnsi="標楷體"/>
                <w:sz w:val="28"/>
                <w:szCs w:val="28"/>
              </w:rPr>
            </w:pPr>
          </w:p>
        </w:tc>
        <w:tc>
          <w:tcPr>
            <w:tcW w:w="3147" w:type="dxa"/>
            <w:vMerge/>
          </w:tcPr>
          <w:p w14:paraId="0D5B2FAC" w14:textId="77777777" w:rsidR="001B378D" w:rsidRDefault="001B378D" w:rsidP="001D0A43">
            <w:pPr>
              <w:jc w:val="center"/>
              <w:rPr>
                <w:rFonts w:eastAsia="標楷體" w:hAnsi="標楷體"/>
                <w:sz w:val="28"/>
                <w:szCs w:val="28"/>
              </w:rPr>
            </w:pPr>
          </w:p>
        </w:tc>
        <w:tc>
          <w:tcPr>
            <w:tcW w:w="3798" w:type="dxa"/>
            <w:tcBorders>
              <w:top w:val="single" w:sz="4" w:space="0" w:color="auto"/>
            </w:tcBorders>
            <w:shd w:val="clear" w:color="auto" w:fill="E6E6E6"/>
          </w:tcPr>
          <w:p w14:paraId="7E4086E3" w14:textId="77777777" w:rsidR="001B378D" w:rsidRDefault="001B378D" w:rsidP="00B75790">
            <w:pPr>
              <w:jc w:val="center"/>
              <w:rPr>
                <w:rFonts w:eastAsia="標楷體"/>
                <w:sz w:val="22"/>
                <w:szCs w:val="22"/>
              </w:rPr>
            </w:pPr>
          </w:p>
          <w:p w14:paraId="0C83B585" w14:textId="77777777" w:rsidR="001B378D" w:rsidRPr="007116D8" w:rsidRDefault="001B378D" w:rsidP="00B75790">
            <w:pPr>
              <w:jc w:val="center"/>
              <w:rPr>
                <w:rFonts w:eastAsia="標楷體"/>
                <w:sz w:val="22"/>
                <w:szCs w:val="22"/>
              </w:rPr>
            </w:pPr>
            <w:r w:rsidRPr="007116D8">
              <w:rPr>
                <w:rFonts w:eastAsia="標楷體" w:hint="eastAsia"/>
                <w:sz w:val="22"/>
                <w:szCs w:val="22"/>
              </w:rPr>
              <w:t>保固期限及服務範圍</w:t>
            </w:r>
            <w:r w:rsidRPr="007116D8">
              <w:rPr>
                <w:rFonts w:eastAsia="標楷體" w:hint="eastAsia"/>
                <w:sz w:val="22"/>
                <w:szCs w:val="22"/>
              </w:rPr>
              <w:t>1</w:t>
            </w:r>
            <w:r w:rsidRPr="007116D8">
              <w:rPr>
                <w:rFonts w:eastAsia="標楷體"/>
                <w:sz w:val="22"/>
                <w:szCs w:val="22"/>
              </w:rPr>
              <w:t>0</w:t>
            </w:r>
            <w:r w:rsidRPr="007116D8">
              <w:rPr>
                <w:rFonts w:eastAsia="標楷體" w:hint="eastAsia"/>
                <w:sz w:val="22"/>
                <w:szCs w:val="22"/>
              </w:rPr>
              <w:t>％</w:t>
            </w:r>
          </w:p>
        </w:tc>
        <w:tc>
          <w:tcPr>
            <w:tcW w:w="1016" w:type="dxa"/>
            <w:vMerge/>
            <w:shd w:val="clear" w:color="auto" w:fill="E6E6E6"/>
          </w:tcPr>
          <w:p w14:paraId="33D756F4" w14:textId="77777777" w:rsidR="001B378D" w:rsidRPr="00C879AC" w:rsidRDefault="001B378D" w:rsidP="001D0A43">
            <w:pPr>
              <w:spacing w:line="0" w:lineRule="atLeast"/>
              <w:jc w:val="center"/>
              <w:rPr>
                <w:rFonts w:eastAsia="標楷體"/>
                <w:szCs w:val="24"/>
              </w:rPr>
            </w:pPr>
          </w:p>
        </w:tc>
      </w:tr>
      <w:tr w:rsidR="001B378D" w:rsidRPr="00F702AC" w14:paraId="15F61CF7" w14:textId="77777777" w:rsidTr="008F63B9">
        <w:trPr>
          <w:trHeight w:val="828"/>
        </w:trPr>
        <w:tc>
          <w:tcPr>
            <w:tcW w:w="660" w:type="dxa"/>
            <w:vMerge w:val="restart"/>
          </w:tcPr>
          <w:p w14:paraId="2AE0A28A" w14:textId="77777777" w:rsidR="001B378D" w:rsidRDefault="001B378D" w:rsidP="001D0A43">
            <w:pPr>
              <w:jc w:val="center"/>
              <w:rPr>
                <w:rFonts w:eastAsia="標楷體" w:hAnsi="標楷體"/>
                <w:sz w:val="28"/>
                <w:szCs w:val="28"/>
              </w:rPr>
            </w:pPr>
          </w:p>
          <w:p w14:paraId="06C84188" w14:textId="77777777" w:rsidR="001B378D" w:rsidRDefault="001B378D" w:rsidP="001D0A43">
            <w:pPr>
              <w:jc w:val="center"/>
              <w:rPr>
                <w:rFonts w:eastAsia="標楷體" w:hAnsi="標楷體"/>
                <w:sz w:val="28"/>
                <w:szCs w:val="28"/>
              </w:rPr>
            </w:pPr>
            <w:r>
              <w:rPr>
                <w:rFonts w:eastAsia="標楷體" w:hAnsi="標楷體" w:hint="eastAsia"/>
                <w:sz w:val="28"/>
                <w:szCs w:val="28"/>
              </w:rPr>
              <w:t>3</w:t>
            </w:r>
          </w:p>
          <w:p w14:paraId="4B86B720" w14:textId="77777777" w:rsidR="001B378D" w:rsidRDefault="001B378D" w:rsidP="001D0A43">
            <w:pPr>
              <w:jc w:val="center"/>
              <w:rPr>
                <w:rFonts w:eastAsia="標楷體" w:hAnsi="標楷體"/>
                <w:sz w:val="28"/>
                <w:szCs w:val="28"/>
              </w:rPr>
            </w:pPr>
          </w:p>
        </w:tc>
        <w:tc>
          <w:tcPr>
            <w:tcW w:w="3147" w:type="dxa"/>
            <w:vMerge w:val="restart"/>
          </w:tcPr>
          <w:p w14:paraId="0A2C33B9" w14:textId="77777777" w:rsidR="001B378D" w:rsidRDefault="001B378D" w:rsidP="001D0A43">
            <w:pPr>
              <w:jc w:val="center"/>
              <w:rPr>
                <w:rFonts w:eastAsia="標楷體" w:hAnsi="標楷體"/>
                <w:szCs w:val="24"/>
              </w:rPr>
            </w:pPr>
          </w:p>
          <w:p w14:paraId="5CC905AA" w14:textId="77777777" w:rsidR="001B378D" w:rsidRDefault="001B378D" w:rsidP="001D0A43">
            <w:pPr>
              <w:jc w:val="center"/>
              <w:rPr>
                <w:rFonts w:eastAsia="標楷體" w:hAnsi="標楷體"/>
                <w:szCs w:val="24"/>
              </w:rPr>
            </w:pPr>
          </w:p>
          <w:p w14:paraId="26EB3336" w14:textId="77777777" w:rsidR="001B378D" w:rsidRPr="006C5A99" w:rsidRDefault="001B378D" w:rsidP="001D0A43">
            <w:pPr>
              <w:jc w:val="center"/>
              <w:rPr>
                <w:rFonts w:eastAsia="標楷體" w:hAnsi="標楷體"/>
                <w:szCs w:val="24"/>
              </w:rPr>
            </w:pPr>
            <w:r w:rsidRPr="00961BF0">
              <w:rPr>
                <w:rFonts w:eastAsia="標楷體" w:hAnsi="標楷體" w:hint="eastAsia"/>
                <w:szCs w:val="24"/>
              </w:rPr>
              <w:t>價格合理性</w:t>
            </w:r>
          </w:p>
        </w:tc>
        <w:tc>
          <w:tcPr>
            <w:tcW w:w="3798" w:type="dxa"/>
            <w:shd w:val="clear" w:color="auto" w:fill="E6E6E6"/>
          </w:tcPr>
          <w:p w14:paraId="28185A0A" w14:textId="77777777" w:rsidR="001B378D" w:rsidRPr="00C82FC4" w:rsidRDefault="001B378D" w:rsidP="001D0A43">
            <w:pPr>
              <w:jc w:val="center"/>
              <w:rPr>
                <w:rFonts w:eastAsia="標楷體" w:hAnsi="標楷體"/>
                <w:sz w:val="22"/>
                <w:szCs w:val="22"/>
              </w:rPr>
            </w:pPr>
          </w:p>
          <w:p w14:paraId="4942E6AF" w14:textId="77777777" w:rsidR="001B378D" w:rsidRPr="008F63B9" w:rsidRDefault="001B378D" w:rsidP="001D0A43">
            <w:pPr>
              <w:jc w:val="center"/>
              <w:rPr>
                <w:rFonts w:eastAsia="標楷體" w:hAnsi="標楷體"/>
                <w:sz w:val="20"/>
              </w:rPr>
            </w:pPr>
            <w:r w:rsidRPr="008F63B9">
              <w:rPr>
                <w:rFonts w:eastAsia="標楷體" w:hAnsi="標楷體" w:hint="eastAsia"/>
                <w:sz w:val="20"/>
              </w:rPr>
              <w:t>產品價格與其服務質量間之合理性</w:t>
            </w:r>
            <w:r w:rsidRPr="008F63B9">
              <w:rPr>
                <w:rFonts w:eastAsia="標楷體" w:hAnsi="標楷體" w:hint="eastAsia"/>
                <w:sz w:val="20"/>
              </w:rPr>
              <w:t>10</w:t>
            </w:r>
            <w:r w:rsidRPr="008F63B9">
              <w:rPr>
                <w:rFonts w:eastAsia="標楷體" w:hAnsi="標楷體" w:hint="eastAsia"/>
                <w:sz w:val="20"/>
              </w:rPr>
              <w:t>％</w:t>
            </w:r>
          </w:p>
          <w:p w14:paraId="26989221" w14:textId="77777777" w:rsidR="001B378D" w:rsidRPr="00C82FC4" w:rsidRDefault="001B378D" w:rsidP="001D0A43">
            <w:pPr>
              <w:rPr>
                <w:rFonts w:eastAsia="標楷體"/>
                <w:sz w:val="22"/>
                <w:szCs w:val="22"/>
              </w:rPr>
            </w:pPr>
          </w:p>
        </w:tc>
        <w:tc>
          <w:tcPr>
            <w:tcW w:w="1016" w:type="dxa"/>
            <w:vMerge w:val="restart"/>
            <w:shd w:val="clear" w:color="auto" w:fill="E6E6E6"/>
          </w:tcPr>
          <w:p w14:paraId="462ACB90" w14:textId="77777777" w:rsidR="001B378D" w:rsidRPr="00C879AC" w:rsidRDefault="001B378D" w:rsidP="001D0A43">
            <w:pPr>
              <w:jc w:val="center"/>
              <w:rPr>
                <w:rFonts w:eastAsia="標楷體"/>
                <w:szCs w:val="24"/>
              </w:rPr>
            </w:pPr>
          </w:p>
          <w:p w14:paraId="72D02967" w14:textId="77777777" w:rsidR="001B378D" w:rsidRDefault="001B378D" w:rsidP="001D0A43">
            <w:pPr>
              <w:jc w:val="center"/>
              <w:rPr>
                <w:rFonts w:eastAsia="標楷體"/>
                <w:szCs w:val="24"/>
              </w:rPr>
            </w:pPr>
          </w:p>
          <w:p w14:paraId="36D1494F" w14:textId="77777777" w:rsidR="001B378D" w:rsidRPr="00C879AC" w:rsidRDefault="001B378D" w:rsidP="001D0A43">
            <w:pPr>
              <w:jc w:val="center"/>
              <w:rPr>
                <w:rFonts w:eastAsia="標楷體"/>
                <w:szCs w:val="24"/>
              </w:rPr>
            </w:pPr>
            <w:r>
              <w:rPr>
                <w:rFonts w:eastAsia="標楷體" w:hint="eastAsia"/>
                <w:szCs w:val="24"/>
              </w:rPr>
              <w:t>2</w:t>
            </w:r>
            <w:r>
              <w:rPr>
                <w:rFonts w:eastAsia="標楷體"/>
                <w:szCs w:val="24"/>
              </w:rPr>
              <w:t>0</w:t>
            </w:r>
            <w:r w:rsidRPr="00C879AC">
              <w:rPr>
                <w:rFonts w:eastAsia="標楷體" w:hint="eastAsia"/>
                <w:szCs w:val="24"/>
              </w:rPr>
              <w:t>％</w:t>
            </w:r>
          </w:p>
        </w:tc>
      </w:tr>
      <w:tr w:rsidR="001B378D" w:rsidRPr="00F702AC" w14:paraId="42D902D7" w14:textId="77777777" w:rsidTr="008F63B9">
        <w:trPr>
          <w:trHeight w:val="492"/>
        </w:trPr>
        <w:tc>
          <w:tcPr>
            <w:tcW w:w="660" w:type="dxa"/>
            <w:vMerge/>
          </w:tcPr>
          <w:p w14:paraId="1DC1EB3A" w14:textId="77777777" w:rsidR="001B378D" w:rsidRDefault="001B378D" w:rsidP="001D0A43">
            <w:pPr>
              <w:jc w:val="center"/>
              <w:rPr>
                <w:rFonts w:eastAsia="標楷體" w:hAnsi="標楷體"/>
                <w:sz w:val="28"/>
                <w:szCs w:val="28"/>
              </w:rPr>
            </w:pPr>
          </w:p>
        </w:tc>
        <w:tc>
          <w:tcPr>
            <w:tcW w:w="3147" w:type="dxa"/>
            <w:vMerge/>
          </w:tcPr>
          <w:p w14:paraId="3369CC17" w14:textId="77777777" w:rsidR="001B378D" w:rsidRDefault="001B378D" w:rsidP="001D0A43">
            <w:pPr>
              <w:jc w:val="center"/>
              <w:rPr>
                <w:rFonts w:eastAsia="標楷體" w:hAnsi="標楷體"/>
                <w:szCs w:val="24"/>
              </w:rPr>
            </w:pPr>
          </w:p>
        </w:tc>
        <w:tc>
          <w:tcPr>
            <w:tcW w:w="3798" w:type="dxa"/>
            <w:shd w:val="clear" w:color="auto" w:fill="E6E6E6"/>
          </w:tcPr>
          <w:p w14:paraId="7CC754C9" w14:textId="77777777" w:rsidR="001B378D" w:rsidRPr="00C82FC4" w:rsidRDefault="001B378D" w:rsidP="001D0A43">
            <w:pPr>
              <w:jc w:val="center"/>
              <w:rPr>
                <w:rFonts w:ascii="標楷體" w:eastAsia="標楷體" w:hAnsi="標楷體"/>
                <w:color w:val="000000"/>
                <w:kern w:val="0"/>
                <w:sz w:val="22"/>
                <w:szCs w:val="22"/>
              </w:rPr>
            </w:pPr>
          </w:p>
          <w:p w14:paraId="060C9956" w14:textId="77777777" w:rsidR="001B378D" w:rsidRPr="00C82FC4" w:rsidRDefault="001B378D" w:rsidP="001D0A43">
            <w:pPr>
              <w:jc w:val="center"/>
              <w:rPr>
                <w:rFonts w:ascii="標楷體" w:eastAsia="標楷體" w:hAnsi="標楷體"/>
                <w:color w:val="000000"/>
                <w:kern w:val="0"/>
                <w:sz w:val="22"/>
                <w:szCs w:val="22"/>
              </w:rPr>
            </w:pPr>
            <w:r>
              <w:rPr>
                <w:rFonts w:ascii="標楷體" w:eastAsia="標楷體" w:hAnsi="標楷體" w:hint="eastAsia"/>
                <w:color w:val="000000"/>
                <w:kern w:val="0"/>
                <w:sz w:val="22"/>
                <w:szCs w:val="22"/>
              </w:rPr>
              <w:t>工程費用合理性</w:t>
            </w:r>
            <w:r w:rsidRPr="00C82FC4">
              <w:rPr>
                <w:rFonts w:ascii="標楷體" w:eastAsia="標楷體" w:hAnsi="標楷體" w:hint="eastAsia"/>
                <w:color w:val="000000"/>
                <w:kern w:val="0"/>
                <w:sz w:val="22"/>
                <w:szCs w:val="22"/>
              </w:rPr>
              <w:t>10％</w:t>
            </w:r>
          </w:p>
          <w:p w14:paraId="2C632487" w14:textId="77777777" w:rsidR="001B378D" w:rsidRPr="00C82FC4" w:rsidRDefault="001B378D" w:rsidP="001D0A43">
            <w:pPr>
              <w:jc w:val="center"/>
              <w:rPr>
                <w:rFonts w:eastAsia="標楷體" w:hAnsi="標楷體"/>
                <w:sz w:val="22"/>
                <w:szCs w:val="22"/>
              </w:rPr>
            </w:pPr>
          </w:p>
        </w:tc>
        <w:tc>
          <w:tcPr>
            <w:tcW w:w="1016" w:type="dxa"/>
            <w:vMerge/>
            <w:shd w:val="clear" w:color="auto" w:fill="E6E6E6"/>
          </w:tcPr>
          <w:p w14:paraId="727D0FEE" w14:textId="77777777" w:rsidR="001B378D" w:rsidRPr="00C879AC" w:rsidRDefault="001B378D" w:rsidP="001D0A43">
            <w:pPr>
              <w:jc w:val="center"/>
              <w:rPr>
                <w:rFonts w:eastAsia="標楷體"/>
                <w:szCs w:val="24"/>
              </w:rPr>
            </w:pPr>
          </w:p>
        </w:tc>
      </w:tr>
      <w:tr w:rsidR="001B378D" w:rsidRPr="00F702AC" w14:paraId="26784A41" w14:textId="77777777" w:rsidTr="008F63B9">
        <w:trPr>
          <w:trHeight w:val="919"/>
        </w:trPr>
        <w:tc>
          <w:tcPr>
            <w:tcW w:w="660" w:type="dxa"/>
          </w:tcPr>
          <w:p w14:paraId="1A4EC2CE" w14:textId="77777777" w:rsidR="001B378D" w:rsidRDefault="001B378D" w:rsidP="001D0A43">
            <w:pPr>
              <w:spacing w:line="360" w:lineRule="auto"/>
              <w:jc w:val="center"/>
              <w:rPr>
                <w:rFonts w:eastAsia="標楷體" w:hAnsi="標楷體"/>
                <w:sz w:val="28"/>
                <w:szCs w:val="28"/>
              </w:rPr>
            </w:pPr>
          </w:p>
          <w:p w14:paraId="5A94245D" w14:textId="77777777" w:rsidR="001B378D" w:rsidRDefault="001B378D" w:rsidP="001D0A43">
            <w:pPr>
              <w:spacing w:line="360" w:lineRule="auto"/>
              <w:jc w:val="center"/>
              <w:rPr>
                <w:rFonts w:eastAsia="標楷體" w:hAnsi="標楷體"/>
                <w:sz w:val="28"/>
                <w:szCs w:val="28"/>
              </w:rPr>
            </w:pPr>
            <w:r>
              <w:rPr>
                <w:rFonts w:eastAsia="標楷體" w:hAnsi="標楷體" w:hint="eastAsia"/>
                <w:sz w:val="28"/>
                <w:szCs w:val="28"/>
              </w:rPr>
              <w:t>4</w:t>
            </w:r>
          </w:p>
        </w:tc>
        <w:tc>
          <w:tcPr>
            <w:tcW w:w="3147" w:type="dxa"/>
          </w:tcPr>
          <w:p w14:paraId="0043E13A" w14:textId="77777777" w:rsidR="001B378D" w:rsidRPr="008F63B9" w:rsidRDefault="001B378D" w:rsidP="001D0A43">
            <w:pPr>
              <w:spacing w:line="480" w:lineRule="auto"/>
              <w:jc w:val="center"/>
              <w:rPr>
                <w:rFonts w:eastAsia="標楷體" w:hAnsi="標楷體"/>
                <w:sz w:val="22"/>
                <w:szCs w:val="22"/>
              </w:rPr>
            </w:pPr>
          </w:p>
          <w:p w14:paraId="47240E97" w14:textId="33DDB15D" w:rsidR="001B378D" w:rsidRPr="008F63B9" w:rsidRDefault="001B378D" w:rsidP="008F63B9">
            <w:pPr>
              <w:spacing w:line="480" w:lineRule="auto"/>
              <w:jc w:val="center"/>
              <w:rPr>
                <w:rFonts w:eastAsia="標楷體" w:hAnsi="標楷體"/>
                <w:sz w:val="22"/>
                <w:szCs w:val="22"/>
              </w:rPr>
            </w:pPr>
            <w:r w:rsidRPr="008F63B9">
              <w:rPr>
                <w:rFonts w:eastAsia="標楷體" w:hAnsi="標楷體" w:hint="eastAsia"/>
                <w:sz w:val="22"/>
                <w:szCs w:val="22"/>
              </w:rPr>
              <w:t>系統建置規劃完整性、創意性</w:t>
            </w:r>
          </w:p>
        </w:tc>
        <w:tc>
          <w:tcPr>
            <w:tcW w:w="3798" w:type="dxa"/>
            <w:shd w:val="clear" w:color="auto" w:fill="E6E6E6"/>
          </w:tcPr>
          <w:p w14:paraId="4D508A40" w14:textId="77777777" w:rsidR="001B378D" w:rsidRPr="00C82FC4" w:rsidRDefault="001B378D" w:rsidP="001D0A43">
            <w:pPr>
              <w:spacing w:line="0" w:lineRule="atLeast"/>
              <w:jc w:val="center"/>
              <w:rPr>
                <w:rFonts w:eastAsia="標楷體"/>
                <w:sz w:val="22"/>
                <w:szCs w:val="22"/>
              </w:rPr>
            </w:pPr>
          </w:p>
          <w:p w14:paraId="25D4A7D9" w14:textId="77777777" w:rsidR="001B378D" w:rsidRPr="00C82FC4" w:rsidRDefault="001B378D" w:rsidP="001D0A43">
            <w:pPr>
              <w:spacing w:line="0" w:lineRule="atLeast"/>
              <w:jc w:val="center"/>
              <w:rPr>
                <w:rFonts w:eastAsia="標楷體"/>
                <w:sz w:val="22"/>
                <w:szCs w:val="22"/>
              </w:rPr>
            </w:pPr>
          </w:p>
          <w:p w14:paraId="6A37E734" w14:textId="77777777" w:rsidR="001B378D" w:rsidRPr="00C82FC4" w:rsidRDefault="001B378D" w:rsidP="001D0A43">
            <w:pPr>
              <w:spacing w:line="0" w:lineRule="atLeast"/>
              <w:jc w:val="center"/>
              <w:rPr>
                <w:rFonts w:eastAsia="標楷體"/>
                <w:sz w:val="22"/>
                <w:szCs w:val="22"/>
              </w:rPr>
            </w:pPr>
            <w:r>
              <w:rPr>
                <w:rFonts w:eastAsia="標楷體" w:hAnsi="標楷體" w:hint="eastAsia"/>
                <w:szCs w:val="24"/>
              </w:rPr>
              <w:t>系統建置規劃完整度與創意</w:t>
            </w:r>
          </w:p>
        </w:tc>
        <w:tc>
          <w:tcPr>
            <w:tcW w:w="1016" w:type="dxa"/>
            <w:shd w:val="clear" w:color="auto" w:fill="E6E6E6"/>
          </w:tcPr>
          <w:p w14:paraId="7DAD98A5" w14:textId="77777777" w:rsidR="001B378D" w:rsidRPr="00C879AC" w:rsidRDefault="001B378D" w:rsidP="001D0A43">
            <w:pPr>
              <w:spacing w:line="0" w:lineRule="atLeast"/>
              <w:jc w:val="center"/>
              <w:rPr>
                <w:rFonts w:eastAsia="標楷體"/>
                <w:szCs w:val="24"/>
              </w:rPr>
            </w:pPr>
          </w:p>
          <w:p w14:paraId="07C5DB38" w14:textId="77777777" w:rsidR="001B378D" w:rsidRDefault="001B378D" w:rsidP="001D0A43">
            <w:pPr>
              <w:spacing w:line="0" w:lineRule="atLeast"/>
              <w:jc w:val="center"/>
              <w:rPr>
                <w:rFonts w:eastAsia="標楷體"/>
                <w:szCs w:val="24"/>
              </w:rPr>
            </w:pPr>
          </w:p>
          <w:p w14:paraId="4C77AEC3" w14:textId="77777777" w:rsidR="001B378D" w:rsidRPr="00C879AC" w:rsidRDefault="001B378D" w:rsidP="001D0A43">
            <w:pPr>
              <w:spacing w:line="0" w:lineRule="atLeast"/>
              <w:jc w:val="center"/>
              <w:rPr>
                <w:rFonts w:eastAsia="標楷體"/>
                <w:szCs w:val="24"/>
              </w:rPr>
            </w:pPr>
            <w:r>
              <w:rPr>
                <w:rFonts w:eastAsia="標楷體" w:hint="eastAsia"/>
                <w:szCs w:val="24"/>
              </w:rPr>
              <w:t>2</w:t>
            </w:r>
            <w:r>
              <w:rPr>
                <w:rFonts w:eastAsia="標楷體"/>
                <w:szCs w:val="24"/>
              </w:rPr>
              <w:t>0</w:t>
            </w:r>
            <w:r w:rsidRPr="00C879AC">
              <w:rPr>
                <w:rFonts w:eastAsia="標楷體" w:hint="eastAsia"/>
                <w:szCs w:val="24"/>
              </w:rPr>
              <w:t>％</w:t>
            </w:r>
          </w:p>
        </w:tc>
      </w:tr>
      <w:tr w:rsidR="001B378D" w:rsidRPr="00F702AC" w14:paraId="279BEB2E" w14:textId="77777777" w:rsidTr="008F63B9">
        <w:trPr>
          <w:trHeight w:val="778"/>
        </w:trPr>
        <w:tc>
          <w:tcPr>
            <w:tcW w:w="660" w:type="dxa"/>
          </w:tcPr>
          <w:p w14:paraId="6FC56A2A" w14:textId="77777777" w:rsidR="001B378D" w:rsidRDefault="001B378D" w:rsidP="001D0A43">
            <w:pPr>
              <w:spacing w:line="360" w:lineRule="auto"/>
              <w:jc w:val="center"/>
              <w:rPr>
                <w:rFonts w:eastAsia="標楷體" w:hAnsi="標楷體"/>
                <w:sz w:val="28"/>
                <w:szCs w:val="28"/>
              </w:rPr>
            </w:pPr>
          </w:p>
          <w:p w14:paraId="0386C333" w14:textId="77777777" w:rsidR="001B378D" w:rsidRDefault="001B378D" w:rsidP="001D0A43">
            <w:pPr>
              <w:spacing w:line="360" w:lineRule="auto"/>
              <w:jc w:val="center"/>
              <w:rPr>
                <w:rFonts w:eastAsia="標楷體" w:hAnsi="標楷體"/>
                <w:sz w:val="28"/>
                <w:szCs w:val="28"/>
              </w:rPr>
            </w:pPr>
            <w:r>
              <w:rPr>
                <w:rFonts w:eastAsia="標楷體" w:hAnsi="標楷體" w:hint="eastAsia"/>
                <w:sz w:val="28"/>
                <w:szCs w:val="28"/>
              </w:rPr>
              <w:t>5</w:t>
            </w:r>
          </w:p>
        </w:tc>
        <w:tc>
          <w:tcPr>
            <w:tcW w:w="3147" w:type="dxa"/>
          </w:tcPr>
          <w:p w14:paraId="63FB2B68" w14:textId="77777777" w:rsidR="001B378D" w:rsidRDefault="001B378D" w:rsidP="001D0A43">
            <w:pPr>
              <w:spacing w:line="480" w:lineRule="auto"/>
              <w:jc w:val="center"/>
              <w:rPr>
                <w:rFonts w:eastAsia="標楷體"/>
                <w:szCs w:val="24"/>
              </w:rPr>
            </w:pPr>
          </w:p>
          <w:p w14:paraId="35BD113E" w14:textId="77777777" w:rsidR="001B378D" w:rsidRPr="008F63B9" w:rsidRDefault="001B378D" w:rsidP="001D0A43">
            <w:pPr>
              <w:spacing w:line="480" w:lineRule="auto"/>
              <w:jc w:val="center"/>
              <w:rPr>
                <w:rFonts w:eastAsia="標楷體"/>
                <w:sz w:val="22"/>
                <w:szCs w:val="22"/>
              </w:rPr>
            </w:pPr>
            <w:r w:rsidRPr="008F63B9">
              <w:rPr>
                <w:rFonts w:eastAsia="標楷體" w:hint="eastAsia"/>
                <w:sz w:val="22"/>
                <w:szCs w:val="22"/>
              </w:rPr>
              <w:t>簡報及</w:t>
            </w:r>
            <w:proofErr w:type="gramStart"/>
            <w:r w:rsidRPr="008F63B9">
              <w:rPr>
                <w:rFonts w:eastAsia="標楷體" w:hint="eastAsia"/>
                <w:sz w:val="22"/>
                <w:szCs w:val="22"/>
              </w:rPr>
              <w:t>詢</w:t>
            </w:r>
            <w:proofErr w:type="gramEnd"/>
            <w:r w:rsidRPr="008F63B9">
              <w:rPr>
                <w:rFonts w:eastAsia="標楷體" w:hint="eastAsia"/>
                <w:sz w:val="22"/>
                <w:szCs w:val="22"/>
              </w:rPr>
              <w:t>答之完整性</w:t>
            </w:r>
          </w:p>
        </w:tc>
        <w:tc>
          <w:tcPr>
            <w:tcW w:w="3798" w:type="dxa"/>
            <w:shd w:val="clear" w:color="auto" w:fill="E6E6E6"/>
          </w:tcPr>
          <w:p w14:paraId="314B56E9" w14:textId="77777777" w:rsidR="001B378D" w:rsidRPr="00C82FC4" w:rsidRDefault="001B378D" w:rsidP="001D0A43">
            <w:pPr>
              <w:spacing w:before="120" w:line="0" w:lineRule="atLeast"/>
              <w:jc w:val="center"/>
              <w:rPr>
                <w:rFonts w:eastAsia="標楷體"/>
                <w:sz w:val="22"/>
                <w:szCs w:val="22"/>
              </w:rPr>
            </w:pPr>
          </w:p>
          <w:p w14:paraId="3251E4E3" w14:textId="77777777" w:rsidR="001B378D" w:rsidRPr="00C82FC4" w:rsidRDefault="001B378D" w:rsidP="001D0A43">
            <w:pPr>
              <w:spacing w:before="120" w:line="0" w:lineRule="atLeast"/>
              <w:jc w:val="center"/>
              <w:rPr>
                <w:rFonts w:eastAsia="標楷體"/>
                <w:sz w:val="22"/>
                <w:szCs w:val="22"/>
              </w:rPr>
            </w:pPr>
            <w:r w:rsidRPr="00C82FC4">
              <w:rPr>
                <w:rFonts w:eastAsia="標楷體" w:hint="eastAsia"/>
                <w:sz w:val="22"/>
                <w:szCs w:val="22"/>
              </w:rPr>
              <w:t>相關答</w:t>
            </w:r>
            <w:proofErr w:type="gramStart"/>
            <w:r w:rsidRPr="00C82FC4">
              <w:rPr>
                <w:rFonts w:eastAsia="標楷體" w:hint="eastAsia"/>
                <w:sz w:val="22"/>
                <w:szCs w:val="22"/>
              </w:rPr>
              <w:t>詢</w:t>
            </w:r>
            <w:proofErr w:type="gramEnd"/>
            <w:r w:rsidRPr="00C82FC4">
              <w:rPr>
                <w:rFonts w:eastAsia="標楷體" w:hint="eastAsia"/>
                <w:sz w:val="22"/>
                <w:szCs w:val="22"/>
              </w:rPr>
              <w:t>滿意度</w:t>
            </w:r>
          </w:p>
        </w:tc>
        <w:tc>
          <w:tcPr>
            <w:tcW w:w="1016" w:type="dxa"/>
            <w:shd w:val="clear" w:color="auto" w:fill="E6E6E6"/>
          </w:tcPr>
          <w:p w14:paraId="0AC6B3CE" w14:textId="77777777" w:rsidR="001B378D" w:rsidRPr="00C879AC" w:rsidRDefault="001B378D" w:rsidP="001D0A43">
            <w:pPr>
              <w:jc w:val="center"/>
              <w:rPr>
                <w:rFonts w:eastAsia="標楷體"/>
                <w:szCs w:val="24"/>
              </w:rPr>
            </w:pPr>
          </w:p>
          <w:p w14:paraId="03ECA96D" w14:textId="77777777" w:rsidR="001B378D" w:rsidRDefault="001B378D" w:rsidP="001D0A43">
            <w:pPr>
              <w:jc w:val="center"/>
              <w:rPr>
                <w:rFonts w:eastAsia="標楷體"/>
                <w:szCs w:val="24"/>
              </w:rPr>
            </w:pPr>
          </w:p>
          <w:p w14:paraId="292C67EE" w14:textId="77777777" w:rsidR="001B378D" w:rsidRPr="00C879AC" w:rsidRDefault="001B378D" w:rsidP="001D0A43">
            <w:pPr>
              <w:jc w:val="center"/>
              <w:rPr>
                <w:rFonts w:eastAsia="標楷體"/>
                <w:szCs w:val="24"/>
              </w:rPr>
            </w:pPr>
            <w:r>
              <w:rPr>
                <w:rFonts w:eastAsia="標楷體" w:hint="eastAsia"/>
                <w:szCs w:val="24"/>
              </w:rPr>
              <w:t>5</w:t>
            </w:r>
            <w:r>
              <w:rPr>
                <w:rFonts w:eastAsia="標楷體" w:hint="eastAsia"/>
                <w:szCs w:val="24"/>
              </w:rPr>
              <w:t>％</w:t>
            </w:r>
          </w:p>
        </w:tc>
      </w:tr>
    </w:tbl>
    <w:p w14:paraId="239A15C2" w14:textId="77777777" w:rsidR="001B378D" w:rsidRDefault="001B378D" w:rsidP="001B378D">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廠商評審方式：</w:t>
      </w:r>
    </w:p>
    <w:p w14:paraId="69418958" w14:textId="77777777" w:rsidR="001B378D" w:rsidRDefault="001B378D" w:rsidP="001B378D">
      <w:pPr>
        <w:tabs>
          <w:tab w:val="left" w:pos="6360"/>
          <w:tab w:val="left" w:pos="7740"/>
        </w:tabs>
        <w:snapToGrid w:val="0"/>
        <w:spacing w:line="440" w:lineRule="exact"/>
        <w:ind w:left="680" w:right="68"/>
        <w:jc w:val="both"/>
        <w:rPr>
          <w:rFonts w:ascii="標楷體" w:eastAsia="標楷體" w:hAnsi="標楷體"/>
          <w:sz w:val="28"/>
        </w:rPr>
      </w:pPr>
      <w:bookmarkStart w:id="8" w:name="_Hlk200374511"/>
      <w:r>
        <w:rPr>
          <w:rFonts w:ascii="標楷體" w:eastAsia="標楷體" w:hAnsi="標楷體" w:hint="eastAsia"/>
          <w:sz w:val="28"/>
        </w:rPr>
        <w:t>□</w:t>
      </w:r>
      <w:bookmarkEnd w:id="8"/>
      <w:r>
        <w:rPr>
          <w:rFonts w:ascii="標楷體" w:eastAsia="標楷體" w:hAnsi="標楷體" w:hint="eastAsia"/>
          <w:sz w:val="28"/>
        </w:rPr>
        <w:t>總評分法</w:t>
      </w:r>
    </w:p>
    <w:p w14:paraId="123ED4F4" w14:textId="77777777" w:rsidR="001B378D"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（一）由工作小組提出初審意見，評審委員就初審意見、廠商資料、評審項目逐項討論後，各評審委員依評審項目，填寫評分表之個別廠商各項目</w:t>
      </w:r>
      <w:proofErr w:type="gramStart"/>
      <w:r>
        <w:rPr>
          <w:rFonts w:ascii="標楷體" w:eastAsia="標楷體" w:hAnsi="標楷體" w:hint="eastAsia"/>
          <w:sz w:val="28"/>
        </w:rPr>
        <w:t>及子項評分</w:t>
      </w:r>
      <w:proofErr w:type="gramEnd"/>
      <w:r>
        <w:rPr>
          <w:rFonts w:ascii="標楷體" w:eastAsia="標楷體" w:hAnsi="標楷體" w:hint="eastAsia"/>
          <w:sz w:val="28"/>
        </w:rPr>
        <w:t>，交由本機關作業人員計算個別廠商之平均總評分（計算至小數點以下二位數，小數點以下第三位四捨五入），未達70分者不得列為協商及議價對象。若所有廠商平均總評</w:t>
      </w:r>
      <w:proofErr w:type="gramStart"/>
      <w:r>
        <w:rPr>
          <w:rFonts w:ascii="標楷體" w:eastAsia="標楷體" w:hAnsi="標楷體" w:hint="eastAsia"/>
          <w:sz w:val="28"/>
        </w:rPr>
        <w:t>分均未達</w:t>
      </w:r>
      <w:proofErr w:type="gramEnd"/>
      <w:r>
        <w:rPr>
          <w:rFonts w:ascii="標楷體" w:eastAsia="標楷體" w:hAnsi="標楷體" w:hint="eastAsia"/>
          <w:sz w:val="28"/>
        </w:rPr>
        <w:t>70分時，則符合需要廠商</w:t>
      </w:r>
      <w:proofErr w:type="gramStart"/>
      <w:r>
        <w:rPr>
          <w:rFonts w:ascii="標楷體" w:eastAsia="標楷體" w:hAnsi="標楷體" w:hint="eastAsia"/>
          <w:sz w:val="28"/>
        </w:rPr>
        <w:t>從缺並廢標</w:t>
      </w:r>
      <w:proofErr w:type="gramEnd"/>
      <w:r>
        <w:rPr>
          <w:rFonts w:ascii="標楷體" w:eastAsia="標楷體" w:hAnsi="標楷體" w:hint="eastAsia"/>
          <w:sz w:val="28"/>
        </w:rPr>
        <w:t>。</w:t>
      </w:r>
    </w:p>
    <w:p w14:paraId="0F7C6245" w14:textId="77777777" w:rsidR="001B378D" w:rsidRPr="000D39FD"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（二）平均總評分在70分以上之最高分廠商</w:t>
      </w:r>
      <w:r w:rsidRPr="007C1931">
        <w:rPr>
          <w:rFonts w:ascii="標楷體" w:eastAsia="標楷體" w:hAnsi="標楷體" w:hint="eastAsia"/>
          <w:sz w:val="28"/>
        </w:rPr>
        <w:t>為第1名</w:t>
      </w:r>
      <w:r w:rsidRPr="009D564B">
        <w:rPr>
          <w:rFonts w:ascii="標楷體" w:eastAsia="標楷體" w:hAnsi="標楷體" w:hint="eastAsia"/>
          <w:sz w:val="28"/>
        </w:rPr>
        <w:t>，</w:t>
      </w:r>
      <w:r>
        <w:rPr>
          <w:rFonts w:ascii="標楷體" w:eastAsia="標楷體" w:hAnsi="標楷體" w:hint="eastAsia"/>
          <w:sz w:val="28"/>
        </w:rPr>
        <w:t>如無待協商項目，且經出席評審委員過半數之決定者為符合需要廠商。</w:t>
      </w:r>
      <w:r w:rsidRPr="000D39FD">
        <w:rPr>
          <w:rFonts w:ascii="標楷體" w:eastAsia="標楷體" w:hAnsi="標楷體" w:hint="eastAsia"/>
          <w:sz w:val="28"/>
        </w:rPr>
        <w:t>平均總評分在70分以上之第2名以後廠商，如無待協商項目，且經出席</w:t>
      </w:r>
      <w:r>
        <w:rPr>
          <w:rFonts w:ascii="標楷體" w:eastAsia="標楷體" w:hAnsi="標楷體" w:hint="eastAsia"/>
          <w:sz w:val="28"/>
        </w:rPr>
        <w:t>評審</w:t>
      </w:r>
      <w:r w:rsidRPr="000D39FD">
        <w:rPr>
          <w:rFonts w:ascii="標楷體" w:eastAsia="標楷體" w:hAnsi="標楷體" w:hint="eastAsia"/>
          <w:sz w:val="28"/>
        </w:rPr>
        <w:t>委員過半數之決定者，亦得列為</w:t>
      </w:r>
      <w:r w:rsidRPr="009D1F64">
        <w:rPr>
          <w:rFonts w:ascii="標楷體" w:eastAsia="標楷體" w:hAnsi="標楷體" w:hint="eastAsia"/>
          <w:sz w:val="28"/>
        </w:rPr>
        <w:t>符合需要</w:t>
      </w:r>
      <w:r w:rsidRPr="000D39FD">
        <w:rPr>
          <w:rFonts w:ascii="標楷體" w:eastAsia="標楷體" w:hAnsi="標楷體" w:hint="eastAsia"/>
          <w:sz w:val="28"/>
        </w:rPr>
        <w:t>廠商。</w:t>
      </w:r>
    </w:p>
    <w:p w14:paraId="31D2AB70" w14:textId="77777777" w:rsidR="001B378D"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（三）</w:t>
      </w:r>
      <w:r w:rsidRPr="00366EA3">
        <w:rPr>
          <w:rFonts w:ascii="標楷體" w:eastAsia="標楷體" w:hAnsi="標楷體" w:hint="eastAsia"/>
          <w:sz w:val="28"/>
        </w:rPr>
        <w:t>符合需要</w:t>
      </w:r>
      <w:r w:rsidRPr="009D564B">
        <w:rPr>
          <w:rFonts w:ascii="標楷體" w:eastAsia="標楷體" w:hAnsi="標楷體" w:hint="eastAsia"/>
          <w:sz w:val="28"/>
        </w:rPr>
        <w:t>廠商為1家者，以議價方式辦理；</w:t>
      </w:r>
      <w:r>
        <w:rPr>
          <w:rFonts w:ascii="標楷體" w:eastAsia="標楷體" w:hAnsi="標楷體" w:hint="eastAsia"/>
          <w:sz w:val="28"/>
        </w:rPr>
        <w:t>符合需要</w:t>
      </w:r>
      <w:r w:rsidRPr="009D564B">
        <w:rPr>
          <w:rFonts w:ascii="標楷體" w:eastAsia="標楷體" w:hAnsi="標楷體" w:hint="eastAsia"/>
          <w:sz w:val="28"/>
        </w:rPr>
        <w:t>廠商在2家以上者，以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w:t>
      </w:r>
      <w:r>
        <w:rPr>
          <w:rFonts w:ascii="標楷體" w:eastAsia="標楷體" w:hAnsi="標楷體" w:hint="eastAsia"/>
          <w:sz w:val="28"/>
        </w:rPr>
        <w:t>符合需要</w:t>
      </w:r>
      <w:r w:rsidRPr="009D564B">
        <w:rPr>
          <w:rFonts w:ascii="標楷體" w:eastAsia="標楷體" w:hAnsi="標楷體" w:hint="eastAsia"/>
          <w:sz w:val="28"/>
        </w:rPr>
        <w:t>廠商</w:t>
      </w:r>
      <w:r>
        <w:rPr>
          <w:rFonts w:ascii="標楷體" w:eastAsia="標楷體" w:hAnsi="標楷體" w:hint="eastAsia"/>
          <w:sz w:val="28"/>
        </w:rPr>
        <w:t>總評分</w:t>
      </w:r>
      <w:r w:rsidRPr="009D564B">
        <w:rPr>
          <w:rFonts w:ascii="標楷體" w:eastAsia="標楷體" w:hAnsi="標楷體" w:hint="eastAsia"/>
          <w:sz w:val="28"/>
        </w:rPr>
        <w:t>相同</w:t>
      </w:r>
      <w:r>
        <w:rPr>
          <w:rFonts w:ascii="標楷體" w:eastAsia="標楷體" w:hAnsi="標楷體" w:hint="eastAsia"/>
          <w:sz w:val="28"/>
        </w:rPr>
        <w:t>者，其議價順序為：</w:t>
      </w:r>
    </w:p>
    <w:p w14:paraId="7A07AE44" w14:textId="77777777" w:rsidR="001B378D" w:rsidRPr="00786AC3" w:rsidRDefault="001B378D" w:rsidP="001B378D">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□1.</w:t>
      </w:r>
      <w:r w:rsidRPr="00A71EFE">
        <w:rPr>
          <w:rFonts w:ascii="標楷體" w:eastAsia="標楷體" w:hAnsi="標楷體" w:hint="eastAsia"/>
          <w:sz w:val="28"/>
        </w:rPr>
        <w:t>招標文件未訂明固定服務費用或費率</w:t>
      </w:r>
      <w:r>
        <w:rPr>
          <w:rFonts w:ascii="標楷體" w:eastAsia="標楷體" w:hAnsi="標楷體" w:hint="eastAsia"/>
          <w:sz w:val="28"/>
        </w:rPr>
        <w:t>者</w:t>
      </w:r>
      <w:r w:rsidRPr="00A71EFE">
        <w:rPr>
          <w:rFonts w:ascii="標楷體" w:eastAsia="標楷體" w:hAnsi="標楷體" w:hint="eastAsia"/>
          <w:sz w:val="28"/>
        </w:rPr>
        <w:t>，以</w:t>
      </w:r>
      <w:r w:rsidRPr="00B71EDE">
        <w:rPr>
          <w:rFonts w:ascii="標楷體" w:eastAsia="標楷體" w:hAnsi="標楷體" w:hint="eastAsia"/>
          <w:sz w:val="28"/>
        </w:rPr>
        <w:t>標價低者優先議價</w:t>
      </w:r>
      <w:r w:rsidRPr="00A71EFE">
        <w:rPr>
          <w:rFonts w:ascii="標楷體" w:eastAsia="標楷體" w:hAnsi="標楷體" w:hint="eastAsia"/>
          <w:sz w:val="28"/>
        </w:rPr>
        <w:t>。</w:t>
      </w:r>
      <w:r w:rsidRPr="00BB2FBA">
        <w:rPr>
          <w:rFonts w:ascii="標楷體" w:eastAsia="標楷體" w:hAnsi="標楷體" w:hint="eastAsia"/>
          <w:sz w:val="28"/>
        </w:rPr>
        <w:t>該等廠商報價</w:t>
      </w:r>
      <w:r>
        <w:rPr>
          <w:rFonts w:ascii="標楷體" w:eastAsia="標楷體" w:hAnsi="標楷體" w:hint="eastAsia"/>
          <w:sz w:val="28"/>
        </w:rPr>
        <w:t>仍</w:t>
      </w:r>
      <w:r w:rsidRPr="00BB2FBA">
        <w:rPr>
          <w:rFonts w:ascii="標楷體" w:eastAsia="標楷體" w:hAnsi="標楷體" w:hint="eastAsia"/>
          <w:sz w:val="28"/>
        </w:rPr>
        <w:t>相同者</w:t>
      </w:r>
      <w:r>
        <w:rPr>
          <w:rFonts w:ascii="標楷體" w:eastAsia="標楷體" w:hAnsi="標楷體" w:hint="eastAsia"/>
          <w:sz w:val="28"/>
        </w:rPr>
        <w:t>，參考</w:t>
      </w:r>
      <w:r w:rsidRPr="00786AC3">
        <w:rPr>
          <w:rFonts w:ascii="標楷體" w:eastAsia="標楷體" w:hAnsi="標楷體" w:hint="eastAsia"/>
          <w:sz w:val="28"/>
        </w:rPr>
        <w:t>「最有利標</w:t>
      </w:r>
      <w:r>
        <w:rPr>
          <w:rFonts w:ascii="標楷體" w:eastAsia="標楷體" w:hAnsi="標楷體" w:hint="eastAsia"/>
          <w:sz w:val="28"/>
        </w:rPr>
        <w:t>評選</w:t>
      </w:r>
      <w:r w:rsidRPr="00786AC3">
        <w:rPr>
          <w:rFonts w:ascii="標楷體" w:eastAsia="標楷體" w:hAnsi="標楷體" w:hint="eastAsia"/>
          <w:sz w:val="28"/>
        </w:rPr>
        <w:t>辦法」第1</w:t>
      </w:r>
      <w:r>
        <w:rPr>
          <w:rFonts w:ascii="標楷體" w:eastAsia="標楷體" w:hAnsi="標楷體" w:hint="eastAsia"/>
          <w:sz w:val="28"/>
        </w:rPr>
        <w:t>4</w:t>
      </w:r>
      <w:r w:rsidRPr="00786AC3">
        <w:rPr>
          <w:rFonts w:ascii="標楷體" w:eastAsia="標楷體" w:hAnsi="標楷體" w:hint="eastAsia"/>
          <w:sz w:val="28"/>
        </w:rPr>
        <w:t>條規定</w:t>
      </w:r>
      <w:r w:rsidRPr="0037488F">
        <w:rPr>
          <w:rFonts w:ascii="標楷體" w:eastAsia="標楷體" w:hAnsi="標楷體" w:hint="eastAsia"/>
          <w:sz w:val="28"/>
        </w:rPr>
        <w:t>，</w:t>
      </w:r>
      <w:r>
        <w:rPr>
          <w:rFonts w:ascii="標楷體" w:eastAsia="標楷體" w:hAnsi="標楷體" w:hint="eastAsia"/>
          <w:sz w:val="28"/>
        </w:rPr>
        <w:t>本採購</w:t>
      </w:r>
      <w:r w:rsidRPr="00786AC3">
        <w:rPr>
          <w:rFonts w:ascii="標楷體" w:eastAsia="標楷體" w:hAnsi="標楷體" w:hint="eastAsia"/>
          <w:sz w:val="28"/>
        </w:rPr>
        <w:t>：</w:t>
      </w:r>
    </w:p>
    <w:p w14:paraId="13B56AF4" w14:textId="77777777" w:rsidR="001B378D" w:rsidRPr="00B71EDE" w:rsidRDefault="001B378D"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w:t>
      </w:r>
      <w:r w:rsidRPr="00B71EDE">
        <w:rPr>
          <w:rFonts w:ascii="標楷體" w:eastAsia="標楷體" w:hAnsi="標楷體" w:hint="eastAsia"/>
          <w:sz w:val="28"/>
        </w:rPr>
        <w:t>對總評分相同廠商再行綜合評審一次，以總評分最高者優先議價。綜合評審後之總評分或商數仍相同者，抽籤決定之。</w:t>
      </w:r>
    </w:p>
    <w:p w14:paraId="31D4DD0C" w14:textId="77777777" w:rsidR="001B378D" w:rsidRPr="002174CA" w:rsidRDefault="001B378D"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sidRPr="00B71EDE">
        <w:rPr>
          <w:rFonts w:ascii="標楷體" w:eastAsia="標楷體" w:hAnsi="標楷體" w:hint="eastAsia"/>
          <w:sz w:val="28"/>
        </w:rPr>
        <w:t>□</w:t>
      </w:r>
      <w:proofErr w:type="gramStart"/>
      <w:r w:rsidRPr="002174CA">
        <w:rPr>
          <w:rFonts w:ascii="標楷體" w:eastAsia="標楷體" w:hAnsi="標楷體" w:hint="eastAsia"/>
          <w:sz w:val="28"/>
        </w:rPr>
        <w:t>擇配分</w:t>
      </w:r>
      <w:proofErr w:type="gramEnd"/>
      <w:r w:rsidRPr="002174CA">
        <w:rPr>
          <w:rFonts w:ascii="標楷體" w:eastAsia="標楷體" w:hAnsi="標楷體" w:hint="eastAsia"/>
          <w:sz w:val="28"/>
        </w:rPr>
        <w:t>最高之</w:t>
      </w:r>
      <w:r>
        <w:rPr>
          <w:rFonts w:ascii="標楷體" w:eastAsia="標楷體" w:hAnsi="標楷體" w:hint="eastAsia"/>
          <w:sz w:val="28"/>
        </w:rPr>
        <w:t>評審</w:t>
      </w:r>
      <w:r w:rsidRPr="002174CA">
        <w:rPr>
          <w:rFonts w:ascii="標楷體" w:eastAsia="標楷體" w:hAnsi="標楷體" w:hint="eastAsia"/>
          <w:sz w:val="28"/>
        </w:rPr>
        <w:t>項目之得分較高者</w:t>
      </w:r>
      <w:r w:rsidRPr="00A71EFE">
        <w:rPr>
          <w:rFonts w:ascii="標楷體" w:eastAsia="標楷體" w:hAnsi="標楷體" w:hint="eastAsia"/>
          <w:sz w:val="28"/>
        </w:rPr>
        <w:t>優先議價</w:t>
      </w:r>
      <w:r w:rsidRPr="002174CA">
        <w:rPr>
          <w:rFonts w:ascii="標楷體" w:eastAsia="標楷體" w:hAnsi="標楷體" w:hint="eastAsia"/>
          <w:sz w:val="28"/>
        </w:rPr>
        <w:t>。得分仍相同者，抽籤決定之。</w:t>
      </w:r>
    </w:p>
    <w:p w14:paraId="4E30D6FF" w14:textId="77777777" w:rsidR="001B378D" w:rsidRPr="00F66638" w:rsidRDefault="001B378D" w:rsidP="001B378D">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□2.</w:t>
      </w:r>
      <w:r w:rsidRPr="00A71EFE">
        <w:rPr>
          <w:rFonts w:ascii="標楷體" w:eastAsia="標楷體" w:hAnsi="標楷體" w:hint="eastAsia"/>
          <w:sz w:val="28"/>
        </w:rPr>
        <w:t>招標文件</w:t>
      </w:r>
      <w:r>
        <w:rPr>
          <w:rFonts w:ascii="標楷體" w:eastAsia="標楷體" w:hAnsi="標楷體" w:hint="eastAsia"/>
          <w:sz w:val="28"/>
        </w:rPr>
        <w:t>已</w:t>
      </w:r>
      <w:r w:rsidRPr="00A71EFE">
        <w:rPr>
          <w:rFonts w:ascii="標楷體" w:eastAsia="標楷體" w:hAnsi="標楷體" w:hint="eastAsia"/>
          <w:sz w:val="28"/>
        </w:rPr>
        <w:t>訂明固定服務費用或費率者，</w:t>
      </w:r>
      <w:r>
        <w:rPr>
          <w:rFonts w:ascii="標楷體" w:eastAsia="標楷體" w:hAnsi="標楷體" w:hint="eastAsia"/>
          <w:sz w:val="28"/>
        </w:rPr>
        <w:t>參考</w:t>
      </w:r>
      <w:r w:rsidRPr="00F66638">
        <w:rPr>
          <w:rFonts w:ascii="標楷體" w:eastAsia="標楷體" w:hAnsi="標楷體" w:hint="eastAsia"/>
          <w:sz w:val="28"/>
        </w:rPr>
        <w:t>「最有利標</w:t>
      </w:r>
      <w:r>
        <w:rPr>
          <w:rFonts w:ascii="標楷體" w:eastAsia="標楷體" w:hAnsi="標楷體" w:hint="eastAsia"/>
          <w:sz w:val="28"/>
        </w:rPr>
        <w:t>評選</w:t>
      </w:r>
      <w:r w:rsidRPr="00F66638">
        <w:rPr>
          <w:rFonts w:ascii="標楷體" w:eastAsia="標楷體" w:hAnsi="標楷體" w:hint="eastAsia"/>
          <w:sz w:val="28"/>
        </w:rPr>
        <w:t>辦法」第1</w:t>
      </w:r>
      <w:r>
        <w:rPr>
          <w:rFonts w:ascii="標楷體" w:eastAsia="標楷體" w:hAnsi="標楷體" w:hint="eastAsia"/>
          <w:sz w:val="28"/>
        </w:rPr>
        <w:t>4</w:t>
      </w:r>
      <w:r w:rsidRPr="00F66638">
        <w:rPr>
          <w:rFonts w:ascii="標楷體" w:eastAsia="標楷體" w:hAnsi="標楷體" w:hint="eastAsia"/>
          <w:sz w:val="28"/>
        </w:rPr>
        <w:t>條規定</w:t>
      </w:r>
      <w:r w:rsidRPr="0037488F">
        <w:rPr>
          <w:rFonts w:ascii="標楷體" w:eastAsia="標楷體" w:hAnsi="標楷體" w:hint="eastAsia"/>
          <w:sz w:val="28"/>
        </w:rPr>
        <w:t>，由機關擇一為之，或於招標文件</w:t>
      </w:r>
      <w:r w:rsidRPr="0037488F">
        <w:rPr>
          <w:rFonts w:ascii="標楷體" w:eastAsia="標楷體" w:hAnsi="標楷體" w:hint="eastAsia"/>
          <w:sz w:val="28"/>
        </w:rPr>
        <w:lastRenderedPageBreak/>
        <w:t>預先擇</w:t>
      </w:r>
      <w:proofErr w:type="gramStart"/>
      <w:r w:rsidRPr="0037488F">
        <w:rPr>
          <w:rFonts w:ascii="標楷體" w:eastAsia="標楷體" w:hAnsi="標楷體" w:hint="eastAsia"/>
          <w:sz w:val="28"/>
        </w:rPr>
        <w:t>一</w:t>
      </w:r>
      <w:proofErr w:type="gramEnd"/>
      <w:r>
        <w:rPr>
          <w:rFonts w:ascii="標楷體" w:eastAsia="標楷體" w:hAnsi="標楷體" w:hint="eastAsia"/>
          <w:sz w:val="28"/>
        </w:rPr>
        <w:t>：</w:t>
      </w:r>
    </w:p>
    <w:p w14:paraId="42B4D2F9" w14:textId="77777777" w:rsidR="001B378D" w:rsidRPr="00220FB5" w:rsidRDefault="001B378D"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w:t>
      </w:r>
      <w:r w:rsidRPr="00220FB5">
        <w:rPr>
          <w:rFonts w:ascii="標楷體" w:eastAsia="標楷體" w:hAnsi="標楷體" w:hint="eastAsia"/>
          <w:sz w:val="28"/>
        </w:rPr>
        <w:t>對總評分相同廠商再行綜合</w:t>
      </w:r>
      <w:r>
        <w:rPr>
          <w:rFonts w:ascii="標楷體" w:eastAsia="標楷體" w:hAnsi="標楷體" w:hint="eastAsia"/>
          <w:sz w:val="28"/>
        </w:rPr>
        <w:t>評審</w:t>
      </w:r>
      <w:r w:rsidRPr="00220FB5">
        <w:rPr>
          <w:rFonts w:ascii="標楷體" w:eastAsia="標楷體" w:hAnsi="標楷體" w:hint="eastAsia"/>
          <w:sz w:val="28"/>
        </w:rPr>
        <w:t>一次，以總評分最高者</w:t>
      </w:r>
      <w:r w:rsidRPr="00A71EFE">
        <w:rPr>
          <w:rFonts w:ascii="標楷體" w:eastAsia="標楷體" w:hAnsi="標楷體" w:hint="eastAsia"/>
          <w:sz w:val="28"/>
        </w:rPr>
        <w:t>優先議價</w:t>
      </w:r>
      <w:r w:rsidRPr="00220FB5">
        <w:rPr>
          <w:rFonts w:ascii="標楷體" w:eastAsia="標楷體" w:hAnsi="標楷體" w:hint="eastAsia"/>
          <w:sz w:val="28"/>
        </w:rPr>
        <w:t>。綜合</w:t>
      </w:r>
      <w:r>
        <w:rPr>
          <w:rFonts w:ascii="標楷體" w:eastAsia="標楷體" w:hAnsi="標楷體" w:hint="eastAsia"/>
          <w:sz w:val="28"/>
        </w:rPr>
        <w:t>評審</w:t>
      </w:r>
      <w:r w:rsidRPr="00220FB5">
        <w:rPr>
          <w:rFonts w:ascii="標楷體" w:eastAsia="標楷體" w:hAnsi="標楷體" w:hint="eastAsia"/>
          <w:sz w:val="28"/>
        </w:rPr>
        <w:t>後之總評分或商數仍相同者，抽籤決定之。</w:t>
      </w:r>
    </w:p>
    <w:p w14:paraId="2E0E683C" w14:textId="77777777" w:rsidR="001B378D" w:rsidRPr="00220FB5" w:rsidRDefault="001B378D"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w:t>
      </w:r>
      <w:proofErr w:type="gramStart"/>
      <w:r w:rsidRPr="00220FB5">
        <w:rPr>
          <w:rFonts w:ascii="標楷體" w:eastAsia="標楷體" w:hAnsi="標楷體" w:hint="eastAsia"/>
          <w:sz w:val="28"/>
        </w:rPr>
        <w:t>擇配分</w:t>
      </w:r>
      <w:proofErr w:type="gramEnd"/>
      <w:r w:rsidRPr="00220FB5">
        <w:rPr>
          <w:rFonts w:ascii="標楷體" w:eastAsia="標楷體" w:hAnsi="標楷體" w:hint="eastAsia"/>
          <w:sz w:val="28"/>
        </w:rPr>
        <w:t>最高之</w:t>
      </w:r>
      <w:r>
        <w:rPr>
          <w:rFonts w:ascii="標楷體" w:eastAsia="標楷體" w:hAnsi="標楷體" w:hint="eastAsia"/>
          <w:sz w:val="28"/>
        </w:rPr>
        <w:t>評審</w:t>
      </w:r>
      <w:r w:rsidRPr="00220FB5">
        <w:rPr>
          <w:rFonts w:ascii="標楷體" w:eastAsia="標楷體" w:hAnsi="標楷體" w:hint="eastAsia"/>
          <w:sz w:val="28"/>
        </w:rPr>
        <w:t>項目之得分較高者</w:t>
      </w:r>
      <w:r w:rsidRPr="00A71EFE">
        <w:rPr>
          <w:rFonts w:ascii="標楷體" w:eastAsia="標楷體" w:hAnsi="標楷體" w:hint="eastAsia"/>
          <w:sz w:val="28"/>
        </w:rPr>
        <w:t>優先議價</w:t>
      </w:r>
      <w:r w:rsidRPr="00220FB5">
        <w:rPr>
          <w:rFonts w:ascii="標楷體" w:eastAsia="標楷體" w:hAnsi="標楷體" w:hint="eastAsia"/>
          <w:sz w:val="28"/>
        </w:rPr>
        <w:t>。得分仍相同者，抽籤決定之。</w:t>
      </w:r>
    </w:p>
    <w:p w14:paraId="79C18E19" w14:textId="77777777" w:rsidR="001B378D"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（四）評審委員評審評分表及評審</w:t>
      </w:r>
      <w:proofErr w:type="gramStart"/>
      <w:r>
        <w:rPr>
          <w:rFonts w:ascii="標楷體" w:eastAsia="標楷體" w:hAnsi="標楷體" w:hint="eastAsia"/>
          <w:sz w:val="28"/>
        </w:rPr>
        <w:t>總表如附件</w:t>
      </w:r>
      <w:proofErr w:type="gramEnd"/>
      <w:r>
        <w:rPr>
          <w:rFonts w:ascii="標楷體" w:eastAsia="標楷體" w:hAnsi="標楷體" w:hint="eastAsia"/>
          <w:sz w:val="28"/>
        </w:rPr>
        <w:t>。</w:t>
      </w:r>
    </w:p>
    <w:p w14:paraId="11756027" w14:textId="68D49A72" w:rsidR="001B378D" w:rsidRDefault="00644590" w:rsidP="001B378D">
      <w:pPr>
        <w:tabs>
          <w:tab w:val="left" w:pos="6360"/>
          <w:tab w:val="left" w:pos="7740"/>
        </w:tabs>
        <w:snapToGrid w:val="0"/>
        <w:spacing w:line="440" w:lineRule="exact"/>
        <w:ind w:left="680" w:right="68"/>
        <w:jc w:val="both"/>
        <w:rPr>
          <w:rFonts w:ascii="標楷體" w:eastAsia="標楷體" w:hAnsi="標楷體"/>
          <w:sz w:val="28"/>
        </w:rPr>
      </w:pPr>
      <w:r w:rsidRPr="00644590">
        <w:rPr>
          <w:rFonts w:ascii="標楷體" w:eastAsia="標楷體" w:hAnsi="標楷體" w:hint="eastAsia"/>
          <w:color w:val="C00000"/>
          <w:sz w:val="28"/>
        </w:rPr>
        <w:t>■</w:t>
      </w:r>
      <w:r w:rsidR="001B378D">
        <w:rPr>
          <w:rFonts w:ascii="標楷體" w:eastAsia="標楷體" w:hAnsi="標楷體" w:hint="eastAsia"/>
          <w:sz w:val="28"/>
        </w:rPr>
        <w:t>序位法</w:t>
      </w:r>
    </w:p>
    <w:p w14:paraId="5EF67070" w14:textId="77777777" w:rsidR="001B378D" w:rsidRPr="00342C7D"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b/>
          <w:color w:val="000000"/>
          <w:sz w:val="28"/>
        </w:rPr>
      </w:pPr>
      <w:r>
        <w:rPr>
          <w:rFonts w:ascii="標楷體" w:eastAsia="標楷體" w:hAnsi="標楷體" w:hint="eastAsia"/>
          <w:sz w:val="28"/>
        </w:rPr>
        <w:t>（一）由工作小組提出初審意見，評審委員就初審意見、廠商資料、評審項目逐項討論後，由各評審</w:t>
      </w:r>
      <w:r w:rsidRPr="00C05B74">
        <w:rPr>
          <w:rFonts w:ascii="標楷體" w:eastAsia="標楷體" w:hAnsi="標楷體" w:hint="eastAsia"/>
          <w:sz w:val="28"/>
        </w:rPr>
        <w:t>委員</w:t>
      </w:r>
      <w:proofErr w:type="gramStart"/>
      <w:r w:rsidRPr="00C05B74">
        <w:rPr>
          <w:rFonts w:ascii="標楷體" w:eastAsia="標楷體" w:hAnsi="標楷體" w:hint="eastAsia"/>
          <w:sz w:val="28"/>
        </w:rPr>
        <w:t>辦理序</w:t>
      </w:r>
      <w:proofErr w:type="gramEnd"/>
      <w:r w:rsidRPr="00C05B74">
        <w:rPr>
          <w:rFonts w:ascii="標楷體" w:eastAsia="標楷體" w:hAnsi="標楷體" w:hint="eastAsia"/>
          <w:sz w:val="28"/>
        </w:rPr>
        <w:t>位評比，就</w:t>
      </w:r>
      <w:r>
        <w:rPr>
          <w:rFonts w:ascii="標楷體" w:eastAsia="標楷體" w:hAnsi="標楷體" w:hint="eastAsia"/>
          <w:sz w:val="28"/>
        </w:rPr>
        <w:t>個別廠商</w:t>
      </w:r>
      <w:r w:rsidRPr="00C05B74">
        <w:rPr>
          <w:rFonts w:ascii="標楷體" w:eastAsia="標楷體" w:hAnsi="標楷體" w:hint="eastAsia"/>
          <w:sz w:val="28"/>
        </w:rPr>
        <w:t>各</w:t>
      </w:r>
      <w:r>
        <w:rPr>
          <w:rFonts w:ascii="標楷體" w:eastAsia="標楷體" w:hAnsi="標楷體" w:hint="eastAsia"/>
          <w:sz w:val="28"/>
        </w:rPr>
        <w:t>評審</w:t>
      </w:r>
      <w:r w:rsidRPr="00C05B74">
        <w:rPr>
          <w:rFonts w:ascii="標楷體" w:eastAsia="標楷體" w:hAnsi="標楷體" w:hint="eastAsia"/>
          <w:sz w:val="28"/>
        </w:rPr>
        <w:t>項目</w:t>
      </w:r>
      <w:proofErr w:type="gramStart"/>
      <w:r>
        <w:rPr>
          <w:rFonts w:ascii="標楷體" w:eastAsia="標楷體" w:hAnsi="標楷體" w:hint="eastAsia"/>
          <w:sz w:val="28"/>
        </w:rPr>
        <w:t>及子項</w:t>
      </w:r>
      <w:r w:rsidRPr="00C05B74">
        <w:rPr>
          <w:rFonts w:ascii="標楷體" w:eastAsia="標楷體" w:hAnsi="標楷體" w:hint="eastAsia"/>
          <w:sz w:val="28"/>
        </w:rPr>
        <w:t>分別</w:t>
      </w:r>
      <w:proofErr w:type="gramEnd"/>
      <w:r w:rsidRPr="00C05B74">
        <w:rPr>
          <w:rFonts w:ascii="標楷體" w:eastAsia="標楷體" w:hAnsi="標楷體" w:hint="eastAsia"/>
          <w:sz w:val="28"/>
        </w:rPr>
        <w:t>評分後予以加總，並依加總分數高低</w:t>
      </w:r>
      <w:proofErr w:type="gramStart"/>
      <w:r w:rsidRPr="00C05B74">
        <w:rPr>
          <w:rFonts w:ascii="標楷體" w:eastAsia="標楷體" w:hAnsi="標楷體" w:hint="eastAsia"/>
          <w:sz w:val="28"/>
        </w:rPr>
        <w:t>轉換為序位</w:t>
      </w:r>
      <w:proofErr w:type="gramEnd"/>
      <w:r>
        <w:rPr>
          <w:rFonts w:ascii="標楷體" w:eastAsia="標楷體" w:hAnsi="標楷體" w:hint="eastAsia"/>
          <w:sz w:val="28"/>
        </w:rPr>
        <w:t>。</w:t>
      </w:r>
      <w:r w:rsidRPr="00C05B74">
        <w:rPr>
          <w:rFonts w:ascii="標楷體" w:eastAsia="標楷體" w:hAnsi="標楷體" w:hint="eastAsia"/>
          <w:sz w:val="28"/>
        </w:rPr>
        <w:t>個別廠商之平均總評分（計算至小數點以下二位數，小數點以下第三位四捨五入），</w:t>
      </w:r>
      <w:r w:rsidRPr="00342C7D">
        <w:rPr>
          <w:rFonts w:ascii="標楷體" w:eastAsia="標楷體" w:hAnsi="標楷體" w:hint="eastAsia"/>
          <w:b/>
          <w:color w:val="000000"/>
          <w:sz w:val="28"/>
        </w:rPr>
        <w:t>未達70分者不得列為協商及議價對象。若所有廠商平均總評</w:t>
      </w:r>
      <w:proofErr w:type="gramStart"/>
      <w:r w:rsidRPr="00342C7D">
        <w:rPr>
          <w:rFonts w:ascii="標楷體" w:eastAsia="標楷體" w:hAnsi="標楷體" w:hint="eastAsia"/>
          <w:b/>
          <w:color w:val="000000"/>
          <w:sz w:val="28"/>
        </w:rPr>
        <w:t>分均未達</w:t>
      </w:r>
      <w:proofErr w:type="gramEnd"/>
      <w:r w:rsidRPr="00342C7D">
        <w:rPr>
          <w:rFonts w:ascii="標楷體" w:eastAsia="標楷體" w:hAnsi="標楷體" w:hint="eastAsia"/>
          <w:b/>
          <w:color w:val="000000"/>
          <w:sz w:val="28"/>
        </w:rPr>
        <w:t>70分時，則符合需要廠商</w:t>
      </w:r>
      <w:proofErr w:type="gramStart"/>
      <w:r w:rsidRPr="00342C7D">
        <w:rPr>
          <w:rFonts w:ascii="標楷體" w:eastAsia="標楷體" w:hAnsi="標楷體" w:hint="eastAsia"/>
          <w:b/>
          <w:color w:val="000000"/>
          <w:sz w:val="28"/>
        </w:rPr>
        <w:t>從缺並廢標</w:t>
      </w:r>
      <w:proofErr w:type="gramEnd"/>
      <w:r w:rsidRPr="00342C7D">
        <w:rPr>
          <w:rFonts w:ascii="標楷體" w:eastAsia="標楷體" w:hAnsi="標楷體" w:hint="eastAsia"/>
          <w:b/>
          <w:color w:val="000000"/>
          <w:sz w:val="28"/>
        </w:rPr>
        <w:t>。</w:t>
      </w:r>
    </w:p>
    <w:p w14:paraId="2F446256" w14:textId="77777777" w:rsidR="001B378D" w:rsidRPr="009D564B"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（二）評審</w:t>
      </w:r>
      <w:r w:rsidRPr="00C05B74">
        <w:rPr>
          <w:rFonts w:ascii="標楷體" w:eastAsia="標楷體" w:hAnsi="標楷體" w:hint="eastAsia"/>
          <w:sz w:val="28"/>
        </w:rPr>
        <w:t>委員於各</w:t>
      </w:r>
      <w:r>
        <w:rPr>
          <w:rFonts w:ascii="標楷體" w:eastAsia="標楷體" w:hAnsi="標楷體" w:hint="eastAsia"/>
          <w:sz w:val="28"/>
        </w:rPr>
        <w:t>評審</w:t>
      </w:r>
      <w:r w:rsidRPr="00C05B74">
        <w:rPr>
          <w:rFonts w:ascii="標楷體" w:eastAsia="標楷體" w:hAnsi="標楷體" w:hint="eastAsia"/>
          <w:sz w:val="28"/>
        </w:rPr>
        <w:t>項目</w:t>
      </w:r>
      <w:proofErr w:type="gramStart"/>
      <w:r w:rsidRPr="00C05B74">
        <w:rPr>
          <w:rFonts w:ascii="標楷體" w:eastAsia="標楷體" w:hAnsi="標楷體" w:hint="eastAsia"/>
          <w:sz w:val="28"/>
        </w:rPr>
        <w:t>及子項之</w:t>
      </w:r>
      <w:proofErr w:type="gramEnd"/>
      <w:r w:rsidRPr="00C05B74">
        <w:rPr>
          <w:rFonts w:ascii="標楷體" w:eastAsia="標楷體" w:hAnsi="標楷體" w:hint="eastAsia"/>
          <w:sz w:val="28"/>
        </w:rPr>
        <w:t>評分加總</w:t>
      </w:r>
      <w:proofErr w:type="gramStart"/>
      <w:r w:rsidRPr="00C05B74">
        <w:rPr>
          <w:rFonts w:ascii="標楷體" w:eastAsia="標楷體" w:hAnsi="標楷體" w:hint="eastAsia"/>
          <w:sz w:val="28"/>
        </w:rPr>
        <w:t>轉換為序位</w:t>
      </w:r>
      <w:proofErr w:type="gramEnd"/>
      <w:r w:rsidRPr="00C05B74">
        <w:rPr>
          <w:rFonts w:ascii="標楷體" w:eastAsia="標楷體" w:hAnsi="標楷體" w:hint="eastAsia"/>
          <w:sz w:val="28"/>
        </w:rPr>
        <w:t>後，彙整合計各</w:t>
      </w:r>
      <w:proofErr w:type="gramStart"/>
      <w:r w:rsidRPr="00C05B74">
        <w:rPr>
          <w:rFonts w:ascii="標楷體" w:eastAsia="標楷體" w:hAnsi="標楷體" w:hint="eastAsia"/>
          <w:sz w:val="28"/>
        </w:rPr>
        <w:t>廠商之序位</w:t>
      </w:r>
      <w:proofErr w:type="gramEnd"/>
      <w:r w:rsidRPr="00C05B74">
        <w:rPr>
          <w:rFonts w:ascii="標楷體" w:eastAsia="標楷體" w:hAnsi="標楷體" w:hint="eastAsia"/>
          <w:sz w:val="28"/>
        </w:rPr>
        <w:t>，</w:t>
      </w:r>
      <w:r>
        <w:rPr>
          <w:rFonts w:ascii="標楷體" w:eastAsia="標楷體" w:hAnsi="標楷體" w:hint="eastAsia"/>
          <w:sz w:val="28"/>
        </w:rPr>
        <w:t>以</w:t>
      </w:r>
      <w:r w:rsidRPr="00C05B74">
        <w:rPr>
          <w:rFonts w:ascii="標楷體" w:eastAsia="標楷體" w:hAnsi="標楷體" w:hint="eastAsia"/>
          <w:sz w:val="28"/>
        </w:rPr>
        <w:t>平均總評分</w:t>
      </w:r>
      <w:r>
        <w:rPr>
          <w:rFonts w:ascii="標楷體" w:eastAsia="標楷體" w:hAnsi="標楷體" w:hint="eastAsia"/>
          <w:sz w:val="28"/>
        </w:rPr>
        <w:t>在70分</w:t>
      </w:r>
      <w:proofErr w:type="gramStart"/>
      <w:r>
        <w:rPr>
          <w:rFonts w:ascii="標楷體" w:eastAsia="標楷體" w:hAnsi="標楷體" w:hint="eastAsia"/>
          <w:sz w:val="28"/>
        </w:rPr>
        <w:t>以上之序位</w:t>
      </w:r>
      <w:proofErr w:type="gramEnd"/>
      <w:r w:rsidRPr="009D564B">
        <w:rPr>
          <w:rFonts w:ascii="標楷體" w:eastAsia="標楷體" w:hAnsi="標楷體" w:hint="eastAsia"/>
          <w:sz w:val="28"/>
        </w:rPr>
        <w:t>合計值最低</w:t>
      </w:r>
      <w:r>
        <w:rPr>
          <w:rFonts w:ascii="標楷體" w:eastAsia="標楷體" w:hAnsi="標楷體" w:hint="eastAsia"/>
          <w:sz w:val="28"/>
        </w:rPr>
        <w:t>廠商</w:t>
      </w:r>
      <w:r w:rsidRPr="007C1931">
        <w:rPr>
          <w:rFonts w:ascii="標楷體" w:eastAsia="標楷體" w:hAnsi="標楷體" w:hint="eastAsia"/>
          <w:sz w:val="28"/>
        </w:rPr>
        <w:t>為第1名</w:t>
      </w:r>
      <w:r w:rsidRPr="009D564B">
        <w:rPr>
          <w:rFonts w:ascii="標楷體" w:eastAsia="標楷體" w:hAnsi="標楷體" w:hint="eastAsia"/>
          <w:sz w:val="28"/>
        </w:rPr>
        <w:t>，</w:t>
      </w:r>
      <w:r w:rsidRPr="008D0A1C">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委員過半數之決定者為</w:t>
      </w:r>
      <w:r>
        <w:rPr>
          <w:rFonts w:ascii="標楷體" w:eastAsia="標楷體" w:hAnsi="標楷體" w:hint="eastAsia"/>
          <w:sz w:val="28"/>
        </w:rPr>
        <w:t>符合需要</w:t>
      </w:r>
      <w:r w:rsidRPr="009D564B">
        <w:rPr>
          <w:rFonts w:ascii="標楷體" w:eastAsia="標楷體" w:hAnsi="標楷體" w:hint="eastAsia"/>
          <w:sz w:val="28"/>
        </w:rPr>
        <w:t>廠商。</w:t>
      </w:r>
      <w:r w:rsidRPr="004F1702">
        <w:rPr>
          <w:rFonts w:ascii="標楷體" w:eastAsia="標楷體" w:hAnsi="標楷體" w:hint="eastAsia"/>
          <w:sz w:val="28"/>
        </w:rPr>
        <w:t>平均總評分在70</w:t>
      </w:r>
      <w:r>
        <w:rPr>
          <w:rFonts w:ascii="標楷體" w:eastAsia="標楷體" w:hAnsi="標楷體" w:hint="eastAsia"/>
          <w:sz w:val="28"/>
        </w:rPr>
        <w:t>分以上之</w:t>
      </w:r>
      <w:r w:rsidRPr="007C1931">
        <w:rPr>
          <w:rFonts w:ascii="標楷體" w:eastAsia="標楷體" w:hAnsi="標楷體" w:hint="eastAsia"/>
          <w:sz w:val="28"/>
        </w:rPr>
        <w:t>第2名以後廠商</w:t>
      </w:r>
      <w:r w:rsidRPr="009D564B">
        <w:rPr>
          <w:rFonts w:ascii="標楷體" w:eastAsia="標楷體" w:hAnsi="標楷體" w:hint="eastAsia"/>
          <w:sz w:val="28"/>
        </w:rPr>
        <w:t>，</w:t>
      </w:r>
      <w:r w:rsidRPr="00931A7A">
        <w:rPr>
          <w:rFonts w:ascii="標楷體" w:eastAsia="標楷體" w:hAnsi="標楷體" w:hint="eastAsia"/>
          <w:sz w:val="28"/>
        </w:rPr>
        <w:t>如無待協商項目，且</w:t>
      </w:r>
      <w:r w:rsidRPr="009D564B">
        <w:rPr>
          <w:rFonts w:ascii="標楷體" w:eastAsia="標楷體" w:hAnsi="標楷體" w:hint="eastAsia"/>
          <w:sz w:val="28"/>
        </w:rPr>
        <w:t>經出席</w:t>
      </w:r>
      <w:r>
        <w:rPr>
          <w:rFonts w:ascii="標楷體" w:eastAsia="標楷體" w:hAnsi="標楷體" w:hint="eastAsia"/>
          <w:sz w:val="28"/>
        </w:rPr>
        <w:t>評審</w:t>
      </w:r>
      <w:r w:rsidRPr="009D564B">
        <w:rPr>
          <w:rFonts w:ascii="標楷體" w:eastAsia="標楷體" w:hAnsi="標楷體" w:hint="eastAsia"/>
          <w:sz w:val="28"/>
        </w:rPr>
        <w:t>委員過半數之決定者，亦得列為</w:t>
      </w:r>
      <w:r>
        <w:rPr>
          <w:rFonts w:ascii="標楷體" w:eastAsia="標楷體" w:hAnsi="標楷體" w:hint="eastAsia"/>
          <w:sz w:val="28"/>
        </w:rPr>
        <w:t>符合需要</w:t>
      </w:r>
      <w:r w:rsidRPr="009D564B">
        <w:rPr>
          <w:rFonts w:ascii="標楷體" w:eastAsia="標楷體" w:hAnsi="標楷體" w:hint="eastAsia"/>
          <w:sz w:val="28"/>
        </w:rPr>
        <w:t>廠商。</w:t>
      </w:r>
    </w:p>
    <w:p w14:paraId="6D7D5B6D" w14:textId="77777777" w:rsidR="001B378D"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（三）符合需要</w:t>
      </w:r>
      <w:r w:rsidRPr="009D564B">
        <w:rPr>
          <w:rFonts w:ascii="標楷體" w:eastAsia="標楷體" w:hAnsi="標楷體" w:hint="eastAsia"/>
          <w:sz w:val="28"/>
        </w:rPr>
        <w:t>廠商為1家者，以議價方式辦理；</w:t>
      </w:r>
      <w:r>
        <w:rPr>
          <w:rFonts w:ascii="標楷體" w:eastAsia="標楷體" w:hAnsi="標楷體" w:hint="eastAsia"/>
          <w:sz w:val="28"/>
        </w:rPr>
        <w:t>符合需要</w:t>
      </w:r>
      <w:r w:rsidRPr="009D564B">
        <w:rPr>
          <w:rFonts w:ascii="標楷體" w:eastAsia="標楷體" w:hAnsi="標楷體" w:hint="eastAsia"/>
          <w:sz w:val="28"/>
        </w:rPr>
        <w:t>廠商在2家以上者，以</w:t>
      </w:r>
      <w:r>
        <w:rPr>
          <w:rFonts w:ascii="標楷體" w:eastAsia="標楷體" w:hAnsi="標楷體" w:hint="eastAsia"/>
          <w:sz w:val="28"/>
        </w:rPr>
        <w:t>依序</w:t>
      </w:r>
      <w:r w:rsidRPr="009D564B">
        <w:rPr>
          <w:rFonts w:ascii="標楷體" w:eastAsia="標楷體" w:hAnsi="標楷體" w:hint="eastAsia"/>
          <w:sz w:val="28"/>
        </w:rPr>
        <w:t>議價方式辦理</w:t>
      </w:r>
      <w:r>
        <w:rPr>
          <w:rFonts w:ascii="標楷體" w:eastAsia="標楷體" w:hAnsi="標楷體" w:hint="eastAsia"/>
          <w:sz w:val="28"/>
        </w:rPr>
        <w:t>。</w:t>
      </w:r>
      <w:r w:rsidRPr="009D564B">
        <w:rPr>
          <w:rFonts w:ascii="標楷體" w:eastAsia="標楷體" w:hAnsi="標楷體" w:hint="eastAsia"/>
          <w:sz w:val="28"/>
        </w:rPr>
        <w:t>如有2家（含）以上</w:t>
      </w:r>
      <w:r>
        <w:rPr>
          <w:rFonts w:ascii="標楷體" w:eastAsia="標楷體" w:hAnsi="標楷體" w:hint="eastAsia"/>
          <w:sz w:val="28"/>
        </w:rPr>
        <w:t>符合需要</w:t>
      </w:r>
      <w:r w:rsidRPr="009D564B">
        <w:rPr>
          <w:rFonts w:ascii="標楷體" w:eastAsia="標楷體" w:hAnsi="標楷體" w:hint="eastAsia"/>
          <w:sz w:val="28"/>
        </w:rPr>
        <w:t>廠商序位</w:t>
      </w:r>
      <w:r>
        <w:rPr>
          <w:rFonts w:ascii="標楷體" w:eastAsia="標楷體" w:hAnsi="標楷體" w:hint="eastAsia"/>
          <w:sz w:val="28"/>
        </w:rPr>
        <w:t>合計值</w:t>
      </w:r>
      <w:r w:rsidRPr="009D564B">
        <w:rPr>
          <w:rFonts w:ascii="標楷體" w:eastAsia="標楷體" w:hAnsi="標楷體" w:hint="eastAsia"/>
          <w:sz w:val="28"/>
        </w:rPr>
        <w:t>相同</w:t>
      </w:r>
      <w:r>
        <w:rPr>
          <w:rFonts w:ascii="標楷體" w:eastAsia="標楷體" w:hAnsi="標楷體" w:hint="eastAsia"/>
          <w:sz w:val="28"/>
        </w:rPr>
        <w:t>者，其議價順序為：</w:t>
      </w:r>
    </w:p>
    <w:p w14:paraId="7D294ACC" w14:textId="638F8C6A" w:rsidR="001B378D" w:rsidRPr="00786AC3" w:rsidRDefault="00644590" w:rsidP="001B378D">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644590">
        <w:rPr>
          <w:rFonts w:ascii="標楷體" w:eastAsia="標楷體" w:hAnsi="標楷體" w:hint="eastAsia"/>
          <w:color w:val="C00000"/>
          <w:sz w:val="28"/>
        </w:rPr>
        <w:t>■</w:t>
      </w:r>
      <w:r w:rsidR="001B378D">
        <w:rPr>
          <w:rFonts w:ascii="標楷體" w:eastAsia="標楷體" w:hAnsi="標楷體" w:hint="eastAsia"/>
          <w:sz w:val="28"/>
        </w:rPr>
        <w:t>1.</w:t>
      </w:r>
      <w:r w:rsidR="001B378D" w:rsidRPr="00A71EFE">
        <w:rPr>
          <w:rFonts w:ascii="標楷體" w:eastAsia="標楷體" w:hAnsi="標楷體" w:hint="eastAsia"/>
          <w:sz w:val="28"/>
        </w:rPr>
        <w:t>招標文件未訂明固定服務費用或費率</w:t>
      </w:r>
      <w:r w:rsidR="001B378D">
        <w:rPr>
          <w:rFonts w:ascii="標楷體" w:eastAsia="標楷體" w:hAnsi="標楷體" w:hint="eastAsia"/>
          <w:sz w:val="28"/>
        </w:rPr>
        <w:t>者</w:t>
      </w:r>
      <w:r w:rsidR="001B378D" w:rsidRPr="00A71EFE">
        <w:rPr>
          <w:rFonts w:ascii="標楷體" w:eastAsia="標楷體" w:hAnsi="標楷體" w:hint="eastAsia"/>
          <w:sz w:val="28"/>
        </w:rPr>
        <w:t>，以標價低者優先議價。</w:t>
      </w:r>
      <w:r w:rsidR="001B378D" w:rsidRPr="000F1CA0">
        <w:rPr>
          <w:rFonts w:ascii="標楷體" w:eastAsia="標楷體" w:hAnsi="標楷體" w:hint="eastAsia"/>
          <w:b/>
          <w:sz w:val="28"/>
        </w:rPr>
        <w:t>該等廠商報價仍相同者，參考「最有利標評選辦法」第15條之1規定</w:t>
      </w:r>
      <w:r w:rsidR="001B378D" w:rsidRPr="0037488F">
        <w:rPr>
          <w:rFonts w:ascii="標楷體" w:eastAsia="標楷體" w:hAnsi="標楷體" w:hint="eastAsia"/>
          <w:sz w:val="28"/>
        </w:rPr>
        <w:t>，</w:t>
      </w:r>
      <w:r w:rsidR="001B378D">
        <w:rPr>
          <w:rFonts w:ascii="標楷體" w:eastAsia="標楷體" w:hAnsi="標楷體" w:hint="eastAsia"/>
          <w:sz w:val="28"/>
        </w:rPr>
        <w:t>本採購</w:t>
      </w:r>
      <w:r w:rsidR="001B378D" w:rsidRPr="00786AC3">
        <w:rPr>
          <w:rFonts w:ascii="標楷體" w:eastAsia="標楷體" w:hAnsi="標楷體" w:hint="eastAsia"/>
          <w:sz w:val="28"/>
        </w:rPr>
        <w:t>：</w:t>
      </w:r>
    </w:p>
    <w:p w14:paraId="34276B06" w14:textId="358E7CF4" w:rsidR="001B378D" w:rsidRPr="000F1CA0" w:rsidRDefault="00644590"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b/>
          <w:sz w:val="28"/>
        </w:rPr>
      </w:pPr>
      <w:r w:rsidRPr="00644590">
        <w:rPr>
          <w:rFonts w:ascii="標楷體" w:eastAsia="標楷體" w:hAnsi="標楷體" w:hint="eastAsia"/>
          <w:color w:val="C00000"/>
          <w:sz w:val="28"/>
        </w:rPr>
        <w:t>■</w:t>
      </w:r>
      <w:proofErr w:type="gramStart"/>
      <w:r w:rsidR="001B378D" w:rsidRPr="000F1CA0">
        <w:rPr>
          <w:rFonts w:ascii="標楷體" w:eastAsia="標楷體" w:hAnsi="標楷體" w:hint="eastAsia"/>
          <w:b/>
          <w:sz w:val="28"/>
        </w:rPr>
        <w:t>對序位</w:t>
      </w:r>
      <w:proofErr w:type="gramEnd"/>
      <w:r w:rsidR="001B378D" w:rsidRPr="000F1CA0">
        <w:rPr>
          <w:rFonts w:ascii="標楷體" w:eastAsia="標楷體" w:hAnsi="標楷體" w:hint="eastAsia"/>
          <w:b/>
          <w:sz w:val="28"/>
        </w:rPr>
        <w:t>合計值相同廠商再行綜合評審一次，</w:t>
      </w:r>
      <w:proofErr w:type="gramStart"/>
      <w:r w:rsidR="001B378D" w:rsidRPr="000F1CA0">
        <w:rPr>
          <w:rFonts w:ascii="標楷體" w:eastAsia="標楷體" w:hAnsi="標楷體" w:hint="eastAsia"/>
          <w:b/>
          <w:sz w:val="28"/>
        </w:rPr>
        <w:t>以序位</w:t>
      </w:r>
      <w:proofErr w:type="gramEnd"/>
      <w:r w:rsidR="001B378D" w:rsidRPr="000F1CA0">
        <w:rPr>
          <w:rFonts w:ascii="標楷體" w:eastAsia="標楷體" w:hAnsi="標楷體" w:hint="eastAsia"/>
          <w:b/>
          <w:sz w:val="28"/>
        </w:rPr>
        <w:t>合計值最低者優先議價。綜合評審</w:t>
      </w:r>
      <w:proofErr w:type="gramStart"/>
      <w:r w:rsidR="001B378D" w:rsidRPr="000F1CA0">
        <w:rPr>
          <w:rFonts w:ascii="標楷體" w:eastAsia="標楷體" w:hAnsi="標楷體" w:hint="eastAsia"/>
          <w:b/>
          <w:sz w:val="28"/>
        </w:rPr>
        <w:t>後之序位</w:t>
      </w:r>
      <w:proofErr w:type="gramEnd"/>
      <w:r w:rsidR="001B378D" w:rsidRPr="000F1CA0">
        <w:rPr>
          <w:rFonts w:ascii="標楷體" w:eastAsia="標楷體" w:hAnsi="標楷體" w:hint="eastAsia"/>
          <w:b/>
          <w:sz w:val="28"/>
        </w:rPr>
        <w:t>合計值仍相同者，抽籤決定之。</w:t>
      </w:r>
    </w:p>
    <w:p w14:paraId="674182D8" w14:textId="77777777" w:rsidR="001B378D" w:rsidRPr="00786AC3" w:rsidRDefault="001B378D"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w:t>
      </w:r>
      <w:proofErr w:type="gramStart"/>
      <w:r w:rsidRPr="00786AC3">
        <w:rPr>
          <w:rFonts w:ascii="標楷體" w:eastAsia="標楷體" w:hAnsi="標楷體" w:hint="eastAsia"/>
          <w:sz w:val="28"/>
        </w:rPr>
        <w:t>擇配分</w:t>
      </w:r>
      <w:proofErr w:type="gramEnd"/>
      <w:r w:rsidRPr="00786AC3">
        <w:rPr>
          <w:rFonts w:ascii="標楷體" w:eastAsia="標楷體" w:hAnsi="標楷體" w:hint="eastAsia"/>
          <w:sz w:val="28"/>
        </w:rPr>
        <w:t>最高之</w:t>
      </w:r>
      <w:r>
        <w:rPr>
          <w:rFonts w:ascii="標楷體" w:eastAsia="標楷體" w:hAnsi="標楷體" w:hint="eastAsia"/>
          <w:sz w:val="28"/>
        </w:rPr>
        <w:t>評審</w:t>
      </w:r>
      <w:r w:rsidRPr="00786AC3">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86AC3">
        <w:rPr>
          <w:rFonts w:ascii="標楷體" w:eastAsia="標楷體" w:hAnsi="標楷體" w:hint="eastAsia"/>
          <w:sz w:val="28"/>
        </w:rPr>
        <w:t>。得分仍相同者，抽籤決定之。</w:t>
      </w:r>
    </w:p>
    <w:p w14:paraId="5745851D" w14:textId="77777777" w:rsidR="001B378D" w:rsidRPr="00786AC3" w:rsidRDefault="001B378D"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lastRenderedPageBreak/>
        <w:t>□</w:t>
      </w:r>
      <w:r w:rsidRPr="00786AC3">
        <w:rPr>
          <w:rFonts w:ascii="標楷體" w:eastAsia="標楷體" w:hAnsi="標楷體" w:hint="eastAsia"/>
          <w:sz w:val="28"/>
        </w:rPr>
        <w:t>擇獲得</w:t>
      </w:r>
      <w:r>
        <w:rPr>
          <w:rFonts w:ascii="標楷體" w:eastAsia="標楷體" w:hAnsi="標楷體" w:hint="eastAsia"/>
          <w:sz w:val="28"/>
        </w:rPr>
        <w:t>評審</w:t>
      </w:r>
      <w:r w:rsidRPr="00786AC3">
        <w:rPr>
          <w:rFonts w:ascii="標楷體" w:eastAsia="標楷體" w:hAnsi="標楷體" w:hint="eastAsia"/>
          <w:sz w:val="28"/>
        </w:rPr>
        <w:t>委員</w:t>
      </w:r>
      <w:proofErr w:type="gramStart"/>
      <w:r w:rsidRPr="00786AC3">
        <w:rPr>
          <w:rFonts w:ascii="標楷體" w:eastAsia="標楷體" w:hAnsi="標楷體" w:hint="eastAsia"/>
          <w:sz w:val="28"/>
        </w:rPr>
        <w:t>評定序</w:t>
      </w:r>
      <w:proofErr w:type="gramEnd"/>
      <w:r w:rsidRPr="00786AC3">
        <w:rPr>
          <w:rFonts w:ascii="標楷體" w:eastAsia="標楷體" w:hAnsi="標楷體" w:hint="eastAsia"/>
          <w:sz w:val="28"/>
        </w:rPr>
        <w:t>位第一較多者</w:t>
      </w:r>
      <w:r w:rsidRPr="00A71EFE">
        <w:rPr>
          <w:rFonts w:ascii="標楷體" w:eastAsia="標楷體" w:hAnsi="標楷體" w:hint="eastAsia"/>
          <w:sz w:val="28"/>
        </w:rPr>
        <w:t>優先議價</w:t>
      </w:r>
      <w:r w:rsidRPr="00786AC3">
        <w:rPr>
          <w:rFonts w:ascii="標楷體" w:eastAsia="標楷體" w:hAnsi="標楷體" w:hint="eastAsia"/>
          <w:sz w:val="28"/>
        </w:rPr>
        <w:t>；仍相同者，抽籤決定之。</w:t>
      </w:r>
    </w:p>
    <w:p w14:paraId="211091EA" w14:textId="77777777" w:rsidR="001B378D" w:rsidRPr="00F66638" w:rsidRDefault="001B378D" w:rsidP="001B378D">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□2.</w:t>
      </w:r>
      <w:r w:rsidRPr="00A71EFE">
        <w:rPr>
          <w:rFonts w:ascii="標楷體" w:eastAsia="標楷體" w:hAnsi="標楷體" w:hint="eastAsia"/>
          <w:sz w:val="28"/>
        </w:rPr>
        <w:t>招標文件</w:t>
      </w:r>
      <w:r>
        <w:rPr>
          <w:rFonts w:ascii="標楷體" w:eastAsia="標楷體" w:hAnsi="標楷體" w:hint="eastAsia"/>
          <w:sz w:val="28"/>
        </w:rPr>
        <w:t>已</w:t>
      </w:r>
      <w:r w:rsidRPr="00A71EFE">
        <w:rPr>
          <w:rFonts w:ascii="標楷體" w:eastAsia="標楷體" w:hAnsi="標楷體" w:hint="eastAsia"/>
          <w:sz w:val="28"/>
        </w:rPr>
        <w:t>訂明固定服務費用或費率者，</w:t>
      </w:r>
      <w:r>
        <w:rPr>
          <w:rFonts w:ascii="標楷體" w:eastAsia="標楷體" w:hAnsi="標楷體" w:hint="eastAsia"/>
          <w:sz w:val="28"/>
        </w:rPr>
        <w:t>參考</w:t>
      </w:r>
      <w:r w:rsidRPr="00F66638">
        <w:rPr>
          <w:rFonts w:ascii="標楷體" w:eastAsia="標楷體" w:hAnsi="標楷體" w:hint="eastAsia"/>
          <w:sz w:val="28"/>
        </w:rPr>
        <w:t>「最有利標</w:t>
      </w:r>
      <w:r>
        <w:rPr>
          <w:rFonts w:ascii="標楷體" w:eastAsia="標楷體" w:hAnsi="標楷體" w:hint="eastAsia"/>
          <w:sz w:val="28"/>
        </w:rPr>
        <w:t>評選</w:t>
      </w:r>
      <w:r w:rsidRPr="00F66638">
        <w:rPr>
          <w:rFonts w:ascii="標楷體" w:eastAsia="標楷體" w:hAnsi="標楷體" w:hint="eastAsia"/>
          <w:sz w:val="28"/>
        </w:rPr>
        <w:t>辦法」第15條</w:t>
      </w:r>
      <w:r>
        <w:rPr>
          <w:rFonts w:ascii="標楷體" w:eastAsia="標楷體" w:hAnsi="標楷體" w:hint="eastAsia"/>
          <w:sz w:val="28"/>
        </w:rPr>
        <w:t>之1</w:t>
      </w:r>
      <w:r w:rsidRPr="00F66638">
        <w:rPr>
          <w:rFonts w:ascii="標楷體" w:eastAsia="標楷體" w:hAnsi="標楷體" w:hint="eastAsia"/>
          <w:sz w:val="28"/>
        </w:rPr>
        <w:t>規定</w:t>
      </w:r>
      <w:r w:rsidRPr="0037488F">
        <w:rPr>
          <w:rFonts w:ascii="標楷體" w:eastAsia="標楷體" w:hAnsi="標楷體" w:hint="eastAsia"/>
          <w:sz w:val="28"/>
        </w:rPr>
        <w:t>，由機關擇一為之，或於招標文件預先擇</w:t>
      </w:r>
      <w:proofErr w:type="gramStart"/>
      <w:r w:rsidRPr="0037488F">
        <w:rPr>
          <w:rFonts w:ascii="標楷體" w:eastAsia="標楷體" w:hAnsi="標楷體" w:hint="eastAsia"/>
          <w:sz w:val="28"/>
        </w:rPr>
        <w:t>一</w:t>
      </w:r>
      <w:proofErr w:type="gramEnd"/>
      <w:r>
        <w:rPr>
          <w:rFonts w:ascii="標楷體" w:eastAsia="標楷體" w:hAnsi="標楷體" w:hint="eastAsia"/>
          <w:sz w:val="28"/>
        </w:rPr>
        <w:t>：</w:t>
      </w:r>
    </w:p>
    <w:p w14:paraId="13BA7276" w14:textId="77777777" w:rsidR="001B378D" w:rsidRPr="00712FF6" w:rsidRDefault="001B378D"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w:t>
      </w:r>
      <w:proofErr w:type="gramStart"/>
      <w:r w:rsidRPr="00712FF6">
        <w:rPr>
          <w:rFonts w:ascii="標楷體" w:eastAsia="標楷體" w:hAnsi="標楷體" w:hint="eastAsia"/>
          <w:sz w:val="28"/>
        </w:rPr>
        <w:t>對序位</w:t>
      </w:r>
      <w:proofErr w:type="gramEnd"/>
      <w:r w:rsidRPr="00712FF6">
        <w:rPr>
          <w:rFonts w:ascii="標楷體" w:eastAsia="標楷體" w:hAnsi="標楷體" w:hint="eastAsia"/>
          <w:sz w:val="28"/>
        </w:rPr>
        <w:t>合計值相同廠商再行綜合</w:t>
      </w:r>
      <w:r>
        <w:rPr>
          <w:rFonts w:ascii="標楷體" w:eastAsia="標楷體" w:hAnsi="標楷體" w:hint="eastAsia"/>
          <w:sz w:val="28"/>
        </w:rPr>
        <w:t>評審</w:t>
      </w:r>
      <w:r w:rsidRPr="00712FF6">
        <w:rPr>
          <w:rFonts w:ascii="標楷體" w:eastAsia="標楷體" w:hAnsi="標楷體" w:hint="eastAsia"/>
          <w:sz w:val="28"/>
        </w:rPr>
        <w:t>一次，</w:t>
      </w:r>
      <w:proofErr w:type="gramStart"/>
      <w:r w:rsidRPr="00712FF6">
        <w:rPr>
          <w:rFonts w:ascii="標楷體" w:eastAsia="標楷體" w:hAnsi="標楷體" w:hint="eastAsia"/>
          <w:sz w:val="28"/>
        </w:rPr>
        <w:t>以序位</w:t>
      </w:r>
      <w:proofErr w:type="gramEnd"/>
      <w:r w:rsidRPr="00712FF6">
        <w:rPr>
          <w:rFonts w:ascii="標楷體" w:eastAsia="標楷體" w:hAnsi="標楷體" w:hint="eastAsia"/>
          <w:sz w:val="28"/>
        </w:rPr>
        <w:t>合計值最低者</w:t>
      </w:r>
      <w:r w:rsidRPr="00A71EFE">
        <w:rPr>
          <w:rFonts w:ascii="標楷體" w:eastAsia="標楷體" w:hAnsi="標楷體" w:hint="eastAsia"/>
          <w:sz w:val="28"/>
        </w:rPr>
        <w:t>優先議價</w:t>
      </w:r>
      <w:r w:rsidRPr="00712FF6">
        <w:rPr>
          <w:rFonts w:ascii="標楷體" w:eastAsia="標楷體" w:hAnsi="標楷體" w:hint="eastAsia"/>
          <w:sz w:val="28"/>
        </w:rPr>
        <w:t>。綜合</w:t>
      </w:r>
      <w:r>
        <w:rPr>
          <w:rFonts w:ascii="標楷體" w:eastAsia="標楷體" w:hAnsi="標楷體" w:hint="eastAsia"/>
          <w:sz w:val="28"/>
        </w:rPr>
        <w:t>評審</w:t>
      </w:r>
      <w:proofErr w:type="gramStart"/>
      <w:r w:rsidRPr="00712FF6">
        <w:rPr>
          <w:rFonts w:ascii="標楷體" w:eastAsia="標楷體" w:hAnsi="標楷體" w:hint="eastAsia"/>
          <w:sz w:val="28"/>
        </w:rPr>
        <w:t>後之序位</w:t>
      </w:r>
      <w:proofErr w:type="gramEnd"/>
      <w:r w:rsidRPr="00712FF6">
        <w:rPr>
          <w:rFonts w:ascii="標楷體" w:eastAsia="標楷體" w:hAnsi="標楷體" w:hint="eastAsia"/>
          <w:sz w:val="28"/>
        </w:rPr>
        <w:t>合計值仍相同者，抽籤決定之。</w:t>
      </w:r>
    </w:p>
    <w:p w14:paraId="72C5D209" w14:textId="77777777" w:rsidR="001B378D" w:rsidRPr="00712FF6" w:rsidRDefault="001B378D"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w:t>
      </w:r>
      <w:proofErr w:type="gramStart"/>
      <w:r w:rsidRPr="00712FF6">
        <w:rPr>
          <w:rFonts w:ascii="標楷體" w:eastAsia="標楷體" w:hAnsi="標楷體" w:hint="eastAsia"/>
          <w:sz w:val="28"/>
        </w:rPr>
        <w:t>擇配分</w:t>
      </w:r>
      <w:proofErr w:type="gramEnd"/>
      <w:r w:rsidRPr="00712FF6">
        <w:rPr>
          <w:rFonts w:ascii="標楷體" w:eastAsia="標楷體" w:hAnsi="標楷體" w:hint="eastAsia"/>
          <w:sz w:val="28"/>
        </w:rPr>
        <w:t>最高之</w:t>
      </w:r>
      <w:r>
        <w:rPr>
          <w:rFonts w:ascii="標楷體" w:eastAsia="標楷體" w:hAnsi="標楷體" w:hint="eastAsia"/>
          <w:sz w:val="28"/>
        </w:rPr>
        <w:t>評審</w:t>
      </w:r>
      <w:r w:rsidRPr="00712FF6">
        <w:rPr>
          <w:rFonts w:ascii="標楷體" w:eastAsia="標楷體" w:hAnsi="標楷體" w:hint="eastAsia"/>
          <w:sz w:val="28"/>
        </w:rPr>
        <w:t>項目之得分合計值較高者</w:t>
      </w:r>
      <w:r w:rsidRPr="00A71EFE">
        <w:rPr>
          <w:rFonts w:ascii="標楷體" w:eastAsia="標楷體" w:hAnsi="標楷體" w:hint="eastAsia"/>
          <w:sz w:val="28"/>
        </w:rPr>
        <w:t>優先議價</w:t>
      </w:r>
      <w:r w:rsidRPr="00712FF6">
        <w:rPr>
          <w:rFonts w:ascii="標楷體" w:eastAsia="標楷體" w:hAnsi="標楷體" w:hint="eastAsia"/>
          <w:sz w:val="28"/>
        </w:rPr>
        <w:t>。得分仍相同者，抽籤決定之。</w:t>
      </w:r>
    </w:p>
    <w:p w14:paraId="2A1793D0" w14:textId="77777777" w:rsidR="001B378D" w:rsidRPr="00712FF6" w:rsidRDefault="001B378D" w:rsidP="001B378D">
      <w:pPr>
        <w:tabs>
          <w:tab w:val="left" w:pos="6360"/>
          <w:tab w:val="left" w:pos="7740"/>
        </w:tabs>
        <w:snapToGrid w:val="0"/>
        <w:spacing w:line="440" w:lineRule="exact"/>
        <w:ind w:leftChars="975" w:left="2774" w:rightChars="28" w:right="67" w:hangingChars="155" w:hanging="434"/>
        <w:jc w:val="both"/>
        <w:rPr>
          <w:rFonts w:ascii="標楷體" w:eastAsia="標楷體" w:hAnsi="標楷體"/>
          <w:sz w:val="28"/>
        </w:rPr>
      </w:pPr>
      <w:r>
        <w:rPr>
          <w:rFonts w:ascii="標楷體" w:eastAsia="標楷體" w:hAnsi="標楷體" w:hint="eastAsia"/>
          <w:sz w:val="28"/>
        </w:rPr>
        <w:t>□</w:t>
      </w:r>
      <w:r w:rsidRPr="00712FF6">
        <w:rPr>
          <w:rFonts w:ascii="標楷體" w:eastAsia="標楷體" w:hAnsi="標楷體" w:hint="eastAsia"/>
          <w:sz w:val="28"/>
        </w:rPr>
        <w:t>擇獲得</w:t>
      </w:r>
      <w:r>
        <w:rPr>
          <w:rFonts w:ascii="標楷體" w:eastAsia="標楷體" w:hAnsi="標楷體" w:hint="eastAsia"/>
          <w:sz w:val="28"/>
        </w:rPr>
        <w:t>評審</w:t>
      </w:r>
      <w:r w:rsidRPr="00712FF6">
        <w:rPr>
          <w:rFonts w:ascii="標楷體" w:eastAsia="標楷體" w:hAnsi="標楷體" w:hint="eastAsia"/>
          <w:sz w:val="28"/>
        </w:rPr>
        <w:t>委員</w:t>
      </w:r>
      <w:proofErr w:type="gramStart"/>
      <w:r w:rsidRPr="00712FF6">
        <w:rPr>
          <w:rFonts w:ascii="標楷體" w:eastAsia="標楷體" w:hAnsi="標楷體" w:hint="eastAsia"/>
          <w:sz w:val="28"/>
        </w:rPr>
        <w:t>評定序</w:t>
      </w:r>
      <w:proofErr w:type="gramEnd"/>
      <w:r w:rsidRPr="00712FF6">
        <w:rPr>
          <w:rFonts w:ascii="標楷體" w:eastAsia="標楷體" w:hAnsi="標楷體" w:hint="eastAsia"/>
          <w:sz w:val="28"/>
        </w:rPr>
        <w:t>位第一較多者</w:t>
      </w:r>
      <w:r w:rsidRPr="00A71EFE">
        <w:rPr>
          <w:rFonts w:ascii="標楷體" w:eastAsia="標楷體" w:hAnsi="標楷體" w:hint="eastAsia"/>
          <w:sz w:val="28"/>
        </w:rPr>
        <w:t>優先議價</w:t>
      </w:r>
      <w:r w:rsidRPr="00712FF6">
        <w:rPr>
          <w:rFonts w:ascii="標楷體" w:eastAsia="標楷體" w:hAnsi="標楷體" w:hint="eastAsia"/>
          <w:sz w:val="28"/>
        </w:rPr>
        <w:t>；仍相同者，抽籤決定之。</w:t>
      </w:r>
    </w:p>
    <w:p w14:paraId="658E65CE" w14:textId="77777777" w:rsidR="001B378D" w:rsidRPr="008663DA"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（四）評審委員評審評分表及評審</w:t>
      </w:r>
      <w:proofErr w:type="gramStart"/>
      <w:r>
        <w:rPr>
          <w:rFonts w:ascii="標楷體" w:eastAsia="標楷體" w:hAnsi="標楷體" w:hint="eastAsia"/>
          <w:sz w:val="28"/>
        </w:rPr>
        <w:t>總表如附件</w:t>
      </w:r>
      <w:proofErr w:type="gramEnd"/>
      <w:r>
        <w:rPr>
          <w:rFonts w:ascii="標楷體" w:eastAsia="標楷體" w:hAnsi="標楷體" w:hint="eastAsia"/>
          <w:sz w:val="28"/>
        </w:rPr>
        <w:t>。</w:t>
      </w:r>
    </w:p>
    <w:p w14:paraId="22E48879" w14:textId="77777777" w:rsidR="001B378D" w:rsidRDefault="001B378D" w:rsidP="001B378D">
      <w:pPr>
        <w:numPr>
          <w:ilvl w:val="0"/>
          <w:numId w:val="14"/>
        </w:numPr>
        <w:adjustRightInd/>
        <w:spacing w:line="440" w:lineRule="exact"/>
        <w:textAlignment w:val="auto"/>
        <w:rPr>
          <w:rFonts w:ascii="標楷體" w:eastAsia="標楷體" w:hAnsi="標楷體"/>
          <w:sz w:val="28"/>
        </w:rPr>
      </w:pPr>
      <w:r>
        <w:rPr>
          <w:rFonts w:ascii="標楷體" w:eastAsia="標楷體" w:hAnsi="標楷體" w:hint="eastAsia"/>
          <w:sz w:val="28"/>
        </w:rPr>
        <w:t>補充說明及規定：</w:t>
      </w:r>
    </w:p>
    <w:p w14:paraId="34544E5E" w14:textId="77777777" w:rsidR="001B378D"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（一）投標文件澄清：投標文件如有需投標廠商說明者，將依政府採購法第51條及其施行細則第60條辦理。</w:t>
      </w:r>
    </w:p>
    <w:p w14:paraId="214F3FC5" w14:textId="77777777" w:rsidR="001B378D" w:rsidRPr="008770E6" w:rsidRDefault="001B378D" w:rsidP="001B378D">
      <w:pPr>
        <w:tabs>
          <w:tab w:val="left" w:pos="6360"/>
          <w:tab w:val="left" w:pos="7740"/>
        </w:tabs>
        <w:snapToGrid w:val="0"/>
        <w:spacing w:line="440" w:lineRule="exact"/>
        <w:ind w:leftChars="407" w:left="1789" w:rightChars="28" w:right="67" w:hangingChars="290" w:hanging="812"/>
        <w:jc w:val="both"/>
        <w:rPr>
          <w:rFonts w:ascii="標楷體" w:eastAsia="標楷體" w:hAnsi="標楷體"/>
          <w:sz w:val="28"/>
        </w:rPr>
      </w:pPr>
      <w:r>
        <w:rPr>
          <w:rFonts w:ascii="標楷體" w:eastAsia="標楷體" w:hAnsi="標楷體" w:hint="eastAsia"/>
          <w:sz w:val="28"/>
        </w:rPr>
        <w:t>（二）評審小組委員名單保密規定</w:t>
      </w:r>
      <w:r w:rsidRPr="008770E6">
        <w:rPr>
          <w:rFonts w:ascii="標楷體" w:eastAsia="標楷體" w:hAnsi="標楷體" w:hint="eastAsia"/>
          <w:sz w:val="28"/>
        </w:rPr>
        <w:t>（擇</w:t>
      </w:r>
      <w:proofErr w:type="gramStart"/>
      <w:r w:rsidRPr="008770E6">
        <w:rPr>
          <w:rFonts w:ascii="標楷體" w:eastAsia="標楷體" w:hAnsi="標楷體" w:hint="eastAsia"/>
          <w:sz w:val="28"/>
        </w:rPr>
        <w:t>一</w:t>
      </w:r>
      <w:proofErr w:type="gramEnd"/>
      <w:r w:rsidRPr="008770E6">
        <w:rPr>
          <w:rFonts w:ascii="標楷體" w:eastAsia="標楷體" w:hAnsi="標楷體" w:hint="eastAsia"/>
          <w:sz w:val="28"/>
        </w:rPr>
        <w:t>勾選）</w:t>
      </w:r>
    </w:p>
    <w:p w14:paraId="784E3750" w14:textId="77777777" w:rsidR="001B378D" w:rsidRPr="00E449AD" w:rsidRDefault="001B378D" w:rsidP="001B378D">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Pr>
          <w:rFonts w:ascii="標楷體" w:eastAsia="標楷體" w:hAnsi="標楷體" w:hint="eastAsia"/>
          <w:sz w:val="28"/>
        </w:rPr>
        <w:t>□本</w:t>
      </w:r>
      <w:r w:rsidRPr="00E449AD">
        <w:rPr>
          <w:rFonts w:ascii="標楷體" w:eastAsia="標楷體" w:hAnsi="標楷體" w:hint="eastAsia"/>
          <w:sz w:val="28"/>
        </w:rPr>
        <w:t>案於主管機關指定之資訊網站公開評審委員名單</w:t>
      </w:r>
      <w:proofErr w:type="gramStart"/>
      <w:r w:rsidRPr="00E449AD">
        <w:rPr>
          <w:rFonts w:ascii="標楷體" w:eastAsia="標楷體" w:hAnsi="標楷體" w:hint="eastAsia"/>
          <w:sz w:val="28"/>
        </w:rPr>
        <w:t>（</w:t>
      </w:r>
      <w:proofErr w:type="gramEnd"/>
      <w:r w:rsidRPr="00E449AD">
        <w:rPr>
          <w:rFonts w:ascii="標楷體" w:eastAsia="標楷體" w:hAnsi="標楷體" w:hint="eastAsia"/>
          <w:sz w:val="28"/>
        </w:rPr>
        <w:t>網址：http：//web.pcc.gov.tw</w:t>
      </w:r>
      <w:proofErr w:type="gramStart"/>
      <w:r w:rsidRPr="00E449AD">
        <w:rPr>
          <w:rFonts w:ascii="標楷體" w:eastAsia="標楷體" w:hAnsi="標楷體" w:hint="eastAsia"/>
          <w:sz w:val="28"/>
        </w:rPr>
        <w:t>）</w:t>
      </w:r>
      <w:proofErr w:type="gramEnd"/>
      <w:r w:rsidRPr="00E449AD">
        <w:rPr>
          <w:rFonts w:ascii="標楷體" w:eastAsia="標楷體" w:hAnsi="標楷體" w:hint="eastAsia"/>
          <w:sz w:val="28"/>
        </w:rPr>
        <w:t>。</w:t>
      </w:r>
    </w:p>
    <w:p w14:paraId="6BACF497" w14:textId="020D3A10" w:rsidR="001B378D" w:rsidRDefault="00644590" w:rsidP="001B378D">
      <w:pPr>
        <w:tabs>
          <w:tab w:val="left" w:pos="6360"/>
          <w:tab w:val="left" w:pos="7740"/>
        </w:tabs>
        <w:snapToGrid w:val="0"/>
        <w:spacing w:line="440" w:lineRule="exact"/>
        <w:ind w:leftChars="774" w:left="2141" w:rightChars="28" w:right="67" w:hangingChars="101" w:hanging="283"/>
        <w:jc w:val="both"/>
        <w:rPr>
          <w:rFonts w:ascii="標楷體" w:eastAsia="標楷體" w:hAnsi="標楷體"/>
          <w:sz w:val="28"/>
        </w:rPr>
      </w:pPr>
      <w:r w:rsidRPr="00644590">
        <w:rPr>
          <w:rFonts w:ascii="標楷體" w:eastAsia="標楷體" w:hAnsi="標楷體" w:hint="eastAsia"/>
          <w:color w:val="C00000"/>
          <w:sz w:val="28"/>
        </w:rPr>
        <w:t>■</w:t>
      </w:r>
      <w:r w:rsidR="001B378D" w:rsidRPr="00E449AD">
        <w:rPr>
          <w:rFonts w:ascii="標楷體" w:eastAsia="標楷體" w:hAnsi="標楷體" w:hint="eastAsia"/>
          <w:sz w:val="28"/>
        </w:rPr>
        <w:t>本案經機關衡酌個案特性及實際需要，不予公開評審委員名單，該名單於開始評審前予以保密。廠</w:t>
      </w:r>
      <w:r w:rsidR="001B378D" w:rsidRPr="0016423C">
        <w:rPr>
          <w:rFonts w:ascii="標楷體" w:eastAsia="標楷體" w:hAnsi="標楷體" w:hint="eastAsia"/>
          <w:sz w:val="28"/>
        </w:rPr>
        <w:t>商不得探詢委員名單</w:t>
      </w:r>
      <w:r w:rsidR="001B378D" w:rsidRPr="008E1456">
        <w:rPr>
          <w:rFonts w:ascii="標楷體" w:eastAsia="標楷體" w:hAnsi="標楷體" w:hint="eastAsia"/>
          <w:sz w:val="28"/>
        </w:rPr>
        <w:t>。</w:t>
      </w:r>
    </w:p>
    <w:p w14:paraId="653040DC" w14:textId="77777777" w:rsidR="001B378D" w:rsidRDefault="001B378D" w:rsidP="001B378D">
      <w:pPr>
        <w:tabs>
          <w:tab w:val="left" w:pos="6360"/>
          <w:tab w:val="left" w:pos="7740"/>
        </w:tabs>
        <w:snapToGrid w:val="0"/>
        <w:spacing w:line="440" w:lineRule="exact"/>
        <w:ind w:leftChars="408" w:left="1822" w:rightChars="28" w:right="67" w:hangingChars="301" w:hanging="843"/>
        <w:jc w:val="both"/>
        <w:rPr>
          <w:rFonts w:ascii="標楷體" w:eastAsia="標楷體" w:hAnsi="標楷體"/>
          <w:sz w:val="28"/>
        </w:rPr>
      </w:pPr>
      <w:r>
        <w:rPr>
          <w:rFonts w:ascii="標楷體" w:eastAsia="標楷體" w:hAnsi="標楷體" w:hint="eastAsia"/>
          <w:sz w:val="28"/>
        </w:rPr>
        <w:t>（三）本機關保留本案於</w:t>
      </w:r>
      <w:r w:rsidRPr="002C50B8">
        <w:rPr>
          <w:rFonts w:ascii="標楷體" w:eastAsia="標楷體" w:hAnsi="標楷體" w:hint="eastAsia"/>
          <w:sz w:val="28"/>
        </w:rPr>
        <w:t>無法</w:t>
      </w:r>
      <w:r>
        <w:rPr>
          <w:rFonts w:ascii="標楷體" w:eastAsia="標楷體" w:hAnsi="標楷體" w:hint="eastAsia"/>
          <w:sz w:val="28"/>
        </w:rPr>
        <w:t>評定符合需要廠商</w:t>
      </w:r>
      <w:r w:rsidRPr="002C50B8">
        <w:rPr>
          <w:rFonts w:ascii="標楷體" w:eastAsia="標楷體" w:hAnsi="標楷體" w:hint="eastAsia"/>
          <w:sz w:val="28"/>
        </w:rPr>
        <w:t>時</w:t>
      </w:r>
      <w:r>
        <w:rPr>
          <w:rFonts w:ascii="標楷體" w:eastAsia="標楷體" w:hAnsi="標楷體" w:hint="eastAsia"/>
          <w:sz w:val="28"/>
        </w:rPr>
        <w:t>，</w:t>
      </w:r>
      <w:r w:rsidRPr="002C50B8">
        <w:rPr>
          <w:rFonts w:ascii="標楷體" w:eastAsia="標楷體" w:hAnsi="標楷體" w:hint="eastAsia"/>
          <w:sz w:val="28"/>
        </w:rPr>
        <w:t>得</w:t>
      </w:r>
      <w:r>
        <w:rPr>
          <w:rFonts w:ascii="標楷體" w:eastAsia="標楷體" w:hAnsi="標楷體" w:hint="eastAsia"/>
          <w:sz w:val="28"/>
        </w:rPr>
        <w:t>參考政府</w:t>
      </w:r>
      <w:r w:rsidRPr="002C50B8">
        <w:rPr>
          <w:rFonts w:ascii="標楷體" w:eastAsia="標楷體" w:hAnsi="標楷體" w:hint="eastAsia"/>
          <w:sz w:val="28"/>
        </w:rPr>
        <w:t>採購法第56條</w:t>
      </w:r>
      <w:r>
        <w:rPr>
          <w:rFonts w:ascii="標楷體" w:eastAsia="標楷體" w:hAnsi="標楷體" w:hint="eastAsia"/>
          <w:sz w:val="28"/>
        </w:rPr>
        <w:t>及第57條</w:t>
      </w:r>
      <w:r w:rsidRPr="002C50B8">
        <w:rPr>
          <w:rFonts w:ascii="標楷體" w:eastAsia="標楷體" w:hAnsi="標楷體" w:hint="eastAsia"/>
          <w:sz w:val="28"/>
        </w:rPr>
        <w:t>規定</w:t>
      </w:r>
      <w:r>
        <w:rPr>
          <w:rFonts w:ascii="標楷體" w:eastAsia="標楷體" w:hAnsi="標楷體" w:hint="eastAsia"/>
          <w:sz w:val="28"/>
        </w:rPr>
        <w:t>，就所有評審項目</w:t>
      </w:r>
      <w:proofErr w:type="gramStart"/>
      <w:r w:rsidRPr="002C50B8">
        <w:rPr>
          <w:rFonts w:ascii="標楷體" w:eastAsia="標楷體" w:hAnsi="標楷體" w:hint="eastAsia"/>
          <w:sz w:val="28"/>
        </w:rPr>
        <w:t>採</w:t>
      </w:r>
      <w:proofErr w:type="gramEnd"/>
      <w:r w:rsidRPr="002C50B8">
        <w:rPr>
          <w:rFonts w:ascii="標楷體" w:eastAsia="標楷體" w:hAnsi="標楷體" w:hint="eastAsia"/>
          <w:sz w:val="28"/>
        </w:rPr>
        <w:t>行協商措施</w:t>
      </w:r>
      <w:r>
        <w:rPr>
          <w:rFonts w:ascii="標楷體" w:eastAsia="標楷體" w:hAnsi="標楷體" w:hint="eastAsia"/>
          <w:sz w:val="28"/>
        </w:rPr>
        <w:t>之權利。</w:t>
      </w:r>
    </w:p>
    <w:p w14:paraId="36FC965C" w14:textId="13210DEF" w:rsidR="0016369A" w:rsidRPr="001B378D" w:rsidRDefault="0016369A">
      <w:pPr>
        <w:pStyle w:val="7"/>
        <w:ind w:left="0" w:firstLine="0"/>
        <w:jc w:val="both"/>
        <w:textDirection w:val="lrTbV"/>
        <w:rPr>
          <w:rFonts w:ascii="標楷體" w:eastAsia="標楷體" w:hAnsi="標楷體"/>
          <w:spacing w:val="0"/>
          <w:sz w:val="28"/>
        </w:rPr>
      </w:pPr>
    </w:p>
    <w:p w14:paraId="76203A60" w14:textId="4D6C69B0" w:rsidR="0016369A" w:rsidRDefault="0016369A">
      <w:pPr>
        <w:pStyle w:val="7"/>
        <w:ind w:left="0" w:firstLine="0"/>
        <w:jc w:val="both"/>
        <w:textDirection w:val="lrTbV"/>
        <w:rPr>
          <w:rFonts w:ascii="標楷體" w:eastAsia="標楷體" w:hAnsi="標楷體"/>
          <w:spacing w:val="0"/>
          <w:sz w:val="28"/>
        </w:rPr>
      </w:pPr>
    </w:p>
    <w:p w14:paraId="531F65AB" w14:textId="768C3E10" w:rsidR="0016369A" w:rsidRDefault="0016369A">
      <w:pPr>
        <w:pStyle w:val="7"/>
        <w:ind w:left="0" w:firstLine="0"/>
        <w:jc w:val="both"/>
        <w:textDirection w:val="lrTbV"/>
        <w:rPr>
          <w:rFonts w:ascii="標楷體" w:eastAsia="標楷體" w:hAnsi="標楷體"/>
          <w:spacing w:val="0"/>
          <w:sz w:val="28"/>
        </w:rPr>
      </w:pPr>
    </w:p>
    <w:p w14:paraId="7D35F00F" w14:textId="19476038" w:rsidR="0016369A" w:rsidRDefault="0016369A">
      <w:pPr>
        <w:pStyle w:val="7"/>
        <w:ind w:left="0" w:firstLine="0"/>
        <w:jc w:val="both"/>
        <w:textDirection w:val="lrTbV"/>
        <w:rPr>
          <w:rFonts w:ascii="標楷體" w:eastAsia="標楷體" w:hAnsi="標楷體"/>
          <w:spacing w:val="0"/>
          <w:sz w:val="28"/>
        </w:rPr>
      </w:pPr>
    </w:p>
    <w:p w14:paraId="6243060E" w14:textId="404C2C64" w:rsidR="0016369A" w:rsidRDefault="0016369A">
      <w:pPr>
        <w:pStyle w:val="7"/>
        <w:ind w:left="0" w:firstLine="0"/>
        <w:jc w:val="both"/>
        <w:textDirection w:val="lrTbV"/>
        <w:rPr>
          <w:rFonts w:ascii="標楷體" w:eastAsia="標楷體" w:hAnsi="標楷體"/>
          <w:spacing w:val="0"/>
          <w:sz w:val="28"/>
        </w:rPr>
      </w:pPr>
    </w:p>
    <w:p w14:paraId="454FC1FC" w14:textId="1FD1A93B" w:rsidR="0016369A" w:rsidRDefault="0016369A">
      <w:pPr>
        <w:pStyle w:val="7"/>
        <w:ind w:left="0" w:firstLine="0"/>
        <w:jc w:val="both"/>
        <w:textDirection w:val="lrTbV"/>
        <w:rPr>
          <w:rFonts w:ascii="標楷體" w:eastAsia="標楷體" w:hAnsi="標楷體"/>
          <w:spacing w:val="0"/>
          <w:sz w:val="28"/>
        </w:rPr>
      </w:pPr>
    </w:p>
    <w:p w14:paraId="1849BFBE" w14:textId="604D8C5A" w:rsidR="0016369A" w:rsidRDefault="0016369A">
      <w:pPr>
        <w:pStyle w:val="7"/>
        <w:ind w:left="0" w:firstLine="0"/>
        <w:jc w:val="both"/>
        <w:textDirection w:val="lrTbV"/>
        <w:rPr>
          <w:rFonts w:ascii="標楷體" w:eastAsia="標楷體" w:hAnsi="標楷體"/>
          <w:spacing w:val="0"/>
          <w:sz w:val="28"/>
        </w:rPr>
      </w:pPr>
    </w:p>
    <w:p w14:paraId="214C1B70" w14:textId="45296E47" w:rsidR="0016369A" w:rsidRDefault="0016369A" w:rsidP="0016369A">
      <w:pPr>
        <w:spacing w:line="360" w:lineRule="exact"/>
        <w:textDirection w:val="lrTbV"/>
        <w:rPr>
          <w:rFonts w:ascii="教育部隸書" w:eastAsia="教育部隸書" w:hAnsi="教育部隸書"/>
          <w:b/>
          <w:sz w:val="56"/>
          <w:szCs w:val="56"/>
        </w:rPr>
      </w:pPr>
    </w:p>
    <w:sectPr w:rsidR="0016369A">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9A558" w14:textId="77777777" w:rsidR="008C3248" w:rsidRDefault="008C3248">
      <w:r>
        <w:separator/>
      </w:r>
    </w:p>
  </w:endnote>
  <w:endnote w:type="continuationSeparator" w:id="0">
    <w:p w14:paraId="23086ABD" w14:textId="77777777" w:rsidR="008C3248" w:rsidRDefault="008C3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80000001" w:usb1="28091800" w:usb2="00000016" w:usb3="00000000" w:csb0="00100000" w:csb1="00000000"/>
  </w:font>
  <w:font w:name="教育部隸書">
    <w:panose1 w:val="01010104010101010101"/>
    <w:charset w:val="88"/>
    <w:family w:val="auto"/>
    <w:pitch w:val="variable"/>
    <w:sig w:usb0="800000B3" w:usb1="18C97CFA" w:usb2="00000016" w:usb3="00000000" w:csb0="00100001" w:csb1="00000000"/>
  </w:font>
  <w:font w:name="Bell MT">
    <w:altName w:val="Bell MT"/>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lonna MT">
    <w:charset w:val="00"/>
    <w:family w:val="decorativ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教育部標準楷書">
    <w:panose1 w:val="02010604000101010101"/>
    <w:charset w:val="88"/>
    <w:family w:val="auto"/>
    <w:pitch w:val="variable"/>
    <w:sig w:usb0="800002F3" w:usb1="39CF7CFA" w:usb2="00000016" w:usb3="00000000" w:csb0="00100001"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7777777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6C2ACF">
      <w:rPr>
        <w:rStyle w:val="a6"/>
        <w:rFonts w:ascii="全真楷書"/>
        <w:noProof/>
      </w:rPr>
      <w:t>10</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0D88F" w14:textId="77777777" w:rsidR="008C3248" w:rsidRDefault="008C3248">
      <w:r>
        <w:separator/>
      </w:r>
    </w:p>
  </w:footnote>
  <w:footnote w:type="continuationSeparator" w:id="0">
    <w:p w14:paraId="5DB89917" w14:textId="77777777" w:rsidR="008C3248" w:rsidRDefault="008C32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2715"/>
        </w:tabs>
        <w:ind w:left="2715" w:hanging="585"/>
      </w:pPr>
      <w:rPr>
        <w:rFonts w:hint="default"/>
      </w:rPr>
    </w:lvl>
  </w:abstractNum>
  <w:abstractNum w:abstractNumId="1"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2"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3" w15:restartNumberingAfterBreak="0">
    <w:nsid w:val="0D826464"/>
    <w:multiLevelType w:val="hybridMultilevel"/>
    <w:tmpl w:val="D2A4803C"/>
    <w:lvl w:ilvl="0" w:tplc="F01CF8A8">
      <w:start w:val="1"/>
      <w:numFmt w:val="decimal"/>
      <w:lvlText w:val="%1."/>
      <w:lvlJc w:val="left"/>
      <w:pPr>
        <w:ind w:left="1779" w:hanging="360"/>
      </w:pPr>
      <w:rPr>
        <w:rFonts w:ascii="Times New Roman" w:hAnsi="Times New Roman" w:hint="default"/>
        <w:sz w:val="28"/>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7"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8"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9"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0"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1"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2"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3" w15:restartNumberingAfterBreak="0">
    <w:nsid w:val="58C126B3"/>
    <w:multiLevelType w:val="hybridMultilevel"/>
    <w:tmpl w:val="D2A4803C"/>
    <w:lvl w:ilvl="0" w:tplc="F01CF8A8">
      <w:start w:val="1"/>
      <w:numFmt w:val="decimal"/>
      <w:lvlText w:val="%1."/>
      <w:lvlJc w:val="left"/>
      <w:pPr>
        <w:ind w:left="1779" w:hanging="360"/>
      </w:pPr>
      <w:rPr>
        <w:rFonts w:ascii="Times New Roman" w:hAnsi="Times New Roman" w:hint="default"/>
        <w:sz w:val="28"/>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63D11514"/>
    <w:multiLevelType w:val="hybridMultilevel"/>
    <w:tmpl w:val="32809F18"/>
    <w:lvl w:ilvl="0" w:tplc="9A2AC070">
      <w:start w:val="1"/>
      <w:numFmt w:val="taiwaneseCountingThousand"/>
      <w:lvlText w:val="（%1）"/>
      <w:lvlJc w:val="left"/>
      <w:pPr>
        <w:ind w:left="1834" w:hanging="855"/>
      </w:pPr>
      <w:rPr>
        <w:rFonts w:hint="default"/>
      </w:rPr>
    </w:lvl>
    <w:lvl w:ilvl="1" w:tplc="04090019" w:tentative="1">
      <w:start w:val="1"/>
      <w:numFmt w:val="ideographTraditional"/>
      <w:lvlText w:val="%2、"/>
      <w:lvlJc w:val="left"/>
      <w:pPr>
        <w:ind w:left="1939" w:hanging="480"/>
      </w:pPr>
    </w:lvl>
    <w:lvl w:ilvl="2" w:tplc="0409001B" w:tentative="1">
      <w:start w:val="1"/>
      <w:numFmt w:val="lowerRoman"/>
      <w:lvlText w:val="%3."/>
      <w:lvlJc w:val="right"/>
      <w:pPr>
        <w:ind w:left="2419" w:hanging="480"/>
      </w:pPr>
    </w:lvl>
    <w:lvl w:ilvl="3" w:tplc="0409000F" w:tentative="1">
      <w:start w:val="1"/>
      <w:numFmt w:val="decimal"/>
      <w:lvlText w:val="%4."/>
      <w:lvlJc w:val="left"/>
      <w:pPr>
        <w:ind w:left="2899" w:hanging="480"/>
      </w:pPr>
    </w:lvl>
    <w:lvl w:ilvl="4" w:tplc="04090019" w:tentative="1">
      <w:start w:val="1"/>
      <w:numFmt w:val="ideographTraditional"/>
      <w:lvlText w:val="%5、"/>
      <w:lvlJc w:val="left"/>
      <w:pPr>
        <w:ind w:left="3379" w:hanging="480"/>
      </w:pPr>
    </w:lvl>
    <w:lvl w:ilvl="5" w:tplc="0409001B" w:tentative="1">
      <w:start w:val="1"/>
      <w:numFmt w:val="lowerRoman"/>
      <w:lvlText w:val="%6."/>
      <w:lvlJc w:val="right"/>
      <w:pPr>
        <w:ind w:left="3859" w:hanging="480"/>
      </w:pPr>
    </w:lvl>
    <w:lvl w:ilvl="6" w:tplc="0409000F" w:tentative="1">
      <w:start w:val="1"/>
      <w:numFmt w:val="decimal"/>
      <w:lvlText w:val="%7."/>
      <w:lvlJc w:val="left"/>
      <w:pPr>
        <w:ind w:left="4339" w:hanging="480"/>
      </w:pPr>
    </w:lvl>
    <w:lvl w:ilvl="7" w:tplc="04090019" w:tentative="1">
      <w:start w:val="1"/>
      <w:numFmt w:val="ideographTraditional"/>
      <w:lvlText w:val="%8、"/>
      <w:lvlJc w:val="left"/>
      <w:pPr>
        <w:ind w:left="4819" w:hanging="480"/>
      </w:pPr>
    </w:lvl>
    <w:lvl w:ilvl="8" w:tplc="0409001B" w:tentative="1">
      <w:start w:val="1"/>
      <w:numFmt w:val="lowerRoman"/>
      <w:lvlText w:val="%9."/>
      <w:lvlJc w:val="right"/>
      <w:pPr>
        <w:ind w:left="5299" w:hanging="480"/>
      </w:pPr>
    </w:lvl>
  </w:abstractNum>
  <w:abstractNum w:abstractNumId="16" w15:restartNumberingAfterBreak="0">
    <w:nsid w:val="7AB250A1"/>
    <w:multiLevelType w:val="singleLevel"/>
    <w:tmpl w:val="206633F8"/>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7" w15:restartNumberingAfterBreak="0">
    <w:nsid w:val="7C274024"/>
    <w:multiLevelType w:val="hybridMultilevel"/>
    <w:tmpl w:val="D000070E"/>
    <w:lvl w:ilvl="0" w:tplc="0FCA1278">
      <w:start w:val="5"/>
      <w:numFmt w:val="taiwaneseCountingThousand"/>
      <w:lvlText w:val="%1、"/>
      <w:lvlJc w:val="left"/>
      <w:pPr>
        <w:ind w:left="990" w:hanging="720"/>
      </w:pPr>
      <w:rPr>
        <w:rFonts w:hint="default"/>
      </w:rPr>
    </w:lvl>
    <w:lvl w:ilvl="1" w:tplc="04090019" w:tentative="1">
      <w:start w:val="1"/>
      <w:numFmt w:val="ideographTraditional"/>
      <w:lvlText w:val="%2、"/>
      <w:lvlJc w:val="left"/>
      <w:pPr>
        <w:ind w:left="1230" w:hanging="480"/>
      </w:pPr>
    </w:lvl>
    <w:lvl w:ilvl="2" w:tplc="0409001B" w:tentative="1">
      <w:start w:val="1"/>
      <w:numFmt w:val="lowerRoman"/>
      <w:lvlText w:val="%3."/>
      <w:lvlJc w:val="right"/>
      <w:pPr>
        <w:ind w:left="1710" w:hanging="480"/>
      </w:pPr>
    </w:lvl>
    <w:lvl w:ilvl="3" w:tplc="0409000F" w:tentative="1">
      <w:start w:val="1"/>
      <w:numFmt w:val="decimal"/>
      <w:lvlText w:val="%4."/>
      <w:lvlJc w:val="left"/>
      <w:pPr>
        <w:ind w:left="2190" w:hanging="480"/>
      </w:pPr>
    </w:lvl>
    <w:lvl w:ilvl="4" w:tplc="04090019" w:tentative="1">
      <w:start w:val="1"/>
      <w:numFmt w:val="ideographTraditional"/>
      <w:lvlText w:val="%5、"/>
      <w:lvlJc w:val="left"/>
      <w:pPr>
        <w:ind w:left="2670" w:hanging="480"/>
      </w:pPr>
    </w:lvl>
    <w:lvl w:ilvl="5" w:tplc="0409001B" w:tentative="1">
      <w:start w:val="1"/>
      <w:numFmt w:val="lowerRoman"/>
      <w:lvlText w:val="%6."/>
      <w:lvlJc w:val="right"/>
      <w:pPr>
        <w:ind w:left="3150" w:hanging="480"/>
      </w:pPr>
    </w:lvl>
    <w:lvl w:ilvl="6" w:tplc="0409000F" w:tentative="1">
      <w:start w:val="1"/>
      <w:numFmt w:val="decimal"/>
      <w:lvlText w:val="%7."/>
      <w:lvlJc w:val="left"/>
      <w:pPr>
        <w:ind w:left="3630" w:hanging="480"/>
      </w:pPr>
    </w:lvl>
    <w:lvl w:ilvl="7" w:tplc="04090019" w:tentative="1">
      <w:start w:val="1"/>
      <w:numFmt w:val="ideographTraditional"/>
      <w:lvlText w:val="%8、"/>
      <w:lvlJc w:val="left"/>
      <w:pPr>
        <w:ind w:left="4110" w:hanging="480"/>
      </w:pPr>
    </w:lvl>
    <w:lvl w:ilvl="8" w:tplc="0409001B" w:tentative="1">
      <w:start w:val="1"/>
      <w:numFmt w:val="lowerRoman"/>
      <w:lvlText w:val="%9."/>
      <w:lvlJc w:val="right"/>
      <w:pPr>
        <w:ind w:left="4590" w:hanging="480"/>
      </w:pPr>
    </w:lvl>
  </w:abstractNum>
  <w:abstractNum w:abstractNumId="18"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6"/>
  </w:num>
  <w:num w:numId="2">
    <w:abstractNumId w:val="16"/>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8"/>
  </w:num>
  <w:num w:numId="4">
    <w:abstractNumId w:val="5"/>
  </w:num>
  <w:num w:numId="5">
    <w:abstractNumId w:val="1"/>
  </w:num>
  <w:num w:numId="6">
    <w:abstractNumId w:val="2"/>
  </w:num>
  <w:num w:numId="7">
    <w:abstractNumId w:val="9"/>
  </w:num>
  <w:num w:numId="8">
    <w:abstractNumId w:val="8"/>
  </w:num>
  <w:num w:numId="9">
    <w:abstractNumId w:val="7"/>
  </w:num>
  <w:num w:numId="10">
    <w:abstractNumId w:val="14"/>
  </w:num>
  <w:num w:numId="11">
    <w:abstractNumId w:val="10"/>
  </w:num>
  <w:num w:numId="12">
    <w:abstractNumId w:val="0"/>
  </w:num>
  <w:num w:numId="13">
    <w:abstractNumId w:val="12"/>
  </w:num>
  <w:num w:numId="14">
    <w:abstractNumId w:val="11"/>
  </w:num>
  <w:num w:numId="15">
    <w:abstractNumId w:val="6"/>
  </w:num>
  <w:num w:numId="16">
    <w:abstractNumId w:val="4"/>
  </w:num>
  <w:num w:numId="17">
    <w:abstractNumId w:val="13"/>
  </w:num>
  <w:num w:numId="18">
    <w:abstractNumId w:val="17"/>
  </w:num>
  <w:num w:numId="19">
    <w:abstractNumId w:val="1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5A3"/>
    <w:rsid w:val="0000158F"/>
    <w:rsid w:val="0001672E"/>
    <w:rsid w:val="000237E1"/>
    <w:rsid w:val="0005668A"/>
    <w:rsid w:val="00064BC8"/>
    <w:rsid w:val="0008023F"/>
    <w:rsid w:val="00080B2D"/>
    <w:rsid w:val="0008595E"/>
    <w:rsid w:val="00087D76"/>
    <w:rsid w:val="00095CDE"/>
    <w:rsid w:val="000A7417"/>
    <w:rsid w:val="000C3C3D"/>
    <w:rsid w:val="000C4E8E"/>
    <w:rsid w:val="000D12DC"/>
    <w:rsid w:val="000D2CAF"/>
    <w:rsid w:val="000E0165"/>
    <w:rsid w:val="000E4DCA"/>
    <w:rsid w:val="000E6ECD"/>
    <w:rsid w:val="0010091A"/>
    <w:rsid w:val="00106ED1"/>
    <w:rsid w:val="001151E5"/>
    <w:rsid w:val="00116013"/>
    <w:rsid w:val="0012078A"/>
    <w:rsid w:val="0012461A"/>
    <w:rsid w:val="00125E3A"/>
    <w:rsid w:val="00130B47"/>
    <w:rsid w:val="0013401A"/>
    <w:rsid w:val="001346D0"/>
    <w:rsid w:val="001414E0"/>
    <w:rsid w:val="00143927"/>
    <w:rsid w:val="0014612C"/>
    <w:rsid w:val="001510B6"/>
    <w:rsid w:val="00162FEA"/>
    <w:rsid w:val="0016369A"/>
    <w:rsid w:val="0016559D"/>
    <w:rsid w:val="001752AC"/>
    <w:rsid w:val="00181669"/>
    <w:rsid w:val="00181A70"/>
    <w:rsid w:val="001849A2"/>
    <w:rsid w:val="001952AF"/>
    <w:rsid w:val="001A670E"/>
    <w:rsid w:val="001A7ED9"/>
    <w:rsid w:val="001B279F"/>
    <w:rsid w:val="001B378D"/>
    <w:rsid w:val="001C5529"/>
    <w:rsid w:val="001C728C"/>
    <w:rsid w:val="001D294E"/>
    <w:rsid w:val="001D6902"/>
    <w:rsid w:val="001F34D5"/>
    <w:rsid w:val="001F3B85"/>
    <w:rsid w:val="001F6808"/>
    <w:rsid w:val="001F737F"/>
    <w:rsid w:val="00201644"/>
    <w:rsid w:val="00206859"/>
    <w:rsid w:val="002100FC"/>
    <w:rsid w:val="00210298"/>
    <w:rsid w:val="00224C5F"/>
    <w:rsid w:val="0023032B"/>
    <w:rsid w:val="002305E7"/>
    <w:rsid w:val="00232522"/>
    <w:rsid w:val="00234B9C"/>
    <w:rsid w:val="00243E50"/>
    <w:rsid w:val="002462DC"/>
    <w:rsid w:val="002523F8"/>
    <w:rsid w:val="00262C2C"/>
    <w:rsid w:val="00270220"/>
    <w:rsid w:val="00271C24"/>
    <w:rsid w:val="002729E2"/>
    <w:rsid w:val="002909FA"/>
    <w:rsid w:val="002B7DE9"/>
    <w:rsid w:val="002C0B5C"/>
    <w:rsid w:val="002C42E3"/>
    <w:rsid w:val="002C5A99"/>
    <w:rsid w:val="002C6833"/>
    <w:rsid w:val="002D15E9"/>
    <w:rsid w:val="002D335D"/>
    <w:rsid w:val="002F449E"/>
    <w:rsid w:val="00324100"/>
    <w:rsid w:val="00340689"/>
    <w:rsid w:val="003407E9"/>
    <w:rsid w:val="00342E1A"/>
    <w:rsid w:val="0034528C"/>
    <w:rsid w:val="003471D3"/>
    <w:rsid w:val="00347E8E"/>
    <w:rsid w:val="003516E8"/>
    <w:rsid w:val="003526EC"/>
    <w:rsid w:val="00352762"/>
    <w:rsid w:val="0035381B"/>
    <w:rsid w:val="00375DA0"/>
    <w:rsid w:val="003801E6"/>
    <w:rsid w:val="00392401"/>
    <w:rsid w:val="003966CD"/>
    <w:rsid w:val="003B1F42"/>
    <w:rsid w:val="003B2552"/>
    <w:rsid w:val="003B7595"/>
    <w:rsid w:val="003C0FED"/>
    <w:rsid w:val="003C362C"/>
    <w:rsid w:val="003E04CD"/>
    <w:rsid w:val="003E7A68"/>
    <w:rsid w:val="003E7F93"/>
    <w:rsid w:val="003F486E"/>
    <w:rsid w:val="0040386B"/>
    <w:rsid w:val="004057FD"/>
    <w:rsid w:val="00411B90"/>
    <w:rsid w:val="00412584"/>
    <w:rsid w:val="00412D43"/>
    <w:rsid w:val="00422595"/>
    <w:rsid w:val="004463A5"/>
    <w:rsid w:val="00452EF0"/>
    <w:rsid w:val="00453517"/>
    <w:rsid w:val="004603B1"/>
    <w:rsid w:val="00463A32"/>
    <w:rsid w:val="00467364"/>
    <w:rsid w:val="004713F4"/>
    <w:rsid w:val="00474BE6"/>
    <w:rsid w:val="00480BEB"/>
    <w:rsid w:val="00484715"/>
    <w:rsid w:val="00486A98"/>
    <w:rsid w:val="004A14AE"/>
    <w:rsid w:val="004A2C8A"/>
    <w:rsid w:val="004B737F"/>
    <w:rsid w:val="004C0181"/>
    <w:rsid w:val="004C42CE"/>
    <w:rsid w:val="004D1AB9"/>
    <w:rsid w:val="004D6C1B"/>
    <w:rsid w:val="004E64B8"/>
    <w:rsid w:val="004F4551"/>
    <w:rsid w:val="004F6096"/>
    <w:rsid w:val="00540EAD"/>
    <w:rsid w:val="00543723"/>
    <w:rsid w:val="0055482B"/>
    <w:rsid w:val="00555C42"/>
    <w:rsid w:val="00567969"/>
    <w:rsid w:val="00573283"/>
    <w:rsid w:val="005816EC"/>
    <w:rsid w:val="00585272"/>
    <w:rsid w:val="00587954"/>
    <w:rsid w:val="00592E68"/>
    <w:rsid w:val="00596CA2"/>
    <w:rsid w:val="005972DC"/>
    <w:rsid w:val="005A05F3"/>
    <w:rsid w:val="005A1ACB"/>
    <w:rsid w:val="005A36F2"/>
    <w:rsid w:val="005A64E4"/>
    <w:rsid w:val="005B4EAA"/>
    <w:rsid w:val="005C0A8D"/>
    <w:rsid w:val="005C1865"/>
    <w:rsid w:val="005D3869"/>
    <w:rsid w:val="005D4AC5"/>
    <w:rsid w:val="005F2097"/>
    <w:rsid w:val="005F4ABE"/>
    <w:rsid w:val="005F7228"/>
    <w:rsid w:val="00617088"/>
    <w:rsid w:val="00620152"/>
    <w:rsid w:val="006436FA"/>
    <w:rsid w:val="00644590"/>
    <w:rsid w:val="00645995"/>
    <w:rsid w:val="00655418"/>
    <w:rsid w:val="006700ED"/>
    <w:rsid w:val="00672BD3"/>
    <w:rsid w:val="00676BAF"/>
    <w:rsid w:val="006809C9"/>
    <w:rsid w:val="006811F2"/>
    <w:rsid w:val="00687DEA"/>
    <w:rsid w:val="0069087C"/>
    <w:rsid w:val="00690E9E"/>
    <w:rsid w:val="00691B44"/>
    <w:rsid w:val="00692B7F"/>
    <w:rsid w:val="006945C5"/>
    <w:rsid w:val="00695305"/>
    <w:rsid w:val="00697777"/>
    <w:rsid w:val="006A6D7F"/>
    <w:rsid w:val="006B22F1"/>
    <w:rsid w:val="006B69C1"/>
    <w:rsid w:val="006C2ACF"/>
    <w:rsid w:val="006D5FA4"/>
    <w:rsid w:val="006E0C90"/>
    <w:rsid w:val="006E1B1C"/>
    <w:rsid w:val="006E6060"/>
    <w:rsid w:val="00700657"/>
    <w:rsid w:val="00701BD2"/>
    <w:rsid w:val="00701FEC"/>
    <w:rsid w:val="0071681C"/>
    <w:rsid w:val="0072187C"/>
    <w:rsid w:val="00722889"/>
    <w:rsid w:val="00725636"/>
    <w:rsid w:val="00725881"/>
    <w:rsid w:val="00741936"/>
    <w:rsid w:val="0074787A"/>
    <w:rsid w:val="00752B5D"/>
    <w:rsid w:val="0075332D"/>
    <w:rsid w:val="007540FB"/>
    <w:rsid w:val="00754A72"/>
    <w:rsid w:val="0077016B"/>
    <w:rsid w:val="0077702A"/>
    <w:rsid w:val="0078002B"/>
    <w:rsid w:val="00780FCF"/>
    <w:rsid w:val="0079334F"/>
    <w:rsid w:val="0079525F"/>
    <w:rsid w:val="0079567B"/>
    <w:rsid w:val="007A4850"/>
    <w:rsid w:val="007A79C3"/>
    <w:rsid w:val="007B0163"/>
    <w:rsid w:val="007C339F"/>
    <w:rsid w:val="007E0A36"/>
    <w:rsid w:val="007E2A21"/>
    <w:rsid w:val="007E536B"/>
    <w:rsid w:val="007F548F"/>
    <w:rsid w:val="007F56C7"/>
    <w:rsid w:val="007F711D"/>
    <w:rsid w:val="0081152C"/>
    <w:rsid w:val="00816E93"/>
    <w:rsid w:val="00824D5F"/>
    <w:rsid w:val="00825727"/>
    <w:rsid w:val="00836D68"/>
    <w:rsid w:val="00837138"/>
    <w:rsid w:val="00840EF7"/>
    <w:rsid w:val="00846157"/>
    <w:rsid w:val="008503B8"/>
    <w:rsid w:val="008715A3"/>
    <w:rsid w:val="00874455"/>
    <w:rsid w:val="0089150C"/>
    <w:rsid w:val="00896CBA"/>
    <w:rsid w:val="008A6486"/>
    <w:rsid w:val="008B39D3"/>
    <w:rsid w:val="008C114F"/>
    <w:rsid w:val="008C3248"/>
    <w:rsid w:val="008C564D"/>
    <w:rsid w:val="008D7FC2"/>
    <w:rsid w:val="008E1562"/>
    <w:rsid w:val="008E4176"/>
    <w:rsid w:val="008E42C8"/>
    <w:rsid w:val="008E5184"/>
    <w:rsid w:val="008F4B8A"/>
    <w:rsid w:val="008F63B9"/>
    <w:rsid w:val="00900F96"/>
    <w:rsid w:val="00920DF2"/>
    <w:rsid w:val="00920F6F"/>
    <w:rsid w:val="00923537"/>
    <w:rsid w:val="00933409"/>
    <w:rsid w:val="00937025"/>
    <w:rsid w:val="00944D02"/>
    <w:rsid w:val="00946E12"/>
    <w:rsid w:val="00956BB8"/>
    <w:rsid w:val="009618EE"/>
    <w:rsid w:val="00965647"/>
    <w:rsid w:val="00970054"/>
    <w:rsid w:val="00977AEB"/>
    <w:rsid w:val="0098193D"/>
    <w:rsid w:val="00983B55"/>
    <w:rsid w:val="009B1E71"/>
    <w:rsid w:val="009B24DE"/>
    <w:rsid w:val="009C4B8C"/>
    <w:rsid w:val="009C76C8"/>
    <w:rsid w:val="009D2332"/>
    <w:rsid w:val="009D2665"/>
    <w:rsid w:val="009E178C"/>
    <w:rsid w:val="009E30CC"/>
    <w:rsid w:val="009F49E3"/>
    <w:rsid w:val="009F4DFB"/>
    <w:rsid w:val="00A0177D"/>
    <w:rsid w:val="00A02919"/>
    <w:rsid w:val="00A07D6D"/>
    <w:rsid w:val="00A15AA0"/>
    <w:rsid w:val="00A20FAF"/>
    <w:rsid w:val="00A233DB"/>
    <w:rsid w:val="00A24238"/>
    <w:rsid w:val="00A2543B"/>
    <w:rsid w:val="00A27716"/>
    <w:rsid w:val="00A344C1"/>
    <w:rsid w:val="00A43415"/>
    <w:rsid w:val="00A5182E"/>
    <w:rsid w:val="00A51FF4"/>
    <w:rsid w:val="00A55F03"/>
    <w:rsid w:val="00A7031E"/>
    <w:rsid w:val="00A7253D"/>
    <w:rsid w:val="00A72F18"/>
    <w:rsid w:val="00A77FA9"/>
    <w:rsid w:val="00A81A70"/>
    <w:rsid w:val="00A86C69"/>
    <w:rsid w:val="00A94DAE"/>
    <w:rsid w:val="00AA66B2"/>
    <w:rsid w:val="00AA69E5"/>
    <w:rsid w:val="00AB1489"/>
    <w:rsid w:val="00AB3C2F"/>
    <w:rsid w:val="00AB49AA"/>
    <w:rsid w:val="00AD6AC3"/>
    <w:rsid w:val="00AE43B2"/>
    <w:rsid w:val="00AE54C7"/>
    <w:rsid w:val="00AE5851"/>
    <w:rsid w:val="00AE774A"/>
    <w:rsid w:val="00AF2FF2"/>
    <w:rsid w:val="00AF4027"/>
    <w:rsid w:val="00B031DB"/>
    <w:rsid w:val="00B05504"/>
    <w:rsid w:val="00B17DC0"/>
    <w:rsid w:val="00B26032"/>
    <w:rsid w:val="00B31082"/>
    <w:rsid w:val="00B32237"/>
    <w:rsid w:val="00B414E8"/>
    <w:rsid w:val="00B44FB3"/>
    <w:rsid w:val="00B4642D"/>
    <w:rsid w:val="00B61957"/>
    <w:rsid w:val="00B75790"/>
    <w:rsid w:val="00B76C84"/>
    <w:rsid w:val="00B76EBA"/>
    <w:rsid w:val="00B86F5B"/>
    <w:rsid w:val="00BA3054"/>
    <w:rsid w:val="00BA61DA"/>
    <w:rsid w:val="00BB0A15"/>
    <w:rsid w:val="00BB18F7"/>
    <w:rsid w:val="00BB752A"/>
    <w:rsid w:val="00BC36AD"/>
    <w:rsid w:val="00BE4105"/>
    <w:rsid w:val="00BE5C10"/>
    <w:rsid w:val="00BF2EBE"/>
    <w:rsid w:val="00BF5153"/>
    <w:rsid w:val="00BF53F4"/>
    <w:rsid w:val="00C0098F"/>
    <w:rsid w:val="00C011FE"/>
    <w:rsid w:val="00C1540D"/>
    <w:rsid w:val="00C16249"/>
    <w:rsid w:val="00C22557"/>
    <w:rsid w:val="00C2264C"/>
    <w:rsid w:val="00C22CF8"/>
    <w:rsid w:val="00C3007D"/>
    <w:rsid w:val="00C31DC5"/>
    <w:rsid w:val="00C45ADC"/>
    <w:rsid w:val="00C47C2F"/>
    <w:rsid w:val="00C52EBE"/>
    <w:rsid w:val="00C54198"/>
    <w:rsid w:val="00C60907"/>
    <w:rsid w:val="00C61921"/>
    <w:rsid w:val="00C707A1"/>
    <w:rsid w:val="00C716EE"/>
    <w:rsid w:val="00C92427"/>
    <w:rsid w:val="00CA5839"/>
    <w:rsid w:val="00CA6B5B"/>
    <w:rsid w:val="00CB4D3D"/>
    <w:rsid w:val="00CB542E"/>
    <w:rsid w:val="00CB7E55"/>
    <w:rsid w:val="00CC069B"/>
    <w:rsid w:val="00CC384D"/>
    <w:rsid w:val="00CC640E"/>
    <w:rsid w:val="00CD1287"/>
    <w:rsid w:val="00CD384F"/>
    <w:rsid w:val="00CF066F"/>
    <w:rsid w:val="00D00790"/>
    <w:rsid w:val="00D01E93"/>
    <w:rsid w:val="00D0260C"/>
    <w:rsid w:val="00D0746E"/>
    <w:rsid w:val="00D154BB"/>
    <w:rsid w:val="00D20BE0"/>
    <w:rsid w:val="00D22A2D"/>
    <w:rsid w:val="00D338FC"/>
    <w:rsid w:val="00D54A44"/>
    <w:rsid w:val="00D57B16"/>
    <w:rsid w:val="00D66318"/>
    <w:rsid w:val="00D67F1B"/>
    <w:rsid w:val="00D953A3"/>
    <w:rsid w:val="00D97AB7"/>
    <w:rsid w:val="00DB4825"/>
    <w:rsid w:val="00DB4921"/>
    <w:rsid w:val="00DB51D3"/>
    <w:rsid w:val="00DC1732"/>
    <w:rsid w:val="00DD6C87"/>
    <w:rsid w:val="00DD7BD6"/>
    <w:rsid w:val="00DE0C0B"/>
    <w:rsid w:val="00DE264A"/>
    <w:rsid w:val="00DE5A05"/>
    <w:rsid w:val="00DE5EFE"/>
    <w:rsid w:val="00DF432C"/>
    <w:rsid w:val="00E03E44"/>
    <w:rsid w:val="00E07F7F"/>
    <w:rsid w:val="00E20F9E"/>
    <w:rsid w:val="00E22349"/>
    <w:rsid w:val="00E23E25"/>
    <w:rsid w:val="00E2661C"/>
    <w:rsid w:val="00E26676"/>
    <w:rsid w:val="00E301AA"/>
    <w:rsid w:val="00E326BC"/>
    <w:rsid w:val="00E34CC3"/>
    <w:rsid w:val="00E40B9E"/>
    <w:rsid w:val="00E412BC"/>
    <w:rsid w:val="00E449AD"/>
    <w:rsid w:val="00E50B62"/>
    <w:rsid w:val="00E5240D"/>
    <w:rsid w:val="00E61528"/>
    <w:rsid w:val="00E66D46"/>
    <w:rsid w:val="00E721F5"/>
    <w:rsid w:val="00E8218E"/>
    <w:rsid w:val="00E852E8"/>
    <w:rsid w:val="00E85875"/>
    <w:rsid w:val="00EB4E72"/>
    <w:rsid w:val="00EC3C34"/>
    <w:rsid w:val="00ED6CE5"/>
    <w:rsid w:val="00EE2D1A"/>
    <w:rsid w:val="00EF037F"/>
    <w:rsid w:val="00EF7396"/>
    <w:rsid w:val="00F033EF"/>
    <w:rsid w:val="00F07020"/>
    <w:rsid w:val="00F16476"/>
    <w:rsid w:val="00F17DB6"/>
    <w:rsid w:val="00F20744"/>
    <w:rsid w:val="00F21384"/>
    <w:rsid w:val="00F23756"/>
    <w:rsid w:val="00F31A39"/>
    <w:rsid w:val="00F53DB8"/>
    <w:rsid w:val="00F548F5"/>
    <w:rsid w:val="00F55A12"/>
    <w:rsid w:val="00F647B6"/>
    <w:rsid w:val="00F66ACF"/>
    <w:rsid w:val="00F81CFC"/>
    <w:rsid w:val="00F83F92"/>
    <w:rsid w:val="00F84F98"/>
    <w:rsid w:val="00F87652"/>
    <w:rsid w:val="00F97B43"/>
    <w:rsid w:val="00FA349A"/>
    <w:rsid w:val="00FB209A"/>
    <w:rsid w:val="00FB4BA2"/>
    <w:rsid w:val="00FC48AE"/>
    <w:rsid w:val="00FC60D8"/>
    <w:rsid w:val="00FC633C"/>
    <w:rsid w:val="00FE3334"/>
    <w:rsid w:val="00FE63EF"/>
    <w:rsid w:val="00FF6094"/>
    <w:rsid w:val="00FF71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ad">
    <w:name w:val="List Paragraph"/>
    <w:basedOn w:val="a"/>
    <w:uiPriority w:val="34"/>
    <w:qFormat/>
    <w:rsid w:val="00AB1489"/>
    <w:pPr>
      <w:ind w:leftChars="200" w:left="480"/>
    </w:pPr>
  </w:style>
  <w:style w:type="character" w:styleId="ae">
    <w:name w:val="Strong"/>
    <w:basedOn w:val="a0"/>
    <w:uiPriority w:val="22"/>
    <w:qFormat/>
    <w:rsid w:val="00A94DAE"/>
    <w:rPr>
      <w:b/>
      <w:bCs/>
    </w:rPr>
  </w:style>
  <w:style w:type="character" w:styleId="af">
    <w:name w:val="annotation reference"/>
    <w:basedOn w:val="a0"/>
    <w:rsid w:val="0005668A"/>
    <w:rPr>
      <w:sz w:val="18"/>
      <w:szCs w:val="18"/>
    </w:rPr>
  </w:style>
  <w:style w:type="paragraph" w:styleId="af0">
    <w:name w:val="annotation text"/>
    <w:basedOn w:val="a"/>
    <w:link w:val="af1"/>
    <w:rsid w:val="0005668A"/>
  </w:style>
  <w:style w:type="character" w:customStyle="1" w:styleId="af1">
    <w:name w:val="註解文字 字元"/>
    <w:basedOn w:val="a0"/>
    <w:link w:val="af0"/>
    <w:rsid w:val="0005668A"/>
    <w:rPr>
      <w:rFonts w:ascii="Times New Roman" w:hAnsi="Times New Roman"/>
      <w:kern w:val="2"/>
      <w:sz w:val="24"/>
    </w:rPr>
  </w:style>
  <w:style w:type="paragraph" w:styleId="af2">
    <w:name w:val="annotation subject"/>
    <w:basedOn w:val="af0"/>
    <w:next w:val="af0"/>
    <w:link w:val="af3"/>
    <w:rsid w:val="0005668A"/>
    <w:rPr>
      <w:b/>
      <w:bCs/>
    </w:rPr>
  </w:style>
  <w:style w:type="character" w:customStyle="1" w:styleId="af3">
    <w:name w:val="註解主旨 字元"/>
    <w:basedOn w:val="af1"/>
    <w:link w:val="af2"/>
    <w:rsid w:val="0005668A"/>
    <w:rPr>
      <w:rFonts w:ascii="Times New Roman" w:hAnsi="Times New Roman"/>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oeaic.gov.tw/chinese/news_bsAn.js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eb.pcc.gov.tw/&#24120;&#29992;&#26597;&#35426;/&#20778;&#33391;&#24288;&#21830;&#21517;&#2193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88FCF-8890-497E-9535-EF50735FB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18</Pages>
  <Words>2240</Words>
  <Characters>12770</Characters>
  <Application>Microsoft Office Word</Application>
  <DocSecurity>0</DocSecurity>
  <Lines>106</Lines>
  <Paragraphs>29</Paragraphs>
  <ScaleCrop>false</ScaleCrop>
  <Company>PCC</Company>
  <LinksUpToDate>false</LinksUpToDate>
  <CharactersWithSpaces>14981</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古世奇</cp:lastModifiedBy>
  <cp:revision>39</cp:revision>
  <cp:lastPrinted>2026-05-06T02:48:00Z</cp:lastPrinted>
  <dcterms:created xsi:type="dcterms:W3CDTF">2026-04-24T05:35:00Z</dcterms:created>
  <dcterms:modified xsi:type="dcterms:W3CDTF">2026-05-11T05:36:00Z</dcterms:modified>
  <cp:category>I30</cp:category>
</cp:coreProperties>
</file>