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AA263" w14:textId="26625BEB" w:rsidR="004E2529" w:rsidRDefault="004E2529" w:rsidP="004E2529">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spacing w:line="240" w:lineRule="auto"/>
        <w:jc w:val="center"/>
        <w:textAlignment w:val="auto"/>
        <w:rPr>
          <w:rFonts w:ascii="標楷體" w:eastAsia="標楷體" w:hAnsi="標楷體"/>
          <w:b/>
          <w:bCs/>
          <w:color w:val="000000" w:themeColor="text1"/>
          <w:sz w:val="28"/>
          <w:szCs w:val="28"/>
        </w:rPr>
      </w:pPr>
      <w:r w:rsidRPr="66C294F4">
        <w:rPr>
          <w:rFonts w:ascii="標楷體" w:eastAsia="標楷體" w:hAnsi="標楷體"/>
          <w:b/>
          <w:bCs/>
          <w:color w:val="000000" w:themeColor="text1"/>
          <w:sz w:val="28"/>
          <w:szCs w:val="28"/>
        </w:rPr>
        <w:t>「</w:t>
      </w:r>
      <w:bookmarkStart w:id="0" w:name="_Hlk68860387"/>
      <w:r w:rsidR="004820E8">
        <w:rPr>
          <w:rFonts w:ascii="標楷體" w:eastAsia="標楷體" w:hAnsi="標楷體"/>
          <w:b/>
          <w:bCs/>
          <w:color w:val="000000" w:themeColor="text1"/>
          <w:sz w:val="28"/>
          <w:szCs w:val="28"/>
        </w:rPr>
        <w:t>2026</w:t>
      </w:r>
      <w:r w:rsidRPr="66C294F4">
        <w:rPr>
          <w:rFonts w:ascii="標楷體" w:eastAsia="標楷體" w:hAnsi="標楷體"/>
          <w:b/>
          <w:bCs/>
          <w:color w:val="000000" w:themeColor="text1"/>
          <w:sz w:val="28"/>
          <w:szCs w:val="28"/>
        </w:rPr>
        <w:t>年</w:t>
      </w:r>
      <w:r w:rsidR="00CD2FF5">
        <w:rPr>
          <w:rFonts w:ascii="標楷體" w:eastAsia="標楷體" w:hAnsi="標楷體"/>
          <w:b/>
          <w:bCs/>
          <w:color w:val="000000" w:themeColor="text1"/>
          <w:sz w:val="28"/>
          <w:szCs w:val="28"/>
        </w:rPr>
        <w:t>應用AI爭取海外商機輔導案</w:t>
      </w:r>
      <w:r w:rsidRPr="66C294F4">
        <w:rPr>
          <w:rFonts w:ascii="標楷體" w:eastAsia="標楷體" w:hAnsi="標楷體"/>
          <w:b/>
          <w:bCs/>
          <w:color w:val="000000" w:themeColor="text1"/>
          <w:sz w:val="28"/>
          <w:szCs w:val="28"/>
        </w:rPr>
        <w:t>參與企業影片製作</w:t>
      </w:r>
      <w:bookmarkEnd w:id="0"/>
      <w:r w:rsidRPr="66C294F4">
        <w:rPr>
          <w:rFonts w:ascii="標楷體" w:eastAsia="標楷體" w:hAnsi="標楷體"/>
          <w:b/>
          <w:bCs/>
          <w:color w:val="000000" w:themeColor="text1"/>
          <w:sz w:val="28"/>
          <w:szCs w:val="28"/>
        </w:rPr>
        <w:t>」招標案</w:t>
      </w:r>
    </w:p>
    <w:p w14:paraId="1E9484B6" w14:textId="77777777" w:rsidR="004E2529" w:rsidRPr="00E76886" w:rsidRDefault="004E2529" w:rsidP="004E25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napToGrid w:val="0"/>
        <w:spacing w:line="400" w:lineRule="exact"/>
        <w:jc w:val="center"/>
        <w:rPr>
          <w:rFonts w:ascii="標楷體" w:eastAsia="標楷體" w:hAnsi="標楷體"/>
          <w:b/>
          <w:bCs/>
          <w:color w:val="000000" w:themeColor="text1"/>
          <w:sz w:val="28"/>
          <w:szCs w:val="28"/>
        </w:rPr>
      </w:pPr>
      <w:r w:rsidRPr="00E76886">
        <w:rPr>
          <w:rFonts w:ascii="標楷體" w:eastAsia="標楷體" w:hAnsi="標楷體"/>
          <w:b/>
          <w:bCs/>
          <w:color w:val="000000" w:themeColor="text1"/>
          <w:sz w:val="28"/>
          <w:szCs w:val="28"/>
        </w:rPr>
        <w:t>投標須知</w:t>
      </w:r>
    </w:p>
    <w:p w14:paraId="42B3FE4D" w14:textId="6BCA9C46" w:rsidR="004E2529" w:rsidRPr="006D31FA" w:rsidRDefault="004E2529" w:rsidP="004E25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napToGrid w:val="0"/>
        <w:spacing w:line="440" w:lineRule="exact"/>
        <w:jc w:val="right"/>
        <w:rPr>
          <w:rFonts w:ascii="標楷體" w:eastAsia="標楷體" w:hAnsi="標楷體"/>
          <w:b/>
          <w:bCs/>
          <w:sz w:val="28"/>
          <w:szCs w:val="28"/>
        </w:rPr>
      </w:pPr>
      <w:r w:rsidRPr="589282AA">
        <w:rPr>
          <w:rFonts w:ascii="標楷體" w:eastAsia="標楷體" w:hAnsi="標楷體"/>
          <w:b/>
          <w:bCs/>
          <w:color w:val="000000" w:themeColor="text1"/>
          <w:sz w:val="28"/>
          <w:szCs w:val="28"/>
        </w:rPr>
        <w:t>(案號</w:t>
      </w:r>
      <w:r w:rsidRPr="006D31FA">
        <w:rPr>
          <w:rFonts w:ascii="標楷體" w:eastAsia="標楷體" w:hAnsi="標楷體"/>
          <w:b/>
          <w:bCs/>
          <w:sz w:val="28"/>
          <w:szCs w:val="28"/>
        </w:rPr>
        <w:t>：</w:t>
      </w:r>
      <w:r w:rsidR="0012492D" w:rsidRPr="0012492D">
        <w:rPr>
          <w:rFonts w:ascii="標楷體" w:eastAsia="標楷體" w:hAnsi="標楷體" w:hint="eastAsia"/>
          <w:b/>
          <w:bCs/>
          <w:sz w:val="28"/>
          <w:szCs w:val="28"/>
        </w:rPr>
        <w:t>2026NV000033</w:t>
      </w:r>
      <w:r w:rsidRPr="006D31FA">
        <w:rPr>
          <w:rFonts w:ascii="標楷體" w:eastAsia="標楷體" w:hAnsi="標楷體"/>
          <w:b/>
          <w:bCs/>
          <w:sz w:val="28"/>
          <w:szCs w:val="28"/>
        </w:rPr>
        <w:t>)</w:t>
      </w:r>
    </w:p>
    <w:p w14:paraId="0E2FB50E" w14:textId="77777777" w:rsidR="004E2529" w:rsidRPr="00E76886" w:rsidRDefault="004E2529" w:rsidP="004E25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napToGrid w:val="0"/>
        <w:spacing w:line="440" w:lineRule="exact"/>
        <w:rPr>
          <w:rFonts w:ascii="標楷體" w:eastAsia="標楷體" w:hAnsi="標楷體"/>
          <w:color w:val="000000" w:themeColor="text1"/>
          <w:sz w:val="28"/>
          <w:szCs w:val="28"/>
        </w:rPr>
      </w:pPr>
      <w:r w:rsidRPr="00E76886">
        <w:rPr>
          <w:rFonts w:ascii="標楷體" w:eastAsia="標楷體" w:hAnsi="標楷體"/>
          <w:color w:val="000000" w:themeColor="text1"/>
          <w:sz w:val="28"/>
          <w:szCs w:val="28"/>
        </w:rPr>
        <w:t>一、採購標的</w:t>
      </w:r>
    </w:p>
    <w:p w14:paraId="57418ED6" w14:textId="45C4B5AE" w:rsidR="004E2529" w:rsidRDefault="004E2529" w:rsidP="004E25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napToGrid w:val="0"/>
        <w:spacing w:line="440" w:lineRule="exact"/>
        <w:ind w:leftChars="236" w:left="566"/>
        <w:rPr>
          <w:rFonts w:ascii="標楷體" w:eastAsia="標楷體" w:hAnsi="標楷體"/>
          <w:color w:val="000000" w:themeColor="text1"/>
          <w:sz w:val="28"/>
          <w:szCs w:val="28"/>
        </w:rPr>
      </w:pPr>
      <w:bookmarkStart w:id="1" w:name="_Hlk60838482"/>
      <w:r w:rsidRPr="66C294F4">
        <w:rPr>
          <w:rFonts w:ascii="標楷體" w:eastAsia="標楷體" w:hAnsi="標楷體"/>
          <w:color w:val="000000" w:themeColor="text1"/>
          <w:sz w:val="28"/>
          <w:szCs w:val="28"/>
        </w:rPr>
        <w:t>「</w:t>
      </w:r>
      <w:r w:rsidR="004820E8">
        <w:rPr>
          <w:rFonts w:ascii="標楷體" w:eastAsia="標楷體" w:hAnsi="標楷體"/>
          <w:color w:val="000000" w:themeColor="text1"/>
          <w:sz w:val="28"/>
          <w:szCs w:val="28"/>
        </w:rPr>
        <w:t>2026</w:t>
      </w:r>
      <w:r w:rsidRPr="66C294F4">
        <w:rPr>
          <w:rFonts w:ascii="標楷體" w:eastAsia="標楷體" w:hAnsi="標楷體"/>
          <w:color w:val="000000" w:themeColor="text1"/>
          <w:sz w:val="28"/>
          <w:szCs w:val="28"/>
        </w:rPr>
        <w:t>年</w:t>
      </w:r>
      <w:r w:rsidR="00CD2FF5">
        <w:rPr>
          <w:rFonts w:ascii="標楷體" w:eastAsia="標楷體" w:hAnsi="標楷體"/>
          <w:color w:val="000000" w:themeColor="text1"/>
          <w:sz w:val="28"/>
          <w:szCs w:val="28"/>
        </w:rPr>
        <w:t>應用AI爭取海外商機輔導案</w:t>
      </w:r>
      <w:r w:rsidRPr="66C294F4">
        <w:rPr>
          <w:rFonts w:ascii="標楷體" w:eastAsia="標楷體" w:hAnsi="標楷體"/>
          <w:color w:val="000000" w:themeColor="text1"/>
          <w:sz w:val="28"/>
          <w:szCs w:val="28"/>
        </w:rPr>
        <w:t>參與企業影片製作」</w:t>
      </w:r>
      <w:bookmarkEnd w:id="1"/>
      <w:r w:rsidRPr="66C294F4">
        <w:rPr>
          <w:rFonts w:ascii="標楷體" w:eastAsia="標楷體" w:hAnsi="標楷體"/>
          <w:color w:val="000000" w:themeColor="text1"/>
          <w:sz w:val="28"/>
          <w:szCs w:val="28"/>
        </w:rPr>
        <w:t>招標案。</w:t>
      </w:r>
    </w:p>
    <w:p w14:paraId="09117CCA" w14:textId="77777777" w:rsidR="004E2529" w:rsidRPr="00E76886" w:rsidRDefault="004E2529" w:rsidP="004E25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napToGrid w:val="0"/>
        <w:spacing w:line="440" w:lineRule="exact"/>
        <w:ind w:leftChars="236" w:left="566"/>
        <w:rPr>
          <w:rFonts w:ascii="標楷體" w:eastAsia="標楷體" w:hAnsi="標楷體"/>
          <w:color w:val="000000" w:themeColor="text1"/>
          <w:sz w:val="28"/>
          <w:szCs w:val="28"/>
        </w:rPr>
      </w:pPr>
    </w:p>
    <w:p w14:paraId="7EED0B13" w14:textId="77777777" w:rsidR="004E2529" w:rsidRPr="00E76886" w:rsidRDefault="004E2529" w:rsidP="004E25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napToGrid w:val="0"/>
        <w:spacing w:line="440" w:lineRule="exact"/>
        <w:ind w:left="563" w:hangingChars="201" w:hanging="563"/>
        <w:rPr>
          <w:rFonts w:ascii="標楷體" w:eastAsia="標楷體" w:hAnsi="標楷體"/>
          <w:color w:val="000000" w:themeColor="text1"/>
          <w:sz w:val="28"/>
          <w:szCs w:val="28"/>
        </w:rPr>
      </w:pPr>
      <w:r w:rsidRPr="00E76886">
        <w:rPr>
          <w:rFonts w:ascii="標楷體" w:eastAsia="標楷體" w:hAnsi="標楷體"/>
          <w:color w:val="000000" w:themeColor="text1"/>
          <w:sz w:val="28"/>
          <w:szCs w:val="28"/>
        </w:rPr>
        <w:t>二、招標方式</w:t>
      </w:r>
    </w:p>
    <w:p w14:paraId="66CED2DC" w14:textId="3090EA7D" w:rsidR="004E2529" w:rsidRPr="00E76886" w:rsidRDefault="004E2529" w:rsidP="004E2529">
      <w:pPr>
        <w:snapToGrid w:val="0"/>
        <w:spacing w:line="440" w:lineRule="exact"/>
        <w:ind w:left="567"/>
        <w:jc w:val="both"/>
        <w:rPr>
          <w:rFonts w:ascii="標楷體" w:eastAsia="標楷體" w:hAnsi="標楷體"/>
          <w:color w:val="000000" w:themeColor="text1"/>
          <w:sz w:val="28"/>
          <w:szCs w:val="28"/>
        </w:rPr>
      </w:pPr>
      <w:r w:rsidRPr="65F757B4">
        <w:rPr>
          <w:rFonts w:ascii="標楷體" w:eastAsia="標楷體" w:hAnsi="標楷體"/>
          <w:color w:val="000000" w:themeColor="text1"/>
          <w:sz w:val="28"/>
          <w:szCs w:val="28"/>
        </w:rPr>
        <w:t>限制性招標公開評選：本採購案採限制性招標方式辦理並參照採購法第22條第1項第9款規定，資格價格一次投標，資格合格廠商依程序參與公開評選會議，遴選</w:t>
      </w:r>
      <w:r w:rsidRPr="00FB25FD">
        <w:rPr>
          <w:rFonts w:ascii="標楷體" w:eastAsia="標楷體" w:hAnsi="標楷體"/>
          <w:color w:val="000000" w:themeColor="text1"/>
          <w:sz w:val="28"/>
          <w:szCs w:val="28"/>
        </w:rPr>
        <w:t>出</w:t>
      </w:r>
      <w:r w:rsidR="005E427E">
        <w:rPr>
          <w:rFonts w:ascii="標楷體" w:eastAsia="標楷體" w:hAnsi="標楷體" w:hint="eastAsia"/>
          <w:sz w:val="28"/>
          <w:szCs w:val="28"/>
        </w:rPr>
        <w:t>5</w:t>
      </w:r>
      <w:r w:rsidRPr="00FB25FD">
        <w:rPr>
          <w:rFonts w:ascii="標楷體" w:eastAsia="標楷體" w:hAnsi="標楷體"/>
          <w:color w:val="000000" w:themeColor="text1"/>
          <w:sz w:val="28"/>
          <w:szCs w:val="28"/>
        </w:rPr>
        <w:t>家廠商</w:t>
      </w:r>
      <w:r w:rsidRPr="65F757B4">
        <w:rPr>
          <w:rFonts w:ascii="標楷體" w:eastAsia="標楷體" w:hAnsi="標楷體"/>
          <w:color w:val="000000" w:themeColor="text1"/>
          <w:sz w:val="28"/>
          <w:szCs w:val="28"/>
        </w:rPr>
        <w:t>，並以準用最有利標方式複數決標。</w:t>
      </w:r>
    </w:p>
    <w:p w14:paraId="277C1E9C" w14:textId="77777777" w:rsidR="004E2529" w:rsidRPr="00DE32DC" w:rsidRDefault="004E2529" w:rsidP="004E2529">
      <w:pPr>
        <w:spacing w:line="440" w:lineRule="exact"/>
        <w:ind w:left="567"/>
        <w:jc w:val="both"/>
        <w:rPr>
          <w:rFonts w:ascii="標楷體" w:eastAsia="標楷體" w:hAnsi="標楷體"/>
          <w:color w:val="000000" w:themeColor="text1"/>
          <w:sz w:val="28"/>
          <w:szCs w:val="28"/>
        </w:rPr>
      </w:pPr>
    </w:p>
    <w:p w14:paraId="5FAF1498" w14:textId="4B9F029B" w:rsidR="004E2529" w:rsidRPr="00BC1578" w:rsidRDefault="004E2529">
      <w:pPr>
        <w:pStyle w:val="ae"/>
        <w:numPr>
          <w:ilvl w:val="0"/>
          <w:numId w:val="1"/>
        </w:numPr>
        <w:tabs>
          <w:tab w:val="left" w:pos="960"/>
        </w:tabs>
        <w:snapToGrid w:val="0"/>
        <w:spacing w:line="440" w:lineRule="exact"/>
        <w:ind w:leftChars="0"/>
        <w:rPr>
          <w:rFonts w:ascii="標楷體" w:eastAsia="標楷體" w:hAnsi="標楷體" w:cs="標楷體"/>
          <w:color w:val="000000" w:themeColor="text1"/>
          <w:szCs w:val="24"/>
        </w:rPr>
      </w:pPr>
      <w:r w:rsidRPr="589282AA">
        <w:rPr>
          <w:rFonts w:ascii="標楷體" w:eastAsia="標楷體" w:hAnsi="標楷體" w:cs="標楷體"/>
          <w:color w:val="000000" w:themeColor="text1"/>
          <w:sz w:val="28"/>
          <w:szCs w:val="28"/>
        </w:rPr>
        <w:t>公告日期：民國（以下同</w:t>
      </w:r>
      <w:r w:rsidRPr="00BC1578">
        <w:rPr>
          <w:rFonts w:ascii="標楷體" w:eastAsia="標楷體" w:hAnsi="標楷體" w:cs="標楷體"/>
          <w:color w:val="000000" w:themeColor="text1"/>
          <w:sz w:val="28"/>
          <w:szCs w:val="28"/>
        </w:rPr>
        <w:t>）</w:t>
      </w:r>
      <w:r w:rsidR="004820E8">
        <w:rPr>
          <w:rFonts w:ascii="標楷體" w:eastAsia="標楷體" w:hAnsi="標楷體" w:cs="標楷體"/>
          <w:color w:val="0070C0"/>
          <w:sz w:val="28"/>
          <w:szCs w:val="28"/>
        </w:rPr>
        <w:t>115年</w:t>
      </w:r>
      <w:r w:rsidR="00D41165">
        <w:rPr>
          <w:rFonts w:ascii="標楷體" w:eastAsia="標楷體" w:hAnsi="標楷體" w:hint="eastAsia"/>
          <w:color w:val="0070C0"/>
          <w:sz w:val="28"/>
          <w:szCs w:val="28"/>
        </w:rPr>
        <w:t>4</w:t>
      </w:r>
      <w:r w:rsidRPr="00AF1CA2">
        <w:rPr>
          <w:rFonts w:ascii="標楷體" w:eastAsia="標楷體" w:hAnsi="標楷體" w:cs="標楷體"/>
          <w:color w:val="0070C0"/>
          <w:sz w:val="28"/>
          <w:szCs w:val="28"/>
        </w:rPr>
        <w:t>月</w:t>
      </w:r>
      <w:r w:rsidR="00D41165">
        <w:rPr>
          <w:rFonts w:ascii="標楷體" w:eastAsia="標楷體" w:hAnsi="標楷體" w:hint="eastAsia"/>
          <w:color w:val="0070C0"/>
          <w:sz w:val="28"/>
          <w:szCs w:val="28"/>
        </w:rPr>
        <w:t>20</w:t>
      </w:r>
      <w:r w:rsidRPr="00AF1CA2">
        <w:rPr>
          <w:rFonts w:ascii="標楷體" w:eastAsia="標楷體" w:hAnsi="標楷體" w:cs="標楷體"/>
          <w:color w:val="0070C0"/>
          <w:sz w:val="28"/>
          <w:szCs w:val="28"/>
        </w:rPr>
        <w:t>日</w:t>
      </w:r>
      <w:r w:rsidRPr="00BC1578">
        <w:rPr>
          <w:rFonts w:ascii="標楷體" w:eastAsia="標楷體" w:hAnsi="標楷體" w:cs="標楷體"/>
          <w:color w:val="000000" w:themeColor="text1"/>
          <w:sz w:val="28"/>
          <w:szCs w:val="28"/>
        </w:rPr>
        <w:t>。</w:t>
      </w:r>
    </w:p>
    <w:p w14:paraId="5AB607D3" w14:textId="77777777" w:rsidR="004E2529" w:rsidRPr="00BC1578" w:rsidRDefault="004E2529">
      <w:pPr>
        <w:pStyle w:val="ae"/>
        <w:numPr>
          <w:ilvl w:val="0"/>
          <w:numId w:val="1"/>
        </w:numPr>
        <w:tabs>
          <w:tab w:val="left" w:pos="993"/>
        </w:tabs>
        <w:snapToGrid w:val="0"/>
        <w:spacing w:line="480" w:lineRule="exact"/>
        <w:ind w:leftChars="0"/>
        <w:rPr>
          <w:rFonts w:ascii="標楷體" w:eastAsia="標楷體" w:hAnsi="標楷體" w:cs="標楷體"/>
          <w:color w:val="000000" w:themeColor="text1"/>
          <w:szCs w:val="24"/>
        </w:rPr>
      </w:pPr>
      <w:r w:rsidRPr="00BC1578">
        <w:rPr>
          <w:rFonts w:ascii="標楷體" w:eastAsia="標楷體" w:hAnsi="標楷體" w:cs="標楷體"/>
          <w:color w:val="000000" w:themeColor="text1"/>
          <w:sz w:val="28"/>
          <w:szCs w:val="28"/>
        </w:rPr>
        <w:t>領標方式：自公告日至截標日止，請至政府採購網(http://web.pcc.gov.tw)下載本採購案招標文件電子檔，本案不另備</w:t>
      </w:r>
      <w:r w:rsidRPr="00BC1578">
        <w:rPr>
          <w:rFonts w:ascii="標楷體" w:eastAsia="標楷體" w:hAnsi="標楷體" w:cs="標楷體" w:hint="eastAsia"/>
          <w:color w:val="000000" w:themeColor="text1"/>
          <w:sz w:val="28"/>
          <w:szCs w:val="28"/>
        </w:rPr>
        <w:t>書面</w:t>
      </w:r>
      <w:r w:rsidRPr="00BC1578">
        <w:rPr>
          <w:rFonts w:ascii="標楷體" w:eastAsia="標楷體" w:hAnsi="標楷體" w:cs="標楷體"/>
          <w:color w:val="000000" w:themeColor="text1"/>
          <w:sz w:val="28"/>
          <w:szCs w:val="28"/>
        </w:rPr>
        <w:t xml:space="preserve">招標文件。 </w:t>
      </w:r>
    </w:p>
    <w:p w14:paraId="1457061E" w14:textId="7B6CDF30" w:rsidR="004E2529" w:rsidRPr="00BC1578" w:rsidRDefault="004E2529">
      <w:pPr>
        <w:pStyle w:val="ae"/>
        <w:numPr>
          <w:ilvl w:val="0"/>
          <w:numId w:val="1"/>
        </w:numPr>
        <w:tabs>
          <w:tab w:val="left" w:pos="993"/>
        </w:tabs>
        <w:snapToGrid w:val="0"/>
        <w:spacing w:line="480" w:lineRule="exact"/>
        <w:ind w:leftChars="0"/>
        <w:rPr>
          <w:rFonts w:ascii="標楷體" w:eastAsia="標楷體" w:hAnsi="標楷體" w:cs="標楷體"/>
          <w:color w:val="000000" w:themeColor="text1"/>
          <w:szCs w:val="24"/>
        </w:rPr>
      </w:pPr>
      <w:r w:rsidRPr="00BC1578">
        <w:rPr>
          <w:rFonts w:ascii="標楷體" w:eastAsia="標楷體" w:hAnsi="標楷體" w:cs="標楷體"/>
          <w:color w:val="000000" w:themeColor="text1"/>
          <w:sz w:val="28"/>
          <w:szCs w:val="28"/>
        </w:rPr>
        <w:t>截標日期：</w:t>
      </w:r>
      <w:r w:rsidR="004820E8">
        <w:rPr>
          <w:rFonts w:ascii="標楷體" w:eastAsia="標楷體" w:hAnsi="標楷體" w:cs="標楷體"/>
          <w:color w:val="0070C0"/>
          <w:sz w:val="28"/>
          <w:szCs w:val="28"/>
        </w:rPr>
        <w:t>115年</w:t>
      </w:r>
      <w:r w:rsidR="00D41165">
        <w:rPr>
          <w:rFonts w:ascii="標楷體" w:eastAsia="標楷體" w:hAnsi="標楷體" w:hint="eastAsia"/>
          <w:color w:val="0070C0"/>
          <w:sz w:val="28"/>
          <w:szCs w:val="28"/>
        </w:rPr>
        <w:t>5</w:t>
      </w:r>
      <w:r w:rsidRPr="001A4296">
        <w:rPr>
          <w:rFonts w:ascii="標楷體" w:eastAsia="標楷體" w:hAnsi="標楷體" w:cs="標楷體"/>
          <w:color w:val="0070C0"/>
          <w:sz w:val="28"/>
          <w:szCs w:val="28"/>
        </w:rPr>
        <w:t>月</w:t>
      </w:r>
      <w:r w:rsidR="00D41165">
        <w:rPr>
          <w:rFonts w:ascii="標楷體" w:eastAsia="標楷體" w:hAnsi="標楷體" w:hint="eastAsia"/>
          <w:color w:val="0070C0"/>
          <w:sz w:val="28"/>
          <w:szCs w:val="28"/>
        </w:rPr>
        <w:t>1</w:t>
      </w:r>
      <w:r w:rsidR="00EB3AC5">
        <w:rPr>
          <w:rFonts w:ascii="標楷體" w:eastAsia="標楷體" w:hAnsi="標楷體" w:hint="eastAsia"/>
          <w:color w:val="0070C0"/>
          <w:sz w:val="28"/>
          <w:szCs w:val="28"/>
        </w:rPr>
        <w:t>2</w:t>
      </w:r>
      <w:r w:rsidRPr="001A4296">
        <w:rPr>
          <w:rFonts w:ascii="標楷體" w:eastAsia="標楷體" w:hAnsi="標楷體" w:cs="標楷體"/>
          <w:color w:val="0070C0"/>
          <w:sz w:val="28"/>
          <w:szCs w:val="28"/>
        </w:rPr>
        <w:t>日</w:t>
      </w:r>
      <w:r w:rsidR="007649C5" w:rsidRPr="001A4296">
        <w:rPr>
          <w:rFonts w:ascii="標楷體" w:eastAsia="標楷體" w:hAnsi="標楷體" w:cs="標楷體" w:hint="eastAsia"/>
          <w:color w:val="0070C0"/>
          <w:sz w:val="28"/>
          <w:szCs w:val="28"/>
        </w:rPr>
        <w:t>(星期</w:t>
      </w:r>
      <w:r w:rsidR="00D41165">
        <w:rPr>
          <w:rFonts w:ascii="標楷體" w:eastAsia="標楷體" w:hAnsi="標楷體" w:hint="eastAsia"/>
          <w:color w:val="0070C0"/>
          <w:sz w:val="28"/>
          <w:szCs w:val="28"/>
        </w:rPr>
        <w:t>一</w:t>
      </w:r>
      <w:r w:rsidR="007649C5" w:rsidRPr="001A4296">
        <w:rPr>
          <w:rFonts w:ascii="標楷體" w:eastAsia="標楷體" w:hAnsi="標楷體" w:cs="標楷體" w:hint="eastAsia"/>
          <w:color w:val="0070C0"/>
          <w:sz w:val="28"/>
          <w:szCs w:val="28"/>
        </w:rPr>
        <w:t>)</w:t>
      </w:r>
      <w:r w:rsidR="00FB25FD" w:rsidRPr="001A4296">
        <w:rPr>
          <w:rFonts w:ascii="標楷體" w:eastAsia="標楷體" w:hAnsi="標楷體" w:cs="標楷體" w:hint="eastAsia"/>
          <w:color w:val="0070C0"/>
          <w:sz w:val="28"/>
          <w:szCs w:val="28"/>
        </w:rPr>
        <w:t>下午5</w:t>
      </w:r>
      <w:r w:rsidRPr="001A4296">
        <w:rPr>
          <w:rFonts w:ascii="標楷體" w:eastAsia="標楷體" w:hAnsi="標楷體" w:cs="標楷體"/>
          <w:color w:val="0070C0"/>
          <w:sz w:val="28"/>
          <w:szCs w:val="28"/>
        </w:rPr>
        <w:t>時</w:t>
      </w:r>
      <w:r w:rsidRPr="00BC1578">
        <w:rPr>
          <w:rFonts w:ascii="標楷體" w:eastAsia="標楷體" w:hAnsi="標楷體" w:cs="標楷體"/>
          <w:color w:val="000000" w:themeColor="text1"/>
          <w:sz w:val="28"/>
          <w:szCs w:val="28"/>
        </w:rPr>
        <w:t>。投標人請自行估計郵遞時間，以郵遞（掛號）或專人送達本會行政業務處總收文（地址：</w:t>
      </w:r>
      <w:r w:rsidRPr="00BC1578">
        <w:rPr>
          <w:rFonts w:ascii="標楷體" w:eastAsia="標楷體" w:hAnsi="標楷體" w:cs="標楷體" w:hint="eastAsia"/>
          <w:color w:val="000000" w:themeColor="text1"/>
          <w:sz w:val="28"/>
          <w:szCs w:val="28"/>
        </w:rPr>
        <w:t>台北市</w:t>
      </w:r>
      <w:r w:rsidR="00FB25FD" w:rsidRPr="00BC1578">
        <w:rPr>
          <w:rFonts w:ascii="標楷體" w:eastAsia="標楷體" w:hAnsi="標楷體" w:cs="標楷體" w:hint="eastAsia"/>
          <w:color w:val="000000" w:themeColor="text1"/>
          <w:sz w:val="28"/>
          <w:szCs w:val="28"/>
        </w:rPr>
        <w:t>信義區基隆路1段333號6樓</w:t>
      </w:r>
      <w:r w:rsidRPr="00BC1578">
        <w:rPr>
          <w:rFonts w:ascii="標楷體" w:eastAsia="標楷體" w:hAnsi="標楷體" w:cs="標楷體"/>
          <w:color w:val="000000" w:themeColor="text1"/>
          <w:sz w:val="28"/>
          <w:szCs w:val="28"/>
        </w:rPr>
        <w:t>），逾期恕不受理。</w:t>
      </w:r>
    </w:p>
    <w:p w14:paraId="699265EB" w14:textId="56C0C0CB" w:rsidR="004E2529" w:rsidRPr="00BC1578" w:rsidRDefault="004E2529">
      <w:pPr>
        <w:pStyle w:val="ae"/>
        <w:numPr>
          <w:ilvl w:val="0"/>
          <w:numId w:val="1"/>
        </w:numPr>
        <w:tabs>
          <w:tab w:val="left" w:pos="960"/>
        </w:tabs>
        <w:snapToGrid w:val="0"/>
        <w:spacing w:line="440" w:lineRule="exact"/>
        <w:ind w:leftChars="0"/>
        <w:rPr>
          <w:rFonts w:eastAsia="標楷體"/>
          <w:sz w:val="28"/>
          <w:szCs w:val="28"/>
        </w:rPr>
      </w:pPr>
      <w:r w:rsidRPr="00BC1578">
        <w:rPr>
          <w:rFonts w:ascii="標楷體" w:eastAsia="標楷體" w:hAnsi="標楷體" w:cs="標楷體"/>
          <w:sz w:val="28"/>
          <w:szCs w:val="28"/>
        </w:rPr>
        <w:t>資格審查：</w:t>
      </w:r>
      <w:r w:rsidRPr="00BC1578">
        <w:br/>
      </w:r>
      <w:r w:rsidRPr="00BC1578">
        <w:rPr>
          <w:rFonts w:ascii="標楷體" w:eastAsia="標楷體" w:hAnsi="標楷體" w:cs="標楷體"/>
          <w:sz w:val="28"/>
          <w:szCs w:val="28"/>
        </w:rPr>
        <w:t>1.</w:t>
      </w:r>
      <w:r w:rsidRPr="00BC1578">
        <w:rPr>
          <w:rFonts w:eastAsia="標楷體"/>
          <w:sz w:val="28"/>
          <w:szCs w:val="28"/>
        </w:rPr>
        <w:t>資格審查時間與地點：</w:t>
      </w:r>
      <w:r w:rsidR="004820E8">
        <w:rPr>
          <w:rFonts w:ascii="標楷體" w:eastAsia="標楷體" w:hAnsi="標楷體" w:cs="標楷體"/>
          <w:color w:val="0070C0"/>
          <w:sz w:val="28"/>
          <w:szCs w:val="28"/>
        </w:rPr>
        <w:t>115年</w:t>
      </w:r>
      <w:r w:rsidR="00D41165">
        <w:rPr>
          <w:rFonts w:ascii="標楷體" w:eastAsia="標楷體" w:hAnsi="標楷體" w:hint="eastAsia"/>
          <w:color w:val="0070C0"/>
          <w:sz w:val="28"/>
          <w:szCs w:val="28"/>
        </w:rPr>
        <w:t>5</w:t>
      </w:r>
      <w:r w:rsidRPr="00AF1CA2">
        <w:rPr>
          <w:rFonts w:ascii="標楷體" w:eastAsia="標楷體" w:hAnsi="標楷體" w:cs="標楷體"/>
          <w:color w:val="0070C0"/>
          <w:sz w:val="28"/>
          <w:szCs w:val="28"/>
        </w:rPr>
        <w:t>月</w:t>
      </w:r>
      <w:r w:rsidR="00D41165">
        <w:rPr>
          <w:rFonts w:ascii="標楷體" w:eastAsia="標楷體" w:hAnsi="標楷體" w:hint="eastAsia"/>
          <w:color w:val="0070C0"/>
          <w:sz w:val="28"/>
          <w:szCs w:val="28"/>
        </w:rPr>
        <w:t>1</w:t>
      </w:r>
      <w:r w:rsidR="00EB3AC5">
        <w:rPr>
          <w:rFonts w:ascii="標楷體" w:eastAsia="標楷體" w:hAnsi="標楷體" w:hint="eastAsia"/>
          <w:color w:val="0070C0"/>
          <w:sz w:val="28"/>
          <w:szCs w:val="28"/>
        </w:rPr>
        <w:t>3</w:t>
      </w:r>
      <w:r w:rsidRPr="00AF1CA2">
        <w:rPr>
          <w:rFonts w:ascii="標楷體" w:eastAsia="標楷體" w:hAnsi="標楷體" w:cs="標楷體"/>
          <w:color w:val="0070C0"/>
          <w:sz w:val="28"/>
          <w:szCs w:val="28"/>
        </w:rPr>
        <w:t>日</w:t>
      </w:r>
      <w:r w:rsidR="00C07309" w:rsidRPr="00AF1CA2">
        <w:rPr>
          <w:rFonts w:ascii="標楷體" w:eastAsia="標楷體" w:hAnsi="標楷體" w:cs="標楷體" w:hint="eastAsia"/>
          <w:color w:val="0070C0"/>
          <w:sz w:val="28"/>
          <w:szCs w:val="28"/>
        </w:rPr>
        <w:t>(星期</w:t>
      </w:r>
      <w:r w:rsidR="00D41165">
        <w:rPr>
          <w:rFonts w:ascii="標楷體" w:eastAsia="標楷體" w:hAnsi="標楷體" w:hint="eastAsia"/>
          <w:color w:val="0070C0"/>
          <w:sz w:val="28"/>
          <w:szCs w:val="28"/>
        </w:rPr>
        <w:t>二</w:t>
      </w:r>
      <w:r w:rsidR="00C07309" w:rsidRPr="00AF1CA2">
        <w:rPr>
          <w:rFonts w:ascii="標楷體" w:eastAsia="標楷體" w:hAnsi="標楷體" w:cs="標楷體" w:hint="eastAsia"/>
          <w:color w:val="0070C0"/>
          <w:sz w:val="28"/>
          <w:szCs w:val="28"/>
        </w:rPr>
        <w:t>)</w:t>
      </w:r>
      <w:r w:rsidR="00DF771D" w:rsidRPr="00AF1CA2">
        <w:rPr>
          <w:rFonts w:ascii="標楷體" w:eastAsia="標楷體" w:hAnsi="標楷體" w:hint="eastAsia"/>
          <w:color w:val="0070C0"/>
          <w:sz w:val="28"/>
          <w:szCs w:val="28"/>
        </w:rPr>
        <w:t>上</w:t>
      </w:r>
      <w:r w:rsidRPr="00AF1CA2">
        <w:rPr>
          <w:rFonts w:ascii="標楷體" w:eastAsia="標楷體" w:hAnsi="標楷體"/>
          <w:color w:val="0070C0"/>
          <w:sz w:val="28"/>
          <w:szCs w:val="28"/>
        </w:rPr>
        <w:t>午</w:t>
      </w:r>
      <w:r w:rsidR="00D41165">
        <w:rPr>
          <w:rFonts w:ascii="標楷體" w:eastAsia="標楷體" w:hAnsi="標楷體" w:hint="eastAsia"/>
          <w:color w:val="0070C0"/>
          <w:sz w:val="28"/>
          <w:szCs w:val="28"/>
        </w:rPr>
        <w:t>9</w:t>
      </w:r>
      <w:r w:rsidR="00546675" w:rsidRPr="00AF1CA2">
        <w:rPr>
          <w:rFonts w:ascii="標楷體" w:eastAsia="標楷體" w:hAnsi="標楷體" w:hint="eastAsia"/>
          <w:color w:val="0070C0"/>
          <w:sz w:val="28"/>
          <w:szCs w:val="28"/>
        </w:rPr>
        <w:t>時</w:t>
      </w:r>
      <w:r w:rsidR="00D41165">
        <w:rPr>
          <w:rFonts w:ascii="標楷體" w:eastAsia="標楷體" w:hAnsi="標楷體" w:hint="eastAsia"/>
          <w:color w:val="0070C0"/>
          <w:sz w:val="28"/>
          <w:szCs w:val="28"/>
        </w:rPr>
        <w:t>30</w:t>
      </w:r>
      <w:r w:rsidR="00546675" w:rsidRPr="00AF1CA2">
        <w:rPr>
          <w:rFonts w:ascii="標楷體" w:eastAsia="標楷體" w:hAnsi="標楷體" w:hint="eastAsia"/>
          <w:color w:val="0070C0"/>
          <w:sz w:val="28"/>
          <w:szCs w:val="28"/>
        </w:rPr>
        <w:t>分</w:t>
      </w:r>
      <w:r w:rsidRPr="00AF1CA2">
        <w:rPr>
          <w:rFonts w:ascii="標楷體" w:eastAsia="標楷體" w:hAnsi="標楷體"/>
          <w:sz w:val="28"/>
          <w:szCs w:val="28"/>
          <w:u w:val="single"/>
        </w:rPr>
        <w:t>於</w:t>
      </w:r>
      <w:r w:rsidR="007E7518" w:rsidRPr="00AF1CA2">
        <w:rPr>
          <w:rFonts w:ascii="標楷體" w:eastAsia="標楷體" w:hAnsi="標楷體" w:hint="eastAsia"/>
          <w:sz w:val="28"/>
          <w:szCs w:val="28"/>
          <w:u w:val="single"/>
        </w:rPr>
        <w:t>國貿大樓6</w:t>
      </w:r>
      <w:r w:rsidRPr="00AF1CA2">
        <w:rPr>
          <w:rFonts w:ascii="標楷體" w:eastAsia="標楷體" w:hAnsi="標楷體"/>
          <w:sz w:val="28"/>
          <w:szCs w:val="28"/>
          <w:u w:val="single"/>
        </w:rPr>
        <w:t>樓外貿協會</w:t>
      </w:r>
      <w:r w:rsidR="00EB3AC5">
        <w:rPr>
          <w:rFonts w:ascii="標楷體" w:eastAsia="標楷體" w:hAnsi="標楷體" w:hint="eastAsia"/>
          <w:sz w:val="28"/>
          <w:szCs w:val="28"/>
          <w:u w:val="single"/>
        </w:rPr>
        <w:t>大武山</w:t>
      </w:r>
      <w:r w:rsidRPr="00AF1CA2">
        <w:rPr>
          <w:rFonts w:ascii="標楷體" w:eastAsia="標楷體" w:hAnsi="標楷體"/>
          <w:sz w:val="28"/>
          <w:szCs w:val="28"/>
          <w:u w:val="single"/>
        </w:rPr>
        <w:t>會議室</w:t>
      </w:r>
      <w:r w:rsidRPr="009C3961">
        <w:rPr>
          <w:rFonts w:ascii="標楷體" w:eastAsia="標楷體" w:hAnsi="標楷體"/>
          <w:sz w:val="28"/>
          <w:szCs w:val="28"/>
        </w:rPr>
        <w:t>(</w:t>
      </w:r>
      <w:r w:rsidR="007E7518" w:rsidRPr="009C3961">
        <w:rPr>
          <w:rFonts w:ascii="標楷體" w:eastAsia="標楷體" w:hAnsi="標楷體" w:cs="標楷體" w:hint="eastAsia"/>
          <w:color w:val="000000" w:themeColor="text1"/>
          <w:sz w:val="28"/>
          <w:szCs w:val="28"/>
        </w:rPr>
        <w:t>台北市信義區基隆路1段333號6</w:t>
      </w:r>
      <w:r w:rsidR="007E7518" w:rsidRPr="009C3961">
        <w:rPr>
          <w:rFonts w:ascii="標楷體" w:eastAsia="標楷體" w:hAnsi="標楷體" w:cs="標楷體" w:hint="eastAsia"/>
          <w:sz w:val="28"/>
          <w:szCs w:val="28"/>
        </w:rPr>
        <w:t>樓</w:t>
      </w:r>
      <w:r w:rsidRPr="009C3961">
        <w:rPr>
          <w:rFonts w:ascii="標楷體" w:eastAsia="標楷體" w:hAnsi="標楷體"/>
          <w:sz w:val="28"/>
          <w:szCs w:val="28"/>
        </w:rPr>
        <w:t>)進</w:t>
      </w:r>
      <w:r w:rsidRPr="00BC1578">
        <w:rPr>
          <w:rFonts w:eastAsia="標楷體"/>
          <w:sz w:val="28"/>
          <w:szCs w:val="28"/>
        </w:rPr>
        <w:t>行資格審查。</w:t>
      </w:r>
    </w:p>
    <w:p w14:paraId="305CCAFA" w14:textId="77777777" w:rsidR="004E2529" w:rsidRPr="007945C6" w:rsidRDefault="004E2529" w:rsidP="004E2529">
      <w:pPr>
        <w:pStyle w:val="ae"/>
        <w:tabs>
          <w:tab w:val="left" w:pos="960"/>
        </w:tabs>
        <w:snapToGrid w:val="0"/>
        <w:spacing w:line="440" w:lineRule="exact"/>
        <w:ind w:leftChars="0" w:left="720"/>
        <w:rPr>
          <w:rFonts w:eastAsia="標楷體"/>
          <w:sz w:val="28"/>
          <w:szCs w:val="28"/>
        </w:rPr>
      </w:pPr>
      <w:r w:rsidRPr="00BC1578">
        <w:rPr>
          <w:rFonts w:eastAsia="標楷體" w:hint="eastAsia"/>
          <w:sz w:val="28"/>
          <w:szCs w:val="28"/>
        </w:rPr>
        <w:t>2.</w:t>
      </w:r>
      <w:r w:rsidRPr="00BC1578">
        <w:rPr>
          <w:rFonts w:eastAsia="標楷體" w:hint="eastAsia"/>
          <w:sz w:val="28"/>
          <w:szCs w:val="28"/>
        </w:rPr>
        <w:t>投標廠商得由法定代理人或授權人攜帶身分證件、</w:t>
      </w:r>
      <w:r w:rsidRPr="007945C6">
        <w:rPr>
          <w:rFonts w:eastAsia="標楷體" w:hint="eastAsia"/>
          <w:sz w:val="28"/>
          <w:szCs w:val="28"/>
        </w:rPr>
        <w:t>公司大小章及委託代理出席授權書參與資格審查，每家廠商以</w:t>
      </w:r>
      <w:r w:rsidRPr="007945C6">
        <w:rPr>
          <w:rFonts w:eastAsia="標楷體" w:hint="eastAsia"/>
          <w:sz w:val="28"/>
          <w:szCs w:val="28"/>
        </w:rPr>
        <w:t>1</w:t>
      </w:r>
      <w:r w:rsidRPr="007945C6">
        <w:rPr>
          <w:rFonts w:eastAsia="標楷體" w:hint="eastAsia"/>
          <w:sz w:val="28"/>
          <w:szCs w:val="28"/>
        </w:rPr>
        <w:t>人為限</w:t>
      </w:r>
      <w:r w:rsidRPr="007945C6">
        <w:rPr>
          <w:rFonts w:eastAsia="標楷體"/>
          <w:sz w:val="28"/>
          <w:szCs w:val="28"/>
        </w:rPr>
        <w:t>。</w:t>
      </w:r>
    </w:p>
    <w:p w14:paraId="72E3B428" w14:textId="77777777" w:rsidR="004E2529" w:rsidRPr="007945C6" w:rsidRDefault="004E2529" w:rsidP="004E2529">
      <w:pPr>
        <w:pStyle w:val="ae"/>
        <w:tabs>
          <w:tab w:val="left" w:pos="960"/>
        </w:tabs>
        <w:snapToGrid w:val="0"/>
        <w:spacing w:line="440" w:lineRule="exact"/>
        <w:ind w:leftChars="0" w:left="720"/>
        <w:rPr>
          <w:rFonts w:ascii="標楷體" w:eastAsia="標楷體" w:hAnsi="標楷體" w:cs="標楷體"/>
          <w:szCs w:val="24"/>
        </w:rPr>
      </w:pPr>
      <w:r w:rsidRPr="007945C6">
        <w:rPr>
          <w:rFonts w:eastAsia="標楷體" w:hint="eastAsia"/>
          <w:sz w:val="28"/>
          <w:szCs w:val="28"/>
        </w:rPr>
        <w:t xml:space="preserve">3. </w:t>
      </w:r>
      <w:r w:rsidRPr="007945C6">
        <w:rPr>
          <w:rFonts w:eastAsia="標楷體"/>
          <w:sz w:val="28"/>
          <w:szCs w:val="28"/>
        </w:rPr>
        <w:t>經審查合格廠商，當場抽籤決定簡報優先順序。資格符合惟未到場之廠商，由本會代抽簡報順序。</w:t>
      </w:r>
    </w:p>
    <w:p w14:paraId="24834C7B" w14:textId="77777777" w:rsidR="004E2529" w:rsidRPr="00CB128A" w:rsidRDefault="004E2529">
      <w:pPr>
        <w:pStyle w:val="ae"/>
        <w:numPr>
          <w:ilvl w:val="0"/>
          <w:numId w:val="1"/>
        </w:numPr>
        <w:tabs>
          <w:tab w:val="left" w:pos="960"/>
        </w:tabs>
        <w:snapToGrid w:val="0"/>
        <w:spacing w:line="440" w:lineRule="exact"/>
        <w:ind w:leftChars="0"/>
        <w:rPr>
          <w:rFonts w:ascii="標楷體" w:eastAsia="標楷體" w:hAnsi="標楷體" w:cs="標楷體"/>
          <w:strike/>
          <w:color w:val="FF0000"/>
          <w:szCs w:val="24"/>
        </w:rPr>
      </w:pPr>
      <w:r w:rsidRPr="00A01B6C">
        <w:rPr>
          <w:rFonts w:ascii="標楷體" w:eastAsia="標楷體" w:hAnsi="標楷體" w:cs="標楷體"/>
          <w:color w:val="000000" w:themeColor="text1"/>
          <w:sz w:val="28"/>
          <w:szCs w:val="28"/>
        </w:rPr>
        <w:t>評選日期與地點：</w:t>
      </w:r>
    </w:p>
    <w:p w14:paraId="5C19DE87" w14:textId="3C2CCAA4" w:rsidR="004E2529" w:rsidRDefault="004E2529" w:rsidP="004E2529">
      <w:pPr>
        <w:pStyle w:val="ae"/>
        <w:tabs>
          <w:tab w:val="left" w:pos="960"/>
        </w:tabs>
        <w:snapToGrid w:val="0"/>
        <w:spacing w:line="440" w:lineRule="exact"/>
        <w:ind w:leftChars="0" w:left="720"/>
        <w:rPr>
          <w:rFonts w:ascii="標楷體" w:eastAsia="標楷體" w:hAnsi="標楷體" w:cs="標楷體"/>
          <w:color w:val="000000" w:themeColor="text1"/>
          <w:sz w:val="28"/>
          <w:szCs w:val="28"/>
        </w:rPr>
      </w:pPr>
      <w:r w:rsidRPr="567BA786">
        <w:rPr>
          <w:rFonts w:ascii="標楷體" w:eastAsia="標楷體" w:hAnsi="標楷體" w:cs="標楷體"/>
          <w:color w:val="000000" w:themeColor="text1"/>
          <w:sz w:val="28"/>
          <w:szCs w:val="28"/>
        </w:rPr>
        <w:t>1.審標合格廠商得參加評選，依資格審查時之抽籤順序依序簡報，參加簡報人員以2人為限，未於規定時間出席評選者，視同放棄出席簡報資格。</w:t>
      </w:r>
    </w:p>
    <w:p w14:paraId="677AC4B2" w14:textId="77777777" w:rsidR="004E2529" w:rsidRPr="00FB3360" w:rsidRDefault="004E2529" w:rsidP="004E2529">
      <w:pPr>
        <w:pStyle w:val="ae"/>
        <w:tabs>
          <w:tab w:val="left" w:pos="960"/>
        </w:tabs>
        <w:snapToGrid w:val="0"/>
        <w:spacing w:line="440" w:lineRule="exact"/>
        <w:ind w:leftChars="0" w:left="720"/>
        <w:rPr>
          <w:rFonts w:ascii="標楷體" w:eastAsia="標楷體" w:hAnsi="標楷體" w:cs="標楷體"/>
          <w:color w:val="000000" w:themeColor="text1"/>
          <w:sz w:val="28"/>
          <w:szCs w:val="28"/>
        </w:rPr>
      </w:pPr>
      <w:r w:rsidRPr="00FB3360">
        <w:rPr>
          <w:rFonts w:ascii="標楷體" w:eastAsia="標楷體" w:hAnsi="標楷體" w:cs="標楷體"/>
          <w:color w:val="000000" w:themeColor="text1"/>
          <w:sz w:val="28"/>
          <w:szCs w:val="28"/>
        </w:rPr>
        <w:t>2.</w:t>
      </w:r>
      <w:r w:rsidRPr="00FB3360">
        <w:rPr>
          <w:rFonts w:ascii="標楷體" w:eastAsia="標楷體" w:hAnsi="標楷體" w:cs="標楷體" w:hint="eastAsia"/>
          <w:color w:val="000000" w:themeColor="text1"/>
          <w:sz w:val="28"/>
          <w:szCs w:val="28"/>
        </w:rPr>
        <w:t>本案評選時間地點於審標時另行通知，本會有權依實際需要調整時間及地點。</w:t>
      </w:r>
    </w:p>
    <w:p w14:paraId="6BD8D0D4" w14:textId="77777777" w:rsidR="004E2529" w:rsidRPr="007945C6" w:rsidRDefault="004E2529" w:rsidP="004E2529">
      <w:pPr>
        <w:pStyle w:val="ae"/>
        <w:tabs>
          <w:tab w:val="left" w:pos="960"/>
        </w:tabs>
        <w:snapToGrid w:val="0"/>
        <w:spacing w:line="440" w:lineRule="exact"/>
        <w:ind w:leftChars="0" w:left="720"/>
        <w:rPr>
          <w:rFonts w:ascii="標楷體" w:eastAsia="標楷體" w:hAnsi="標楷體" w:cs="標楷體"/>
          <w:strike/>
          <w:szCs w:val="24"/>
        </w:rPr>
      </w:pPr>
      <w:r w:rsidRPr="007945C6">
        <w:rPr>
          <w:rFonts w:ascii="標楷體" w:eastAsia="標楷體" w:hAnsi="標楷體" w:cs="標楷體" w:hint="eastAsia"/>
          <w:sz w:val="28"/>
          <w:szCs w:val="28"/>
        </w:rPr>
        <w:t>3</w:t>
      </w:r>
      <w:r w:rsidRPr="007945C6">
        <w:rPr>
          <w:rFonts w:ascii="標楷體" w:eastAsia="標楷體" w:hAnsi="標楷體" w:cs="標楷體"/>
          <w:sz w:val="28"/>
          <w:szCs w:val="28"/>
        </w:rPr>
        <w:t>.</w:t>
      </w:r>
      <w:r w:rsidRPr="007945C6">
        <w:rPr>
          <w:rFonts w:ascii="標楷體" w:eastAsia="標楷體" w:hAnsi="標楷體" w:cs="標楷體" w:hint="eastAsia"/>
          <w:sz w:val="28"/>
          <w:szCs w:val="28"/>
        </w:rPr>
        <w:t>本會將依規定邀集內外部學者專家組成評選委員會，依本案評選辦法，就資格審查合格之投標廠商進行評選。</w:t>
      </w:r>
    </w:p>
    <w:p w14:paraId="77D051FE" w14:textId="77777777" w:rsidR="004E2529" w:rsidRPr="007945C6" w:rsidRDefault="004E2529" w:rsidP="004E2529">
      <w:pPr>
        <w:tabs>
          <w:tab w:val="left" w:pos="960"/>
        </w:tabs>
        <w:snapToGrid w:val="0"/>
        <w:spacing w:line="440" w:lineRule="exact"/>
        <w:jc w:val="both"/>
        <w:rPr>
          <w:rFonts w:ascii="標楷體" w:eastAsia="標楷體" w:hAnsi="標楷體"/>
          <w:sz w:val="28"/>
          <w:szCs w:val="28"/>
        </w:rPr>
      </w:pPr>
      <w:r w:rsidRPr="0FD9487F">
        <w:rPr>
          <w:rFonts w:ascii="標楷體" w:eastAsia="標楷體" w:hAnsi="標楷體"/>
          <w:color w:val="000000" w:themeColor="text1"/>
          <w:sz w:val="28"/>
          <w:szCs w:val="28"/>
        </w:rPr>
        <w:lastRenderedPageBreak/>
        <w:t>三、招標</w:t>
      </w:r>
      <w:r w:rsidRPr="007945C6">
        <w:rPr>
          <w:rFonts w:ascii="標楷體" w:eastAsia="標楷體" w:hAnsi="標楷體"/>
          <w:sz w:val="28"/>
          <w:szCs w:val="28"/>
        </w:rPr>
        <w:t>內容：</w:t>
      </w:r>
    </w:p>
    <w:p w14:paraId="0DE67C94" w14:textId="444EB95B" w:rsidR="004E2529" w:rsidRPr="00C74790" w:rsidRDefault="004E2529" w:rsidP="004E2529">
      <w:pPr>
        <w:snapToGrid w:val="0"/>
        <w:spacing w:line="440" w:lineRule="exact"/>
        <w:ind w:left="570"/>
        <w:jc w:val="both"/>
        <w:rPr>
          <w:rFonts w:ascii="標楷體" w:eastAsia="標楷體" w:hAnsi="標楷體"/>
          <w:sz w:val="28"/>
          <w:szCs w:val="28"/>
        </w:rPr>
      </w:pPr>
      <w:r w:rsidRPr="65F757B4">
        <w:rPr>
          <w:rFonts w:ascii="標楷體" w:eastAsia="標楷體" w:hAnsi="標楷體"/>
          <w:sz w:val="28"/>
          <w:szCs w:val="28"/>
        </w:rPr>
        <w:t xml:space="preserve">(一) </w:t>
      </w:r>
      <w:bookmarkStart w:id="2" w:name="_Hlk139615834"/>
      <w:r w:rsidRPr="65F757B4">
        <w:rPr>
          <w:rFonts w:ascii="標楷體" w:eastAsia="標楷體" w:hAnsi="標楷體"/>
          <w:sz w:val="28"/>
          <w:szCs w:val="28"/>
        </w:rPr>
        <w:t>預計服務</w:t>
      </w:r>
      <w:r w:rsidR="00AC7A14">
        <w:rPr>
          <w:rFonts w:ascii="標楷體" w:eastAsia="標楷體" w:hAnsi="標楷體" w:hint="eastAsia"/>
          <w:sz w:val="28"/>
          <w:szCs w:val="28"/>
        </w:rPr>
        <w:t>100</w:t>
      </w:r>
      <w:r w:rsidRPr="00BC1578">
        <w:rPr>
          <w:rFonts w:ascii="標楷體" w:eastAsia="標楷體" w:hAnsi="標楷體"/>
          <w:sz w:val="28"/>
          <w:szCs w:val="28"/>
        </w:rPr>
        <w:t>家</w:t>
      </w:r>
      <w:r w:rsidR="007E7518" w:rsidRPr="00BC1578">
        <w:rPr>
          <w:rFonts w:ascii="標楷體" w:eastAsia="標楷體" w:hAnsi="標楷體" w:hint="eastAsia"/>
          <w:sz w:val="28"/>
          <w:szCs w:val="28"/>
        </w:rPr>
        <w:t>廠商</w:t>
      </w:r>
      <w:r w:rsidRPr="00BC1578">
        <w:rPr>
          <w:rFonts w:ascii="標楷體" w:eastAsia="標楷體" w:hAnsi="標楷體"/>
          <w:sz w:val="28"/>
          <w:szCs w:val="28"/>
        </w:rPr>
        <w:t>，每家服務內容包含</w:t>
      </w:r>
      <w:r w:rsidR="0047486C">
        <w:rPr>
          <w:rFonts w:ascii="標楷體" w:eastAsia="標楷體" w:hAnsi="標楷體" w:hint="eastAsia"/>
          <w:sz w:val="28"/>
          <w:szCs w:val="28"/>
        </w:rPr>
        <w:t>：</w:t>
      </w:r>
      <w:r w:rsidRPr="00BC1578">
        <w:rPr>
          <w:rFonts w:ascii="標楷體" w:eastAsia="標楷體" w:hAnsi="標楷體"/>
          <w:sz w:val="28"/>
          <w:szCs w:val="28"/>
        </w:rPr>
        <w:t>一支英文企業形象</w:t>
      </w:r>
      <w:r w:rsidR="00E8657E">
        <w:rPr>
          <w:rFonts w:ascii="標楷體" w:eastAsia="標楷體" w:hAnsi="標楷體" w:hint="eastAsia"/>
          <w:sz w:val="28"/>
          <w:szCs w:val="28"/>
        </w:rPr>
        <w:t>或</w:t>
      </w:r>
      <w:r w:rsidRPr="00BC1578">
        <w:rPr>
          <w:rFonts w:ascii="標楷體" w:eastAsia="標楷體" w:hAnsi="標楷體"/>
          <w:sz w:val="28"/>
          <w:szCs w:val="28"/>
        </w:rPr>
        <w:t>產品影片</w:t>
      </w:r>
      <w:bookmarkEnd w:id="2"/>
      <w:r w:rsidRPr="00BC1578">
        <w:rPr>
          <w:rFonts w:ascii="標楷體" w:eastAsia="標楷體" w:hAnsi="標楷體"/>
          <w:sz w:val="28"/>
          <w:szCs w:val="28"/>
        </w:rPr>
        <w:t>，執行說明詳</w:t>
      </w:r>
      <w:r w:rsidRPr="65F757B4">
        <w:rPr>
          <w:rFonts w:ascii="標楷體" w:eastAsia="標楷體" w:hAnsi="標楷體"/>
          <w:sz w:val="28"/>
          <w:szCs w:val="28"/>
        </w:rPr>
        <w:t>見附件『企畫徵求書』。</w:t>
      </w:r>
    </w:p>
    <w:p w14:paraId="5E46049E" w14:textId="69E737D7" w:rsidR="004E2529" w:rsidRPr="00C74790" w:rsidRDefault="004E2529" w:rsidP="004E2529">
      <w:pPr>
        <w:snapToGrid w:val="0"/>
        <w:spacing w:line="440" w:lineRule="exact"/>
        <w:ind w:left="570"/>
        <w:jc w:val="both"/>
        <w:rPr>
          <w:rFonts w:ascii="標楷體" w:eastAsia="標楷體" w:hAnsi="標楷體"/>
          <w:sz w:val="28"/>
          <w:szCs w:val="28"/>
        </w:rPr>
      </w:pPr>
      <w:r w:rsidRPr="00C74790">
        <w:rPr>
          <w:rFonts w:ascii="標楷體" w:eastAsia="標楷體" w:hAnsi="標楷體" w:hint="eastAsia"/>
          <w:sz w:val="28"/>
          <w:szCs w:val="28"/>
        </w:rPr>
        <w:t xml:space="preserve">(二) </w:t>
      </w:r>
      <w:r w:rsidRPr="00C74790">
        <w:rPr>
          <w:rFonts w:ascii="標楷體" w:eastAsia="標楷體" w:hAnsi="標楷體"/>
          <w:sz w:val="28"/>
          <w:szCs w:val="28"/>
        </w:rPr>
        <w:t>合約期間：自簽約日起至</w:t>
      </w:r>
      <w:r w:rsidR="004820E8">
        <w:rPr>
          <w:rFonts w:ascii="標楷體" w:eastAsia="標楷體" w:hAnsi="標楷體"/>
          <w:sz w:val="28"/>
          <w:szCs w:val="28"/>
        </w:rPr>
        <w:t>115年</w:t>
      </w:r>
      <w:r w:rsidRPr="00C74790">
        <w:rPr>
          <w:rFonts w:ascii="標楷體" w:eastAsia="標楷體" w:hAnsi="標楷體"/>
          <w:sz w:val="28"/>
          <w:szCs w:val="28"/>
        </w:rPr>
        <w:t>12月31日止。</w:t>
      </w:r>
      <w:r w:rsidR="002C16EB">
        <w:rPr>
          <w:rFonts w:ascii="標楷體" w:eastAsia="標楷體" w:hAnsi="標楷體" w:hint="eastAsia"/>
          <w:sz w:val="28"/>
          <w:szCs w:val="28"/>
        </w:rPr>
        <w:t>約期屆滿</w:t>
      </w:r>
      <w:r w:rsidR="009D5869">
        <w:rPr>
          <w:rFonts w:ascii="標楷體" w:eastAsia="標楷體" w:hAnsi="標楷體" w:hint="eastAsia"/>
          <w:sz w:val="28"/>
          <w:szCs w:val="28"/>
        </w:rPr>
        <w:t>，經雙方同意得以原條件續約乙次</w:t>
      </w:r>
      <w:r w:rsidR="00D13C1B" w:rsidRPr="0020029A">
        <w:rPr>
          <w:rFonts w:ascii="標楷體" w:eastAsia="標楷體" w:hAnsi="標楷體" w:hint="eastAsia"/>
          <w:sz w:val="28"/>
          <w:szCs w:val="28"/>
        </w:rPr>
        <w:t>(約期1年)</w:t>
      </w:r>
    </w:p>
    <w:p w14:paraId="3F2C0CD9" w14:textId="77777777" w:rsidR="004E2529" w:rsidRPr="00C74790" w:rsidRDefault="004E2529" w:rsidP="004E2529">
      <w:pPr>
        <w:tabs>
          <w:tab w:val="left" w:pos="960"/>
        </w:tabs>
        <w:spacing w:line="440" w:lineRule="exact"/>
        <w:jc w:val="both"/>
        <w:rPr>
          <w:rFonts w:ascii="標楷體" w:eastAsia="標楷體" w:hAnsi="標楷體"/>
          <w:sz w:val="28"/>
          <w:szCs w:val="28"/>
        </w:rPr>
      </w:pPr>
    </w:p>
    <w:p w14:paraId="17F5A671" w14:textId="77777777" w:rsidR="004E2529" w:rsidRPr="00C74790" w:rsidRDefault="004E2529" w:rsidP="004E25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napToGrid w:val="0"/>
        <w:spacing w:line="440" w:lineRule="exact"/>
        <w:ind w:left="563" w:hangingChars="201" w:hanging="563"/>
        <w:rPr>
          <w:rFonts w:ascii="標楷體" w:eastAsia="標楷體" w:hAnsi="標楷體"/>
          <w:sz w:val="28"/>
          <w:szCs w:val="28"/>
        </w:rPr>
      </w:pPr>
      <w:r w:rsidRPr="00C74790">
        <w:rPr>
          <w:rFonts w:ascii="標楷體" w:eastAsia="標楷體" w:hAnsi="標楷體"/>
          <w:sz w:val="28"/>
          <w:szCs w:val="28"/>
        </w:rPr>
        <w:t>四、本採購預算金額：</w:t>
      </w:r>
    </w:p>
    <w:p w14:paraId="45FF0D13" w14:textId="4C96CC14" w:rsidR="004E2529" w:rsidRPr="001A4296" w:rsidRDefault="004E2529" w:rsidP="00E3027C">
      <w:pPr>
        <w:tabs>
          <w:tab w:val="left" w:pos="960"/>
        </w:tabs>
        <w:snapToGrid w:val="0"/>
        <w:spacing w:line="440" w:lineRule="exact"/>
        <w:ind w:leftChars="236" w:left="1129" w:hangingChars="201" w:hanging="563"/>
        <w:jc w:val="both"/>
        <w:rPr>
          <w:rFonts w:ascii="標楷體" w:eastAsia="標楷體" w:hAnsi="標楷體"/>
          <w:sz w:val="28"/>
          <w:szCs w:val="28"/>
        </w:rPr>
      </w:pPr>
      <w:bookmarkStart w:id="3" w:name="_Hlk69132004"/>
      <w:r w:rsidRPr="65F757B4">
        <w:rPr>
          <w:rFonts w:ascii="標楷體" w:eastAsia="標楷體" w:hAnsi="標楷體"/>
          <w:sz w:val="28"/>
          <w:szCs w:val="28"/>
        </w:rPr>
        <w:t>(一)</w:t>
      </w:r>
      <w:bookmarkStart w:id="4" w:name="_Hlk139616196"/>
      <w:bookmarkStart w:id="5" w:name="_Hlk139616144"/>
      <w:r w:rsidRPr="65F757B4">
        <w:rPr>
          <w:rFonts w:ascii="標楷體" w:eastAsia="標楷體" w:hAnsi="標楷體"/>
          <w:sz w:val="28"/>
          <w:szCs w:val="28"/>
        </w:rPr>
        <w:t>本案預算為</w:t>
      </w:r>
      <w:r w:rsidRPr="00A96162">
        <w:rPr>
          <w:rFonts w:ascii="標楷體" w:eastAsia="標楷體" w:hAnsi="標楷體"/>
          <w:sz w:val="28"/>
          <w:szCs w:val="28"/>
        </w:rPr>
        <w:t>新</w:t>
      </w:r>
      <w:r w:rsidRPr="001A4296">
        <w:rPr>
          <w:rFonts w:ascii="標楷體" w:eastAsia="標楷體" w:hAnsi="標楷體"/>
          <w:sz w:val="28"/>
          <w:szCs w:val="28"/>
        </w:rPr>
        <w:t>臺幣</w:t>
      </w:r>
      <w:r w:rsidR="00051BF4">
        <w:rPr>
          <w:rFonts w:ascii="標楷體" w:eastAsia="標楷體" w:hAnsi="標楷體" w:hint="eastAsia"/>
          <w:sz w:val="28"/>
          <w:szCs w:val="28"/>
        </w:rPr>
        <w:t>2,600萬</w:t>
      </w:r>
      <w:r w:rsidRPr="001A4296">
        <w:rPr>
          <w:rFonts w:ascii="標楷體" w:eastAsia="標楷體" w:hAnsi="標楷體"/>
          <w:sz w:val="28"/>
          <w:szCs w:val="28"/>
        </w:rPr>
        <w:t>元(含稅)，採複數決標，遴選</w:t>
      </w:r>
      <w:r w:rsidR="00F1629F">
        <w:rPr>
          <w:rFonts w:ascii="標楷體" w:eastAsia="標楷體" w:hAnsi="標楷體" w:hint="eastAsia"/>
          <w:sz w:val="28"/>
          <w:szCs w:val="28"/>
        </w:rPr>
        <w:t>5</w:t>
      </w:r>
      <w:r w:rsidRPr="001A4296">
        <w:rPr>
          <w:rFonts w:ascii="標楷體" w:eastAsia="標楷體" w:hAnsi="標楷體"/>
          <w:sz w:val="28"/>
          <w:szCs w:val="28"/>
        </w:rPr>
        <w:t>家得標廠商分別承攬執行本案招標內容，得標廠商承攬件數如下：</w:t>
      </w:r>
      <w:bookmarkEnd w:id="4"/>
      <w:r w:rsidRPr="001A4296">
        <w:rPr>
          <w:rFonts w:ascii="標楷體" w:eastAsia="標楷體" w:hAnsi="標楷體"/>
          <w:sz w:val="28"/>
          <w:szCs w:val="28"/>
        </w:rPr>
        <w:t xml:space="preserve"> </w:t>
      </w:r>
    </w:p>
    <w:tbl>
      <w:tblPr>
        <w:tblStyle w:val="af5"/>
        <w:tblW w:w="7576" w:type="dxa"/>
        <w:tblInd w:w="1633" w:type="dxa"/>
        <w:tblLook w:val="04A0" w:firstRow="1" w:lastRow="0" w:firstColumn="1" w:lastColumn="0" w:noHBand="0" w:noVBand="1"/>
      </w:tblPr>
      <w:tblGrid>
        <w:gridCol w:w="1272"/>
        <w:gridCol w:w="3404"/>
        <w:gridCol w:w="2900"/>
      </w:tblGrid>
      <w:tr w:rsidR="00633408" w:rsidRPr="001A4296" w14:paraId="65F75956" w14:textId="77777777" w:rsidTr="00633408">
        <w:trPr>
          <w:trHeight w:val="461"/>
        </w:trPr>
        <w:tc>
          <w:tcPr>
            <w:tcW w:w="1272" w:type="dxa"/>
          </w:tcPr>
          <w:p w14:paraId="64A56B71" w14:textId="77777777" w:rsidR="00633408" w:rsidRPr="001A4296" w:rsidRDefault="00633408" w:rsidP="00633408">
            <w:pPr>
              <w:tabs>
                <w:tab w:val="left" w:pos="960"/>
              </w:tabs>
              <w:snapToGrid w:val="0"/>
              <w:spacing w:line="440" w:lineRule="exact"/>
              <w:jc w:val="center"/>
              <w:rPr>
                <w:rFonts w:ascii="標楷體" w:eastAsia="標楷體" w:hAnsi="標楷體"/>
                <w:sz w:val="28"/>
                <w:szCs w:val="22"/>
                <w:highlight w:val="yellow"/>
              </w:rPr>
            </w:pPr>
            <w:bookmarkStart w:id="6" w:name="_Hlk139616184"/>
          </w:p>
        </w:tc>
        <w:tc>
          <w:tcPr>
            <w:tcW w:w="3404" w:type="dxa"/>
          </w:tcPr>
          <w:p w14:paraId="5BE9C37D" w14:textId="6ED9C663" w:rsidR="00633408" w:rsidRPr="001A4296" w:rsidRDefault="00633408" w:rsidP="00633408">
            <w:pPr>
              <w:tabs>
                <w:tab w:val="left" w:pos="960"/>
              </w:tabs>
              <w:snapToGrid w:val="0"/>
              <w:spacing w:line="440" w:lineRule="exact"/>
              <w:jc w:val="center"/>
              <w:rPr>
                <w:rFonts w:ascii="標楷體" w:eastAsia="標楷體" w:hAnsi="標楷體"/>
                <w:sz w:val="28"/>
                <w:szCs w:val="22"/>
                <w:highlight w:val="yellow"/>
              </w:rPr>
            </w:pPr>
            <w:r w:rsidRPr="001A4296">
              <w:rPr>
                <w:rFonts w:ascii="標楷體" w:eastAsia="標楷體" w:hAnsi="標楷體" w:hint="eastAsia"/>
                <w:sz w:val="28"/>
                <w:szCs w:val="22"/>
              </w:rPr>
              <w:t>各別服務家數</w:t>
            </w:r>
          </w:p>
        </w:tc>
        <w:tc>
          <w:tcPr>
            <w:tcW w:w="2900" w:type="dxa"/>
          </w:tcPr>
          <w:p w14:paraId="31FD8580" w14:textId="77777777" w:rsidR="00633408" w:rsidRPr="001A4296" w:rsidRDefault="00633408" w:rsidP="00633408">
            <w:pPr>
              <w:tabs>
                <w:tab w:val="left" w:pos="960"/>
              </w:tabs>
              <w:snapToGrid w:val="0"/>
              <w:spacing w:line="440" w:lineRule="exact"/>
              <w:jc w:val="center"/>
              <w:rPr>
                <w:rFonts w:ascii="標楷體" w:eastAsia="標楷體" w:hAnsi="標楷體"/>
                <w:sz w:val="28"/>
                <w:szCs w:val="22"/>
                <w:highlight w:val="yellow"/>
              </w:rPr>
            </w:pPr>
            <w:r w:rsidRPr="001A4296">
              <w:rPr>
                <w:rFonts w:ascii="標楷體" w:eastAsia="標楷體" w:hAnsi="標楷體" w:hint="eastAsia"/>
                <w:sz w:val="28"/>
                <w:szCs w:val="22"/>
              </w:rPr>
              <w:t>預算金額</w:t>
            </w:r>
          </w:p>
        </w:tc>
      </w:tr>
      <w:tr w:rsidR="00633408" w:rsidRPr="001A4296" w14:paraId="39178E8C" w14:textId="77777777" w:rsidTr="00633408">
        <w:trPr>
          <w:trHeight w:val="454"/>
        </w:trPr>
        <w:tc>
          <w:tcPr>
            <w:tcW w:w="1272" w:type="dxa"/>
          </w:tcPr>
          <w:p w14:paraId="5D2B3047" w14:textId="4E989577" w:rsidR="00633408" w:rsidRPr="001A4296" w:rsidRDefault="00633408" w:rsidP="00633408">
            <w:pPr>
              <w:tabs>
                <w:tab w:val="left" w:pos="960"/>
              </w:tabs>
              <w:snapToGrid w:val="0"/>
              <w:spacing w:line="440" w:lineRule="exact"/>
              <w:jc w:val="center"/>
              <w:rPr>
                <w:rFonts w:ascii="標楷體" w:eastAsia="標楷體" w:hAnsi="標楷體"/>
                <w:sz w:val="28"/>
                <w:szCs w:val="22"/>
                <w:highlight w:val="yellow"/>
              </w:rPr>
            </w:pPr>
            <w:r w:rsidRPr="00633408">
              <w:rPr>
                <w:rFonts w:ascii="標楷體" w:eastAsia="標楷體" w:hAnsi="標楷體" w:hint="eastAsia"/>
                <w:sz w:val="28"/>
                <w:szCs w:val="22"/>
              </w:rPr>
              <w:t>每家</w:t>
            </w:r>
          </w:p>
        </w:tc>
        <w:tc>
          <w:tcPr>
            <w:tcW w:w="3404" w:type="dxa"/>
          </w:tcPr>
          <w:p w14:paraId="4882F24D" w14:textId="0BA30040" w:rsidR="00633408" w:rsidRPr="001A4296" w:rsidRDefault="007E7E58" w:rsidP="00633408">
            <w:pPr>
              <w:tabs>
                <w:tab w:val="left" w:pos="960"/>
              </w:tabs>
              <w:snapToGrid w:val="0"/>
              <w:spacing w:line="440" w:lineRule="exact"/>
              <w:jc w:val="center"/>
              <w:rPr>
                <w:rFonts w:ascii="標楷體" w:eastAsia="標楷體" w:hAnsi="標楷體"/>
                <w:sz w:val="28"/>
                <w:szCs w:val="28"/>
              </w:rPr>
            </w:pPr>
            <w:r>
              <w:rPr>
                <w:rFonts w:ascii="標楷體" w:eastAsia="標楷體" w:hAnsi="標楷體" w:hint="eastAsia"/>
                <w:sz w:val="28"/>
                <w:szCs w:val="28"/>
              </w:rPr>
              <w:t>2</w:t>
            </w:r>
            <w:r w:rsidR="00633408">
              <w:rPr>
                <w:rFonts w:ascii="標楷體" w:eastAsia="標楷體" w:hAnsi="標楷體" w:hint="eastAsia"/>
                <w:sz w:val="28"/>
                <w:szCs w:val="28"/>
              </w:rPr>
              <w:t>0案</w:t>
            </w:r>
          </w:p>
        </w:tc>
        <w:tc>
          <w:tcPr>
            <w:tcW w:w="2900" w:type="dxa"/>
          </w:tcPr>
          <w:p w14:paraId="62963FB9" w14:textId="26BCF62D" w:rsidR="00633408" w:rsidRPr="001A4296" w:rsidRDefault="007E7E58" w:rsidP="00633408">
            <w:pPr>
              <w:tabs>
                <w:tab w:val="left" w:pos="960"/>
              </w:tabs>
              <w:snapToGrid w:val="0"/>
              <w:spacing w:line="440" w:lineRule="exact"/>
              <w:jc w:val="center"/>
              <w:rPr>
                <w:rFonts w:ascii="標楷體" w:eastAsia="標楷體" w:hAnsi="標楷體"/>
                <w:sz w:val="28"/>
                <w:szCs w:val="28"/>
              </w:rPr>
            </w:pPr>
            <w:r>
              <w:rPr>
                <w:rFonts w:ascii="標楷體" w:eastAsia="標楷體" w:hAnsi="標楷體" w:hint="eastAsia"/>
                <w:sz w:val="28"/>
                <w:szCs w:val="28"/>
              </w:rPr>
              <w:t>5</w:t>
            </w:r>
            <w:r w:rsidR="00051BF4">
              <w:rPr>
                <w:rFonts w:ascii="標楷體" w:eastAsia="標楷體" w:hAnsi="標楷體" w:hint="eastAsia"/>
                <w:sz w:val="28"/>
                <w:szCs w:val="28"/>
              </w:rPr>
              <w:t>2</w:t>
            </w:r>
            <w:r w:rsidR="00633408">
              <w:rPr>
                <w:rFonts w:ascii="標楷體" w:eastAsia="標楷體" w:hAnsi="標楷體" w:hint="eastAsia"/>
                <w:sz w:val="28"/>
                <w:szCs w:val="28"/>
              </w:rPr>
              <w:t>0</w:t>
            </w:r>
            <w:r w:rsidR="00633408" w:rsidRPr="001A4296">
              <w:rPr>
                <w:rFonts w:ascii="標楷體" w:eastAsia="標楷體" w:hAnsi="標楷體"/>
                <w:sz w:val="28"/>
                <w:szCs w:val="28"/>
              </w:rPr>
              <w:t>萬元</w:t>
            </w:r>
          </w:p>
        </w:tc>
      </w:tr>
      <w:tr w:rsidR="00633408" w:rsidRPr="001A4296" w14:paraId="4FCA21BC" w14:textId="77777777" w:rsidTr="00633408">
        <w:trPr>
          <w:trHeight w:val="454"/>
        </w:trPr>
        <w:tc>
          <w:tcPr>
            <w:tcW w:w="1272" w:type="dxa"/>
          </w:tcPr>
          <w:p w14:paraId="04E9F60A" w14:textId="77777777" w:rsidR="00633408" w:rsidRPr="001A4296" w:rsidRDefault="00633408" w:rsidP="00633408">
            <w:pPr>
              <w:tabs>
                <w:tab w:val="left" w:pos="960"/>
              </w:tabs>
              <w:snapToGrid w:val="0"/>
              <w:spacing w:line="440" w:lineRule="exact"/>
              <w:jc w:val="center"/>
              <w:rPr>
                <w:rFonts w:ascii="標楷體" w:eastAsia="標楷體" w:hAnsi="標楷體"/>
                <w:sz w:val="28"/>
                <w:szCs w:val="22"/>
                <w:highlight w:val="yellow"/>
              </w:rPr>
            </w:pPr>
            <w:r w:rsidRPr="001A4296">
              <w:rPr>
                <w:rFonts w:ascii="標楷體" w:eastAsia="標楷體" w:hAnsi="標楷體" w:hint="eastAsia"/>
                <w:sz w:val="28"/>
                <w:szCs w:val="22"/>
              </w:rPr>
              <w:t>合計</w:t>
            </w:r>
          </w:p>
        </w:tc>
        <w:tc>
          <w:tcPr>
            <w:tcW w:w="3404" w:type="dxa"/>
          </w:tcPr>
          <w:p w14:paraId="2A413AAD" w14:textId="2A8E4B88" w:rsidR="00633408" w:rsidRPr="001A4296" w:rsidRDefault="007E7E58" w:rsidP="00633408">
            <w:pPr>
              <w:tabs>
                <w:tab w:val="left" w:pos="960"/>
              </w:tabs>
              <w:snapToGrid w:val="0"/>
              <w:spacing w:line="440" w:lineRule="exact"/>
              <w:jc w:val="center"/>
              <w:rPr>
                <w:rFonts w:ascii="標楷體" w:eastAsia="標楷體" w:hAnsi="標楷體"/>
                <w:sz w:val="28"/>
                <w:szCs w:val="28"/>
              </w:rPr>
            </w:pPr>
            <w:r>
              <w:rPr>
                <w:rFonts w:ascii="標楷體" w:eastAsia="標楷體" w:hAnsi="標楷體" w:hint="eastAsia"/>
                <w:sz w:val="28"/>
                <w:szCs w:val="28"/>
              </w:rPr>
              <w:t>10</w:t>
            </w:r>
            <w:r w:rsidR="00633408">
              <w:rPr>
                <w:rFonts w:ascii="標楷體" w:eastAsia="標楷體" w:hAnsi="標楷體" w:hint="eastAsia"/>
                <w:sz w:val="28"/>
                <w:szCs w:val="28"/>
              </w:rPr>
              <w:t>0家</w:t>
            </w:r>
          </w:p>
        </w:tc>
        <w:tc>
          <w:tcPr>
            <w:tcW w:w="2900" w:type="dxa"/>
          </w:tcPr>
          <w:p w14:paraId="2374B82B" w14:textId="16EBDD73" w:rsidR="00633408" w:rsidRPr="001A4296" w:rsidRDefault="00051BF4" w:rsidP="00633408">
            <w:pPr>
              <w:tabs>
                <w:tab w:val="left" w:pos="960"/>
              </w:tabs>
              <w:snapToGrid w:val="0"/>
              <w:spacing w:line="440" w:lineRule="exact"/>
              <w:jc w:val="center"/>
              <w:rPr>
                <w:rFonts w:ascii="標楷體" w:eastAsia="標楷體" w:hAnsi="標楷體"/>
                <w:sz w:val="28"/>
                <w:szCs w:val="28"/>
              </w:rPr>
            </w:pPr>
            <w:r>
              <w:rPr>
                <w:rFonts w:ascii="標楷體" w:eastAsia="標楷體" w:hAnsi="標楷體" w:hint="eastAsia"/>
                <w:sz w:val="28"/>
                <w:szCs w:val="28"/>
              </w:rPr>
              <w:t>2,600萬</w:t>
            </w:r>
            <w:r w:rsidR="00633408" w:rsidRPr="001A4296">
              <w:rPr>
                <w:rFonts w:ascii="標楷體" w:eastAsia="標楷體" w:hAnsi="標楷體"/>
                <w:sz w:val="28"/>
                <w:szCs w:val="28"/>
              </w:rPr>
              <w:t>元</w:t>
            </w:r>
          </w:p>
        </w:tc>
      </w:tr>
    </w:tbl>
    <w:bookmarkEnd w:id="5"/>
    <w:bookmarkEnd w:id="6"/>
    <w:p w14:paraId="126EFF0A" w14:textId="4208B7AF" w:rsidR="004E2529" w:rsidRPr="001A4296" w:rsidRDefault="004E2529" w:rsidP="00E3027C">
      <w:pPr>
        <w:snapToGrid w:val="0"/>
        <w:spacing w:line="440" w:lineRule="exact"/>
        <w:ind w:leftChars="236" w:left="1129" w:hangingChars="201" w:hanging="563"/>
        <w:jc w:val="both"/>
        <w:rPr>
          <w:rFonts w:ascii="標楷體" w:eastAsia="標楷體" w:hAnsi="標楷體"/>
          <w:sz w:val="28"/>
          <w:szCs w:val="28"/>
        </w:rPr>
      </w:pPr>
      <w:r w:rsidRPr="1FA50427">
        <w:rPr>
          <w:rFonts w:ascii="標楷體" w:eastAsia="標楷體" w:hAnsi="標楷體"/>
          <w:sz w:val="28"/>
          <w:szCs w:val="28"/>
        </w:rPr>
        <w:t>(二)本案</w:t>
      </w:r>
      <w:bookmarkStart w:id="7" w:name="_Hlk71733592"/>
      <w:bookmarkStart w:id="8" w:name="_Hlk140136176"/>
      <w:r w:rsidRPr="1FA50427">
        <w:rPr>
          <w:rFonts w:ascii="標楷體" w:eastAsia="標楷體" w:hAnsi="標楷體"/>
          <w:sz w:val="28"/>
          <w:szCs w:val="28"/>
        </w:rPr>
        <w:t>評選設計報價標的</w:t>
      </w:r>
      <w:bookmarkEnd w:id="7"/>
      <w:r w:rsidRPr="1FA50427">
        <w:rPr>
          <w:rFonts w:ascii="標楷體" w:eastAsia="標楷體" w:hAnsi="標楷體"/>
          <w:sz w:val="28"/>
          <w:szCs w:val="28"/>
        </w:rPr>
        <w:t>，請詳列每案單價及複價。</w:t>
      </w:r>
      <w:r w:rsidRPr="007E7518">
        <w:rPr>
          <w:rFonts w:ascii="標楷體" w:eastAsia="標楷體" w:hAnsi="標楷體"/>
          <w:b/>
          <w:bCs/>
          <w:sz w:val="28"/>
          <w:szCs w:val="28"/>
        </w:rPr>
        <w:t>如每</w:t>
      </w:r>
      <w:r w:rsidR="007E7E58">
        <w:rPr>
          <w:rFonts w:ascii="標楷體" w:eastAsia="標楷體" w:hAnsi="標楷體" w:hint="eastAsia"/>
          <w:b/>
          <w:bCs/>
          <w:sz w:val="28"/>
          <w:szCs w:val="28"/>
        </w:rPr>
        <w:t>案</w:t>
      </w:r>
      <w:r w:rsidRPr="001A4296">
        <w:rPr>
          <w:rFonts w:ascii="標楷體" w:eastAsia="標楷體" w:hAnsi="標楷體"/>
          <w:b/>
          <w:bCs/>
          <w:sz w:val="28"/>
          <w:szCs w:val="28"/>
        </w:rPr>
        <w:t>影片報價超過</w:t>
      </w:r>
      <w:r w:rsidRPr="001A4296">
        <w:rPr>
          <w:rFonts w:ascii="標楷體" w:eastAsia="標楷體" w:hAnsi="標楷體"/>
          <w:b/>
          <w:bCs/>
          <w:sz w:val="28"/>
          <w:szCs w:val="28"/>
          <w:u w:val="single"/>
        </w:rPr>
        <w:t>新臺幣</w:t>
      </w:r>
      <w:r w:rsidR="00472E53">
        <w:rPr>
          <w:rFonts w:ascii="標楷體" w:eastAsia="標楷體" w:hAnsi="標楷體" w:hint="eastAsia"/>
          <w:b/>
          <w:bCs/>
          <w:sz w:val="28"/>
          <w:szCs w:val="28"/>
          <w:u w:val="single"/>
        </w:rPr>
        <w:t>26萬</w:t>
      </w:r>
      <w:r w:rsidRPr="001A4296">
        <w:rPr>
          <w:rFonts w:ascii="標楷體" w:eastAsia="標楷體" w:hAnsi="標楷體"/>
          <w:b/>
          <w:bCs/>
          <w:sz w:val="28"/>
          <w:szCs w:val="28"/>
          <w:u w:val="single"/>
        </w:rPr>
        <w:t>元</w:t>
      </w:r>
      <w:r w:rsidRPr="001A4296">
        <w:rPr>
          <w:rFonts w:ascii="標楷體" w:eastAsia="標楷體" w:hAnsi="標楷體"/>
          <w:b/>
          <w:bCs/>
          <w:sz w:val="28"/>
          <w:szCs w:val="28"/>
        </w:rPr>
        <w:t>(含稅)者，及</w:t>
      </w:r>
      <w:r w:rsidR="007E7E58">
        <w:rPr>
          <w:rFonts w:ascii="標楷體" w:eastAsia="標楷體" w:hAnsi="標楷體" w:hint="eastAsia"/>
          <w:b/>
          <w:bCs/>
          <w:sz w:val="28"/>
          <w:szCs w:val="28"/>
        </w:rPr>
        <w:t>整體報價總</w:t>
      </w:r>
      <w:r w:rsidRPr="001A4296">
        <w:rPr>
          <w:rFonts w:ascii="標楷體" w:eastAsia="標楷體" w:hAnsi="標楷體"/>
          <w:b/>
          <w:bCs/>
          <w:sz w:val="28"/>
          <w:szCs w:val="28"/>
        </w:rPr>
        <w:t>金額超過</w:t>
      </w:r>
      <w:r w:rsidRPr="001A4296">
        <w:rPr>
          <w:rFonts w:ascii="標楷體" w:eastAsia="標楷體" w:hAnsi="標楷體"/>
          <w:b/>
          <w:bCs/>
          <w:sz w:val="28"/>
          <w:szCs w:val="28"/>
          <w:u w:val="single"/>
        </w:rPr>
        <w:t>新臺幣</w:t>
      </w:r>
      <w:r w:rsidR="00302300">
        <w:rPr>
          <w:rFonts w:ascii="標楷體" w:eastAsia="標楷體" w:hAnsi="標楷體" w:hint="eastAsia"/>
          <w:b/>
          <w:bCs/>
          <w:sz w:val="28"/>
          <w:szCs w:val="28"/>
          <w:u w:val="single"/>
        </w:rPr>
        <w:t>520萬</w:t>
      </w:r>
      <w:r w:rsidRPr="001A4296">
        <w:rPr>
          <w:rFonts w:ascii="標楷體" w:eastAsia="標楷體" w:hAnsi="標楷體"/>
          <w:b/>
          <w:bCs/>
          <w:sz w:val="28"/>
          <w:szCs w:val="28"/>
          <w:u w:val="single"/>
        </w:rPr>
        <w:t>元</w:t>
      </w:r>
      <w:r w:rsidRPr="001A4296">
        <w:rPr>
          <w:rFonts w:ascii="標楷體" w:eastAsia="標楷體" w:hAnsi="標楷體"/>
          <w:b/>
          <w:bCs/>
          <w:sz w:val="28"/>
          <w:szCs w:val="28"/>
        </w:rPr>
        <w:t>(含稅)者，超過者為不合格標，不予評審</w:t>
      </w:r>
      <w:bookmarkEnd w:id="8"/>
      <w:r w:rsidRPr="001A4296">
        <w:rPr>
          <w:rFonts w:ascii="標楷體" w:eastAsia="標楷體" w:hAnsi="標楷體"/>
          <w:sz w:val="28"/>
          <w:szCs w:val="28"/>
        </w:rPr>
        <w:t>。</w:t>
      </w:r>
    </w:p>
    <w:p w14:paraId="473AE83E" w14:textId="77777777" w:rsidR="004E2529" w:rsidRPr="001A4296" w:rsidRDefault="004E2529" w:rsidP="00AF1CA2">
      <w:pPr>
        <w:tabs>
          <w:tab w:val="left" w:pos="960"/>
        </w:tabs>
        <w:snapToGrid w:val="0"/>
        <w:spacing w:line="440" w:lineRule="exact"/>
        <w:ind w:leftChars="236" w:left="1129" w:hangingChars="201" w:hanging="563"/>
        <w:jc w:val="both"/>
        <w:rPr>
          <w:rFonts w:ascii="標楷體" w:eastAsia="標楷體" w:hAnsi="標楷體"/>
          <w:sz w:val="28"/>
          <w:szCs w:val="28"/>
        </w:rPr>
      </w:pPr>
      <w:r w:rsidRPr="001A4296">
        <w:rPr>
          <w:rFonts w:ascii="標楷體" w:eastAsia="標楷體" w:hAnsi="標楷體"/>
          <w:sz w:val="28"/>
          <w:szCs w:val="28"/>
        </w:rPr>
        <w:t>(</w:t>
      </w:r>
      <w:r w:rsidRPr="001A4296">
        <w:rPr>
          <w:rFonts w:ascii="標楷體" w:eastAsia="標楷體" w:hAnsi="標楷體" w:hint="eastAsia"/>
          <w:sz w:val="28"/>
          <w:szCs w:val="28"/>
        </w:rPr>
        <w:t>三</w:t>
      </w:r>
      <w:r w:rsidRPr="001A4296">
        <w:rPr>
          <w:rFonts w:ascii="標楷體" w:eastAsia="標楷體" w:hAnsi="標楷體"/>
          <w:sz w:val="28"/>
          <w:szCs w:val="28"/>
        </w:rPr>
        <w:t>)契約價金結算方式，依實際施作、供應或辦理之項目及數量結算，以契約附件之報價明細單中所列項目及單價，依完成履約實際項目及數量給付</w:t>
      </w:r>
      <w:r w:rsidRPr="001A4296">
        <w:rPr>
          <w:rFonts w:ascii="標楷體" w:eastAsia="標楷體" w:hAnsi="標楷體" w:hint="eastAsia"/>
          <w:sz w:val="28"/>
          <w:szCs w:val="28"/>
        </w:rPr>
        <w:t>。</w:t>
      </w:r>
      <w:r w:rsidRPr="001A4296">
        <w:rPr>
          <w:rFonts w:ascii="標楷體" w:eastAsia="標楷體" w:hAnsi="標楷體" w:hint="eastAsia"/>
          <w:b/>
          <w:bCs/>
          <w:sz w:val="28"/>
          <w:szCs w:val="28"/>
        </w:rPr>
        <w:t>如有未履約情形發生，得終止契約，不給付契約價金</w:t>
      </w:r>
      <w:r w:rsidRPr="001A4296">
        <w:rPr>
          <w:rFonts w:ascii="標楷體" w:eastAsia="標楷體" w:hAnsi="標楷體"/>
          <w:b/>
          <w:bCs/>
          <w:sz w:val="28"/>
          <w:szCs w:val="28"/>
        </w:rPr>
        <w:t>。</w:t>
      </w:r>
    </w:p>
    <w:bookmarkEnd w:id="3"/>
    <w:p w14:paraId="3C8D6E66" w14:textId="77777777" w:rsidR="004E2529" w:rsidRPr="00E76886" w:rsidRDefault="004E2529" w:rsidP="004E25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napToGrid w:val="0"/>
        <w:spacing w:line="440" w:lineRule="exact"/>
        <w:ind w:left="563" w:hangingChars="201" w:hanging="563"/>
        <w:rPr>
          <w:rFonts w:ascii="標楷體" w:eastAsia="標楷體" w:hAnsi="標楷體"/>
          <w:color w:val="000000" w:themeColor="text1"/>
          <w:sz w:val="28"/>
          <w:szCs w:val="28"/>
        </w:rPr>
      </w:pPr>
      <w:r w:rsidRPr="00E76886">
        <w:rPr>
          <w:rFonts w:ascii="標楷體" w:eastAsia="標楷體" w:hAnsi="標楷體"/>
          <w:color w:val="000000" w:themeColor="text1"/>
          <w:sz w:val="28"/>
          <w:szCs w:val="28"/>
        </w:rPr>
        <w:t>五、投標資格及相關證明文件</w:t>
      </w:r>
    </w:p>
    <w:p w14:paraId="18D11B38" w14:textId="77777777" w:rsidR="004E2529" w:rsidRPr="00E76886" w:rsidRDefault="004E2529" w:rsidP="004E2529">
      <w:pPr>
        <w:snapToGrid w:val="0"/>
        <w:spacing w:line="480" w:lineRule="exact"/>
        <w:ind w:left="566" w:hangingChars="202" w:hanging="566"/>
        <w:jc w:val="both"/>
        <w:rPr>
          <w:rFonts w:ascii="標楷體" w:eastAsia="標楷體" w:hAnsi="標楷體"/>
          <w:color w:val="000000" w:themeColor="text1"/>
          <w:sz w:val="28"/>
          <w:szCs w:val="28"/>
        </w:rPr>
      </w:pPr>
      <w:r w:rsidRPr="00E76886">
        <w:rPr>
          <w:rFonts w:ascii="標楷體" w:eastAsia="標楷體" w:hAnsi="標楷體"/>
          <w:color w:val="000000" w:themeColor="text1"/>
          <w:sz w:val="28"/>
          <w:szCs w:val="28"/>
        </w:rPr>
        <w:t xml:space="preserve">　　投標廠商必須具備下列資格，並能提出相關證明，且經本會審核認可者，始得參加本案投標：</w:t>
      </w:r>
    </w:p>
    <w:p w14:paraId="290DF6DB" w14:textId="426FB68E" w:rsidR="004E2529" w:rsidRDefault="004E2529">
      <w:pPr>
        <w:pStyle w:val="ae"/>
        <w:numPr>
          <w:ilvl w:val="0"/>
          <w:numId w:val="13"/>
        </w:numPr>
        <w:spacing w:line="440" w:lineRule="exact"/>
        <w:ind w:leftChars="0" w:left="1418" w:hanging="851"/>
        <w:rPr>
          <w:rFonts w:ascii="標楷體" w:eastAsia="標楷體" w:hAnsi="標楷體"/>
          <w:color w:val="000000" w:themeColor="text1"/>
          <w:sz w:val="28"/>
          <w:szCs w:val="28"/>
        </w:rPr>
      </w:pPr>
      <w:r w:rsidRPr="00CB59D9">
        <w:rPr>
          <w:rFonts w:ascii="標楷體" w:eastAsia="標楷體" w:hAnsi="標楷體" w:hint="eastAsia"/>
          <w:color w:val="000000" w:themeColor="text1"/>
          <w:sz w:val="28"/>
          <w:szCs w:val="28"/>
        </w:rPr>
        <w:t>為本國登記有案之廠商登記或設立之證明，且營業項目有I401010一般廣告服務業、J503021 電視節目製作業、J503041 廣播電視廣告業、J401011 電影片製作業或 J402010 電影片發行業等相關產業</w:t>
      </w:r>
      <w:r>
        <w:rPr>
          <w:rFonts w:ascii="標楷體" w:eastAsia="標楷體" w:hAnsi="標楷體" w:hint="eastAsia"/>
          <w:color w:val="000000" w:themeColor="text1"/>
          <w:sz w:val="28"/>
          <w:szCs w:val="28"/>
        </w:rPr>
        <w:t>，或Z</w:t>
      </w:r>
      <w:r>
        <w:rPr>
          <w:rFonts w:ascii="標楷體" w:eastAsia="標楷體" w:hAnsi="標楷體"/>
          <w:color w:val="000000" w:themeColor="text1"/>
          <w:sz w:val="28"/>
          <w:szCs w:val="28"/>
        </w:rPr>
        <w:t>Z99999</w:t>
      </w:r>
      <w:r w:rsidRPr="008D3A72">
        <w:rPr>
          <w:rFonts w:ascii="標楷體" w:eastAsia="標楷體" w:hAnsi="標楷體" w:hint="eastAsia"/>
          <w:color w:val="000000" w:themeColor="text1"/>
          <w:sz w:val="28"/>
          <w:szCs w:val="28"/>
        </w:rPr>
        <w:t>除許可業務外，得經營法令非禁止或限制之業務</w:t>
      </w:r>
      <w:r w:rsidRPr="00CB59D9">
        <w:rPr>
          <w:rFonts w:ascii="標楷體" w:eastAsia="標楷體" w:hAnsi="標楷體" w:hint="eastAsia"/>
          <w:color w:val="000000" w:themeColor="text1"/>
          <w:sz w:val="28"/>
          <w:szCs w:val="28"/>
        </w:rPr>
        <w:t>。如公司登記或商業登記證明文件等由政府機關或其授權機構核發之合法登記或設立之證明文件，廠商並得以列印公開於目的事業主管機關網站之資料代之(營利事業登記證已廢證，不得為資格證明文件)。</w:t>
      </w:r>
    </w:p>
    <w:p w14:paraId="17C3FC4A" w14:textId="41D4F3A9" w:rsidR="004E2529" w:rsidRPr="007E51CF" w:rsidRDefault="004E2529" w:rsidP="007E51CF">
      <w:pPr>
        <w:pStyle w:val="ae"/>
        <w:numPr>
          <w:ilvl w:val="0"/>
          <w:numId w:val="13"/>
        </w:numPr>
        <w:spacing w:line="440" w:lineRule="exact"/>
        <w:ind w:leftChars="0" w:left="1418" w:hanging="851"/>
        <w:rPr>
          <w:rFonts w:ascii="標楷體" w:eastAsia="標楷體" w:hAnsi="標楷體"/>
          <w:color w:val="000000" w:themeColor="text1"/>
          <w:sz w:val="28"/>
          <w:szCs w:val="28"/>
        </w:rPr>
      </w:pPr>
      <w:r w:rsidRPr="007E51CF">
        <w:rPr>
          <w:rFonts w:ascii="標楷體" w:eastAsia="標楷體" w:hAnsi="標楷體"/>
          <w:color w:val="000000" w:themeColor="text1"/>
          <w:sz w:val="28"/>
          <w:szCs w:val="28"/>
        </w:rPr>
        <w:t>過</w:t>
      </w:r>
      <w:r w:rsidR="00B23769" w:rsidRPr="007E51CF">
        <w:rPr>
          <w:rFonts w:ascii="標楷體" w:eastAsia="標楷體" w:hAnsi="標楷體" w:hint="eastAsia"/>
          <w:color w:val="000000" w:themeColor="text1"/>
          <w:sz w:val="28"/>
          <w:szCs w:val="28"/>
        </w:rPr>
        <w:t>去五年內具有承</w:t>
      </w:r>
      <w:r w:rsidR="00B23769" w:rsidRPr="006A5C47">
        <w:rPr>
          <w:rFonts w:ascii="標楷體" w:eastAsia="標楷體" w:hAnsi="標楷體" w:hint="eastAsia"/>
          <w:sz w:val="28"/>
          <w:szCs w:val="28"/>
        </w:rPr>
        <w:t>接</w:t>
      </w:r>
      <w:r w:rsidR="00B23769" w:rsidRPr="007E51CF">
        <w:rPr>
          <w:rFonts w:ascii="標楷體" w:eastAsia="標楷體" w:hAnsi="標楷體" w:hint="eastAsia"/>
          <w:color w:val="000000" w:themeColor="text1"/>
          <w:sz w:val="28"/>
          <w:szCs w:val="28"/>
        </w:rPr>
        <w:t>影片編輯製作等相關經驗證明，應檢附</w:t>
      </w:r>
      <w:r w:rsidR="00B23769" w:rsidRPr="0020029A">
        <w:rPr>
          <w:rFonts w:ascii="標楷體" w:eastAsia="標楷體" w:hAnsi="標楷體" w:hint="eastAsia"/>
          <w:sz w:val="28"/>
          <w:szCs w:val="28"/>
        </w:rPr>
        <w:t>：</w:t>
      </w:r>
    </w:p>
    <w:p w14:paraId="464378D3" w14:textId="59599D9C" w:rsidR="00DC7885" w:rsidRPr="007E51CF" w:rsidRDefault="004E2529" w:rsidP="007E51CF">
      <w:pPr>
        <w:pStyle w:val="ae"/>
        <w:spacing w:line="440" w:lineRule="exact"/>
        <w:ind w:leftChars="0" w:left="1418"/>
        <w:rPr>
          <w:rFonts w:ascii="標楷體" w:eastAsia="標楷體" w:hAnsi="標楷體"/>
          <w:color w:val="000000" w:themeColor="text1"/>
          <w:sz w:val="28"/>
          <w:szCs w:val="28"/>
        </w:rPr>
      </w:pPr>
      <w:r w:rsidRPr="007E51CF">
        <w:rPr>
          <w:rFonts w:ascii="標楷體" w:eastAsia="標楷體" w:hAnsi="標楷體"/>
          <w:color w:val="000000" w:themeColor="text1"/>
          <w:sz w:val="28"/>
          <w:szCs w:val="28"/>
        </w:rPr>
        <w:t>雙方用印之「合約」影本或雙方用印之「報價單」影本</w:t>
      </w:r>
      <w:r w:rsidR="00497FAE" w:rsidRPr="007E51CF">
        <w:rPr>
          <w:rFonts w:ascii="標楷體" w:eastAsia="標楷體" w:hAnsi="標楷體" w:hint="eastAsia"/>
          <w:color w:val="000000" w:themeColor="text1"/>
          <w:sz w:val="28"/>
          <w:szCs w:val="28"/>
        </w:rPr>
        <w:t>。</w:t>
      </w:r>
    </w:p>
    <w:p w14:paraId="4EF4CB65" w14:textId="77777777" w:rsidR="004E2529" w:rsidRPr="001A4296" w:rsidRDefault="004E2529">
      <w:pPr>
        <w:pStyle w:val="ae"/>
        <w:numPr>
          <w:ilvl w:val="0"/>
          <w:numId w:val="13"/>
        </w:numPr>
        <w:tabs>
          <w:tab w:val="left" w:pos="960"/>
        </w:tabs>
        <w:snapToGrid w:val="0"/>
        <w:spacing w:line="440" w:lineRule="exact"/>
        <w:ind w:leftChars="0" w:left="1418" w:hanging="851"/>
        <w:jc w:val="both"/>
        <w:rPr>
          <w:rFonts w:ascii="標楷體" w:eastAsia="標楷體" w:hAnsi="標楷體"/>
          <w:sz w:val="28"/>
          <w:szCs w:val="28"/>
        </w:rPr>
      </w:pPr>
      <w:r w:rsidRPr="7CD9DF2C">
        <w:rPr>
          <w:rFonts w:ascii="標楷體" w:eastAsia="標楷體" w:hAnsi="標楷體"/>
          <w:color w:val="000000" w:themeColor="text1"/>
          <w:sz w:val="28"/>
          <w:szCs w:val="28"/>
        </w:rPr>
        <w:t>最近一期所得稅或營業稅完稅證明文件（須持有稅捐機關核章之開</w:t>
      </w:r>
      <w:r w:rsidRPr="7CD9DF2C">
        <w:rPr>
          <w:rFonts w:ascii="標楷體" w:eastAsia="標楷體" w:hAnsi="標楷體"/>
          <w:color w:val="000000" w:themeColor="text1"/>
          <w:sz w:val="28"/>
          <w:szCs w:val="28"/>
        </w:rPr>
        <w:lastRenderedPageBreak/>
        <w:t>標當日最近一期「營業人銷售額與稅額申報書收執聯」或「營業稅繳款書收據聯」，廠商不及提出最近一期證明者，得以前一期之納稅證明代之，新設</w:t>
      </w:r>
      <w:r w:rsidRPr="001A4296">
        <w:rPr>
          <w:rFonts w:ascii="標楷體" w:eastAsia="標楷體" w:hAnsi="標楷體"/>
          <w:sz w:val="28"/>
          <w:szCs w:val="28"/>
        </w:rPr>
        <w:t>立且未屆第一期營業稅繳納期限者，得以營業稅主管稽徵機關核發之核准設立登記公函代之）。</w:t>
      </w:r>
    </w:p>
    <w:p w14:paraId="202BD3CF" w14:textId="77777777" w:rsidR="004E2529" w:rsidRPr="001A4296" w:rsidRDefault="004E2529">
      <w:pPr>
        <w:pStyle w:val="ae"/>
        <w:numPr>
          <w:ilvl w:val="0"/>
          <w:numId w:val="13"/>
        </w:numPr>
        <w:tabs>
          <w:tab w:val="left" w:pos="960"/>
        </w:tabs>
        <w:snapToGrid w:val="0"/>
        <w:spacing w:line="440" w:lineRule="exact"/>
        <w:ind w:leftChars="0" w:left="1418" w:hanging="851"/>
        <w:jc w:val="both"/>
        <w:rPr>
          <w:rFonts w:ascii="標楷體" w:eastAsia="標楷體" w:hAnsi="標楷體" w:cs="標楷體"/>
          <w:sz w:val="28"/>
          <w:szCs w:val="28"/>
        </w:rPr>
      </w:pPr>
      <w:r w:rsidRPr="001A4296">
        <w:rPr>
          <w:rFonts w:ascii="標楷體" w:eastAsia="標楷體" w:hAnsi="標楷體"/>
          <w:sz w:val="28"/>
          <w:szCs w:val="28"/>
        </w:rPr>
        <w:t>金融機構出具之非拒絕往來戶及最近三年內無退票紀錄證明(無退票紀錄查詢日期須於投標截止日前半年內)。</w:t>
      </w:r>
    </w:p>
    <w:p w14:paraId="7E2B4440" w14:textId="77777777" w:rsidR="000F6E4B" w:rsidRPr="001A4296" w:rsidRDefault="000F6E4B" w:rsidP="00967D85">
      <w:pPr>
        <w:pStyle w:val="ae"/>
        <w:numPr>
          <w:ilvl w:val="0"/>
          <w:numId w:val="13"/>
        </w:numPr>
        <w:tabs>
          <w:tab w:val="left" w:pos="960"/>
        </w:tabs>
        <w:snapToGrid w:val="0"/>
        <w:spacing w:line="440" w:lineRule="exact"/>
        <w:ind w:leftChars="0" w:hanging="633"/>
        <w:jc w:val="both"/>
        <w:rPr>
          <w:rFonts w:ascii="標楷體" w:eastAsia="標楷體" w:hAnsi="標楷體"/>
          <w:sz w:val="28"/>
          <w:szCs w:val="28"/>
        </w:rPr>
      </w:pPr>
      <w:r w:rsidRPr="001A4296">
        <w:rPr>
          <w:rFonts w:ascii="標楷體" w:eastAsia="標楷體" w:hAnsi="標楷體" w:hint="eastAsia"/>
          <w:sz w:val="28"/>
          <w:szCs w:val="28"/>
        </w:rPr>
        <w:t>本案不允許中國大陸地區廠商參與及不得採購中國大陸品牌產品。</w:t>
      </w:r>
    </w:p>
    <w:p w14:paraId="1C36CBB4" w14:textId="41FA9F50" w:rsidR="000F6E4B" w:rsidRPr="001A4296" w:rsidRDefault="000F6E4B" w:rsidP="00967D85">
      <w:pPr>
        <w:pStyle w:val="ae"/>
        <w:numPr>
          <w:ilvl w:val="0"/>
          <w:numId w:val="13"/>
        </w:numPr>
        <w:tabs>
          <w:tab w:val="left" w:pos="960"/>
        </w:tabs>
        <w:snapToGrid w:val="0"/>
        <w:spacing w:line="440" w:lineRule="exact"/>
        <w:ind w:leftChars="0" w:hanging="633"/>
        <w:jc w:val="both"/>
        <w:rPr>
          <w:rFonts w:ascii="標楷體" w:eastAsia="標楷體" w:hAnsi="標楷體"/>
          <w:sz w:val="28"/>
          <w:szCs w:val="28"/>
        </w:rPr>
      </w:pPr>
      <w:r w:rsidRPr="001A4296">
        <w:rPr>
          <w:rFonts w:ascii="標楷體" w:eastAsia="標楷體" w:hAnsi="標楷體" w:hint="eastAsia"/>
          <w:sz w:val="28"/>
          <w:szCs w:val="28"/>
        </w:rPr>
        <w:t>廠商有受停業處分或政府採購法第101條第1項所記載情事者，不得參加投標，視為資格不合格。</w:t>
      </w:r>
    </w:p>
    <w:p w14:paraId="0534373C" w14:textId="77777777" w:rsidR="004E2529" w:rsidRDefault="004E2529" w:rsidP="004E2529">
      <w:pPr>
        <w:pStyle w:val="ae"/>
        <w:tabs>
          <w:tab w:val="left" w:pos="960"/>
        </w:tabs>
        <w:snapToGrid w:val="0"/>
        <w:spacing w:line="440" w:lineRule="exact"/>
        <w:ind w:leftChars="0" w:left="1418"/>
        <w:jc w:val="both"/>
        <w:rPr>
          <w:rFonts w:ascii="標楷體" w:eastAsia="標楷體" w:hAnsi="標楷體"/>
          <w:color w:val="000000" w:themeColor="text1"/>
          <w:sz w:val="28"/>
          <w:szCs w:val="28"/>
        </w:rPr>
      </w:pPr>
    </w:p>
    <w:p w14:paraId="3F37A6F4" w14:textId="77777777" w:rsidR="004E2529" w:rsidRPr="00CC073E" w:rsidRDefault="004E2529" w:rsidP="004E2529">
      <w:pPr>
        <w:tabs>
          <w:tab w:val="left" w:pos="960"/>
        </w:tabs>
        <w:snapToGrid w:val="0"/>
        <w:spacing w:line="440" w:lineRule="exact"/>
        <w:jc w:val="both"/>
        <w:rPr>
          <w:rFonts w:ascii="標楷體" w:eastAsia="標楷體" w:hAnsi="標楷體"/>
          <w:color w:val="000000" w:themeColor="text1"/>
          <w:sz w:val="28"/>
          <w:szCs w:val="28"/>
        </w:rPr>
      </w:pPr>
      <w:r w:rsidRPr="00CC073E">
        <w:rPr>
          <w:rFonts w:ascii="標楷體" w:eastAsia="標楷體" w:hAnsi="標楷體" w:hint="eastAsia"/>
          <w:color w:val="000000" w:themeColor="text1"/>
          <w:sz w:val="28"/>
          <w:szCs w:val="28"/>
        </w:rPr>
        <w:t>六、</w:t>
      </w:r>
      <w:r>
        <w:rPr>
          <w:rFonts w:ascii="標楷體" w:eastAsia="標楷體" w:hAnsi="標楷體" w:hint="eastAsia"/>
          <w:color w:val="000000" w:themeColor="text1"/>
          <w:sz w:val="28"/>
          <w:szCs w:val="28"/>
        </w:rPr>
        <w:t>企畫書</w:t>
      </w:r>
      <w:r w:rsidRPr="00CC073E">
        <w:rPr>
          <w:rFonts w:ascii="標楷體" w:eastAsia="標楷體" w:hAnsi="標楷體" w:hint="eastAsia"/>
          <w:color w:val="000000" w:themeColor="text1"/>
          <w:sz w:val="28"/>
          <w:szCs w:val="28"/>
        </w:rPr>
        <w:t>撰寫</w:t>
      </w:r>
    </w:p>
    <w:p w14:paraId="550CB448" w14:textId="77777777" w:rsidR="004E2529" w:rsidRPr="00A4120B" w:rsidRDefault="004E2529" w:rsidP="004E2529">
      <w:pPr>
        <w:tabs>
          <w:tab w:val="left" w:pos="960"/>
        </w:tabs>
        <w:snapToGrid w:val="0"/>
        <w:spacing w:line="440" w:lineRule="exact"/>
        <w:ind w:leftChars="236" w:left="566"/>
        <w:jc w:val="both"/>
        <w:rPr>
          <w:rFonts w:ascii="標楷體" w:eastAsia="標楷體" w:hAnsi="標楷體"/>
          <w:color w:val="000000" w:themeColor="text1"/>
          <w:sz w:val="28"/>
          <w:szCs w:val="28"/>
          <w:highlight w:val="yellow"/>
        </w:rPr>
      </w:pPr>
      <w:r w:rsidRPr="00CC073E">
        <w:rPr>
          <w:rFonts w:ascii="標楷體" w:eastAsia="標楷體" w:hAnsi="標楷體" w:hint="eastAsia"/>
          <w:color w:val="000000" w:themeColor="text1"/>
          <w:sz w:val="28"/>
          <w:szCs w:val="28"/>
        </w:rPr>
        <w:t>（一）</w:t>
      </w:r>
      <w:r w:rsidRPr="00CC073E">
        <w:rPr>
          <w:rFonts w:ascii="標楷體" w:eastAsia="標楷體" w:hAnsi="標楷體" w:hint="eastAsia"/>
          <w:color w:val="000000" w:themeColor="text1"/>
          <w:sz w:val="28"/>
          <w:szCs w:val="28"/>
        </w:rPr>
        <w:tab/>
        <w:t>投標廠商應依</w:t>
      </w:r>
      <w:r w:rsidRPr="00A4120B">
        <w:rPr>
          <w:rFonts w:ascii="標楷體" w:eastAsia="標楷體" w:hAnsi="標楷體" w:hint="eastAsia"/>
          <w:color w:val="000000" w:themeColor="text1"/>
          <w:sz w:val="28"/>
          <w:szCs w:val="28"/>
        </w:rPr>
        <w:t>「企畫徵求書」內第肆點「企畫書建議格式」</w:t>
      </w:r>
      <w:r w:rsidRPr="00CC073E">
        <w:rPr>
          <w:rFonts w:ascii="標楷體" w:eastAsia="標楷體" w:hAnsi="標楷體" w:hint="eastAsia"/>
          <w:color w:val="000000" w:themeColor="text1"/>
          <w:sz w:val="28"/>
          <w:szCs w:val="28"/>
        </w:rPr>
        <w:t>，撰寫</w:t>
      </w:r>
      <w:r>
        <w:rPr>
          <w:rFonts w:ascii="標楷體" w:eastAsia="標楷體" w:hAnsi="標楷體"/>
          <w:color w:val="000000" w:themeColor="text1"/>
          <w:sz w:val="28"/>
          <w:szCs w:val="28"/>
        </w:rPr>
        <w:br/>
      </w:r>
      <w:r>
        <w:rPr>
          <w:rFonts w:ascii="標楷體" w:eastAsia="標楷體" w:hAnsi="標楷體" w:hint="eastAsia"/>
          <w:color w:val="000000" w:themeColor="text1"/>
          <w:sz w:val="28"/>
          <w:szCs w:val="28"/>
        </w:rPr>
        <w:t xml:space="preserve">      企畫</w:t>
      </w:r>
      <w:r w:rsidRPr="00CC073E">
        <w:rPr>
          <w:rFonts w:ascii="標楷體" w:eastAsia="標楷體" w:hAnsi="標楷體" w:hint="eastAsia"/>
          <w:color w:val="000000" w:themeColor="text1"/>
          <w:sz w:val="28"/>
          <w:szCs w:val="28"/>
        </w:rPr>
        <w:t>書內容。</w:t>
      </w:r>
    </w:p>
    <w:p w14:paraId="636D1F99" w14:textId="1AE4BDAD" w:rsidR="004E2529" w:rsidRPr="00BC1578" w:rsidRDefault="004E2529" w:rsidP="004E2529">
      <w:pPr>
        <w:tabs>
          <w:tab w:val="left" w:pos="960"/>
        </w:tabs>
        <w:snapToGrid w:val="0"/>
        <w:spacing w:line="440" w:lineRule="exact"/>
        <w:ind w:leftChars="236" w:left="566"/>
        <w:jc w:val="both"/>
        <w:rPr>
          <w:rFonts w:ascii="標楷體" w:eastAsia="標楷體" w:hAnsi="標楷體"/>
          <w:sz w:val="28"/>
          <w:szCs w:val="28"/>
        </w:rPr>
      </w:pPr>
      <w:r w:rsidRPr="00CC073E">
        <w:rPr>
          <w:rFonts w:ascii="標楷體" w:eastAsia="標楷體" w:hAnsi="標楷體" w:hint="eastAsia"/>
          <w:color w:val="000000" w:themeColor="text1"/>
          <w:sz w:val="28"/>
          <w:szCs w:val="28"/>
        </w:rPr>
        <w:t>（二）</w:t>
      </w:r>
      <w:r w:rsidRPr="00CC073E">
        <w:rPr>
          <w:rFonts w:ascii="標楷體" w:eastAsia="標楷體" w:hAnsi="標楷體" w:hint="eastAsia"/>
          <w:color w:val="000000" w:themeColor="text1"/>
          <w:sz w:val="28"/>
          <w:szCs w:val="28"/>
        </w:rPr>
        <w:tab/>
        <w:t>裝訂以A4規格、直式橫書中文打字，乙式</w:t>
      </w:r>
      <w:r w:rsidR="00B12F65">
        <w:rPr>
          <w:rFonts w:ascii="標楷體" w:eastAsia="標楷體" w:hAnsi="標楷體" w:hint="eastAsia"/>
          <w:b/>
          <w:bCs/>
          <w:sz w:val="28"/>
          <w:szCs w:val="28"/>
        </w:rPr>
        <w:t>五</w:t>
      </w:r>
      <w:r w:rsidRPr="00BC1578">
        <w:rPr>
          <w:rFonts w:ascii="標楷體" w:eastAsia="標楷體" w:hAnsi="標楷體" w:hint="eastAsia"/>
          <w:b/>
          <w:bCs/>
          <w:sz w:val="28"/>
          <w:szCs w:val="28"/>
        </w:rPr>
        <w:t>份</w:t>
      </w:r>
      <w:r w:rsidRPr="00BC1578">
        <w:rPr>
          <w:rFonts w:ascii="標楷體" w:eastAsia="標楷體" w:hAnsi="標楷體" w:hint="eastAsia"/>
          <w:sz w:val="28"/>
          <w:szCs w:val="28"/>
        </w:rPr>
        <w:t>。</w:t>
      </w:r>
    </w:p>
    <w:p w14:paraId="6C620A92" w14:textId="77777777" w:rsidR="004E2529" w:rsidRDefault="004E2529" w:rsidP="004E2529">
      <w:pPr>
        <w:tabs>
          <w:tab w:val="left" w:pos="960"/>
        </w:tabs>
        <w:snapToGrid w:val="0"/>
        <w:spacing w:line="440" w:lineRule="exact"/>
        <w:ind w:leftChars="236" w:left="566"/>
        <w:jc w:val="both"/>
        <w:rPr>
          <w:rFonts w:ascii="標楷體" w:eastAsia="標楷體" w:hAnsi="標楷體"/>
          <w:color w:val="000000" w:themeColor="text1"/>
          <w:sz w:val="28"/>
          <w:szCs w:val="28"/>
        </w:rPr>
      </w:pPr>
      <w:r w:rsidRPr="00CC073E">
        <w:rPr>
          <w:rFonts w:ascii="標楷體" w:eastAsia="標楷體" w:hAnsi="標楷體" w:hint="eastAsia"/>
          <w:color w:val="000000" w:themeColor="text1"/>
          <w:sz w:val="28"/>
          <w:szCs w:val="28"/>
        </w:rPr>
        <w:t>（三）</w:t>
      </w:r>
      <w:r w:rsidRPr="00CC073E">
        <w:rPr>
          <w:rFonts w:ascii="標楷體" w:eastAsia="標楷體" w:hAnsi="標楷體" w:hint="eastAsia"/>
          <w:color w:val="000000" w:themeColor="text1"/>
          <w:sz w:val="28"/>
          <w:szCs w:val="28"/>
        </w:rPr>
        <w:tab/>
        <w:t>文件應編目錄，加註頁碼，加裝封面，封面上註明本案名稱及投標</w:t>
      </w:r>
      <w:r>
        <w:rPr>
          <w:rFonts w:ascii="標楷體" w:eastAsia="標楷體" w:hAnsi="標楷體"/>
          <w:color w:val="000000" w:themeColor="text1"/>
          <w:sz w:val="28"/>
          <w:szCs w:val="28"/>
        </w:rPr>
        <w:br/>
      </w:r>
      <w:r>
        <w:rPr>
          <w:rFonts w:ascii="標楷體" w:eastAsia="標楷體" w:hAnsi="標楷體" w:hint="eastAsia"/>
          <w:color w:val="000000" w:themeColor="text1"/>
          <w:sz w:val="28"/>
          <w:szCs w:val="28"/>
        </w:rPr>
        <w:t xml:space="preserve">      </w:t>
      </w:r>
      <w:r w:rsidRPr="00CC073E">
        <w:rPr>
          <w:rFonts w:ascii="標楷體" w:eastAsia="標楷體" w:hAnsi="標楷體" w:hint="eastAsia"/>
          <w:color w:val="000000" w:themeColor="text1"/>
          <w:sz w:val="28"/>
          <w:szCs w:val="28"/>
        </w:rPr>
        <w:t>廠商名稱，裝訂線在左側，裝釘成冊，併同投標文件送交執行單位</w:t>
      </w:r>
      <w:r>
        <w:rPr>
          <w:rFonts w:ascii="標楷體" w:eastAsia="標楷體" w:hAnsi="標楷體"/>
          <w:color w:val="000000" w:themeColor="text1"/>
          <w:sz w:val="28"/>
          <w:szCs w:val="28"/>
        </w:rPr>
        <w:br/>
      </w:r>
      <w:r>
        <w:rPr>
          <w:rFonts w:ascii="標楷體" w:eastAsia="標楷體" w:hAnsi="標楷體" w:hint="eastAsia"/>
          <w:color w:val="000000" w:themeColor="text1"/>
          <w:sz w:val="28"/>
          <w:szCs w:val="28"/>
        </w:rPr>
        <w:t xml:space="preserve">      </w:t>
      </w:r>
      <w:r w:rsidRPr="00CC073E">
        <w:rPr>
          <w:rFonts w:ascii="標楷體" w:eastAsia="標楷體" w:hAnsi="標楷體" w:hint="eastAsia"/>
          <w:color w:val="000000" w:themeColor="text1"/>
          <w:sz w:val="28"/>
          <w:szCs w:val="28"/>
        </w:rPr>
        <w:t>評選。</w:t>
      </w:r>
    </w:p>
    <w:p w14:paraId="0FA14B75" w14:textId="358CEE2F" w:rsidR="004E2529" w:rsidRPr="00FB3360" w:rsidRDefault="45B68D53" w:rsidP="00BC157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napToGrid w:val="0"/>
        <w:spacing w:beforeLines="50" w:before="120" w:line="440" w:lineRule="exact"/>
        <w:rPr>
          <w:rFonts w:ascii="標楷體" w:eastAsia="標楷體" w:hAnsi="標楷體"/>
          <w:szCs w:val="24"/>
        </w:rPr>
      </w:pPr>
      <w:r w:rsidRPr="2F49DC9D">
        <w:rPr>
          <w:rFonts w:ascii="標楷體" w:eastAsia="標楷體" w:hAnsi="標楷體"/>
          <w:color w:val="000000" w:themeColor="text1"/>
          <w:sz w:val="28"/>
          <w:szCs w:val="28"/>
        </w:rPr>
        <w:t>七、</w:t>
      </w:r>
      <w:r w:rsidR="004E2529" w:rsidRPr="2F49DC9D">
        <w:rPr>
          <w:rFonts w:ascii="標楷體" w:eastAsia="標楷體" w:hAnsi="標楷體"/>
          <w:color w:val="000000" w:themeColor="text1"/>
          <w:sz w:val="28"/>
          <w:szCs w:val="28"/>
        </w:rPr>
        <w:t>押</w:t>
      </w:r>
      <w:r w:rsidR="004E2529" w:rsidRPr="2F49DC9D">
        <w:rPr>
          <w:rFonts w:ascii="標楷體" w:eastAsia="標楷體" w:hAnsi="標楷體"/>
          <w:sz w:val="28"/>
          <w:szCs w:val="28"/>
        </w:rPr>
        <w:t>標金</w:t>
      </w:r>
    </w:p>
    <w:p w14:paraId="39D8701E" w14:textId="0996BAE6" w:rsidR="004E2529" w:rsidRPr="00E76886" w:rsidRDefault="004E2529">
      <w:pPr>
        <w:pStyle w:val="ae"/>
        <w:numPr>
          <w:ilvl w:val="0"/>
          <w:numId w:val="11"/>
        </w:numPr>
        <w:snapToGrid w:val="0"/>
        <w:spacing w:line="480" w:lineRule="exact"/>
        <w:ind w:leftChars="0" w:left="1418" w:hanging="992"/>
        <w:jc w:val="both"/>
        <w:rPr>
          <w:rFonts w:ascii="標楷體" w:eastAsia="標楷體" w:hAnsi="標楷體"/>
          <w:color w:val="000000" w:themeColor="text1"/>
          <w:sz w:val="28"/>
          <w:szCs w:val="28"/>
        </w:rPr>
      </w:pPr>
      <w:r w:rsidRPr="001A4296">
        <w:rPr>
          <w:rFonts w:ascii="標楷體" w:eastAsia="標楷體" w:hAnsi="標楷體"/>
          <w:sz w:val="28"/>
          <w:szCs w:val="28"/>
        </w:rPr>
        <w:t>新臺</w:t>
      </w:r>
      <w:r w:rsidRPr="0020029A">
        <w:rPr>
          <w:rFonts w:ascii="標楷體" w:eastAsia="標楷體" w:hAnsi="標楷體"/>
          <w:sz w:val="28"/>
          <w:szCs w:val="28"/>
        </w:rPr>
        <w:t>幣</w:t>
      </w:r>
      <w:r w:rsidR="00472E53" w:rsidRPr="0020029A">
        <w:rPr>
          <w:rFonts w:ascii="標楷體" w:eastAsia="標楷體" w:hAnsi="標楷體" w:hint="eastAsia"/>
          <w:sz w:val="28"/>
          <w:szCs w:val="28"/>
        </w:rPr>
        <w:t>26萬</w:t>
      </w:r>
      <w:r w:rsidRPr="0020029A">
        <w:rPr>
          <w:rFonts w:ascii="標楷體" w:eastAsia="標楷體" w:hAnsi="標楷體"/>
          <w:sz w:val="28"/>
          <w:szCs w:val="28"/>
        </w:rPr>
        <w:t>元(優先以金融機構簽發之本票或支票繳交</w:t>
      </w:r>
      <w:r w:rsidR="00E43EDF" w:rsidRPr="0020029A">
        <w:rPr>
          <w:rFonts w:eastAsia="標楷體" w:hint="eastAsia"/>
          <w:b/>
          <w:bCs/>
          <w:sz w:val="28"/>
          <w:szCs w:val="28"/>
        </w:rPr>
        <w:t>(</w:t>
      </w:r>
      <w:r w:rsidR="00E43EDF" w:rsidRPr="0020029A">
        <w:rPr>
          <w:rFonts w:eastAsia="標楷體" w:hint="eastAsia"/>
          <w:b/>
          <w:bCs/>
          <w:sz w:val="28"/>
          <w:szCs w:val="28"/>
        </w:rPr>
        <w:t>押標金以公司或個人名義簽</w:t>
      </w:r>
      <w:r w:rsidR="00E43EDF" w:rsidRPr="001A4296">
        <w:rPr>
          <w:rFonts w:eastAsia="標楷體" w:hint="eastAsia"/>
          <w:b/>
          <w:bCs/>
          <w:sz w:val="28"/>
          <w:szCs w:val="28"/>
        </w:rPr>
        <w:t>發支票繳納為不合格標</w:t>
      </w:r>
      <w:r w:rsidR="00E43EDF" w:rsidRPr="001A4296">
        <w:rPr>
          <w:rFonts w:eastAsia="標楷體" w:hint="eastAsia"/>
          <w:b/>
          <w:bCs/>
          <w:sz w:val="28"/>
          <w:szCs w:val="28"/>
        </w:rPr>
        <w:t>)</w:t>
      </w:r>
      <w:r w:rsidRPr="001A4296">
        <w:rPr>
          <w:rFonts w:ascii="標楷體" w:eastAsia="標楷體" w:hAnsi="標楷體"/>
          <w:sz w:val="28"/>
          <w:szCs w:val="28"/>
        </w:rPr>
        <w:t>，抬頭為「財團法人中華民國對外貿易發展協會」其他押標金種類請參考採</w:t>
      </w:r>
      <w:r w:rsidRPr="1FA50427">
        <w:rPr>
          <w:rFonts w:ascii="標楷體" w:eastAsia="標楷體" w:hAnsi="標楷體"/>
          <w:color w:val="000000" w:themeColor="text1"/>
          <w:sz w:val="28"/>
          <w:szCs w:val="28"/>
        </w:rPr>
        <w:t>購法第30條第2項及押標金保證金暨其他擔保作業辦法之規定。)</w:t>
      </w:r>
    </w:p>
    <w:p w14:paraId="3F51F39C" w14:textId="77777777" w:rsidR="004E2529" w:rsidRPr="00E76886" w:rsidRDefault="004E2529">
      <w:pPr>
        <w:pStyle w:val="ae"/>
        <w:numPr>
          <w:ilvl w:val="0"/>
          <w:numId w:val="11"/>
        </w:numPr>
        <w:snapToGrid w:val="0"/>
        <w:spacing w:line="480" w:lineRule="exact"/>
        <w:ind w:leftChars="0" w:left="1418" w:hanging="992"/>
        <w:jc w:val="both"/>
        <w:rPr>
          <w:rFonts w:ascii="標楷體" w:eastAsia="標楷體" w:hAnsi="標楷體"/>
          <w:color w:val="000000" w:themeColor="text1"/>
          <w:sz w:val="28"/>
          <w:szCs w:val="28"/>
        </w:rPr>
      </w:pPr>
      <w:r w:rsidRPr="00E76886">
        <w:rPr>
          <w:rFonts w:ascii="標楷體" w:eastAsia="標楷體" w:hAnsi="標楷體"/>
          <w:color w:val="000000" w:themeColor="text1"/>
          <w:sz w:val="28"/>
          <w:szCs w:val="28"/>
        </w:rPr>
        <w:t>上項押標金於開標後，得標廠商得轉換為履約保證金，其餘廠商之押標金則無息退還(有需保留押標金之情形除外)。</w:t>
      </w:r>
    </w:p>
    <w:p w14:paraId="45FB70CD" w14:textId="77777777" w:rsidR="004E2529" w:rsidRPr="00E76886" w:rsidRDefault="004E2529">
      <w:pPr>
        <w:pStyle w:val="ae"/>
        <w:numPr>
          <w:ilvl w:val="0"/>
          <w:numId w:val="11"/>
        </w:numPr>
        <w:snapToGrid w:val="0"/>
        <w:spacing w:line="480" w:lineRule="exact"/>
        <w:ind w:leftChars="0" w:left="1418" w:hanging="992"/>
        <w:jc w:val="both"/>
        <w:rPr>
          <w:rFonts w:ascii="標楷體" w:eastAsia="標楷體" w:hAnsi="標楷體"/>
          <w:color w:val="000000" w:themeColor="text1"/>
          <w:sz w:val="28"/>
          <w:szCs w:val="28"/>
        </w:rPr>
      </w:pPr>
      <w:r w:rsidRPr="00E76886">
        <w:rPr>
          <w:rFonts w:ascii="標楷體" w:eastAsia="標楷體" w:hAnsi="標楷體"/>
          <w:color w:val="000000" w:themeColor="text1"/>
          <w:sz w:val="28"/>
          <w:szCs w:val="28"/>
        </w:rPr>
        <w:t>廠商有下列情形之一者，所繳納之押標金不予發還；若已發還者並予追繳：</w:t>
      </w:r>
    </w:p>
    <w:p w14:paraId="5A234D1A" w14:textId="77777777" w:rsidR="004E2529" w:rsidRPr="00E76886" w:rsidRDefault="004E2529">
      <w:pPr>
        <w:pStyle w:val="ae"/>
        <w:numPr>
          <w:ilvl w:val="0"/>
          <w:numId w:val="12"/>
        </w:numPr>
        <w:snapToGrid w:val="0"/>
        <w:spacing w:line="480" w:lineRule="exact"/>
        <w:ind w:leftChars="0" w:left="1418"/>
        <w:jc w:val="both"/>
        <w:rPr>
          <w:rFonts w:ascii="標楷體" w:eastAsia="標楷體" w:hAnsi="標楷體"/>
          <w:color w:val="000000" w:themeColor="text1"/>
          <w:sz w:val="28"/>
          <w:szCs w:val="28"/>
        </w:rPr>
      </w:pPr>
      <w:r w:rsidRPr="00E76886">
        <w:rPr>
          <w:rFonts w:ascii="標楷體" w:eastAsia="標楷體" w:hAnsi="標楷體"/>
          <w:color w:val="000000" w:themeColor="text1"/>
          <w:sz w:val="28"/>
          <w:szCs w:val="28"/>
        </w:rPr>
        <w:t>以</w:t>
      </w:r>
      <w:r>
        <w:rPr>
          <w:rFonts w:ascii="標楷體" w:eastAsia="標楷體" w:hAnsi="標楷體" w:hint="eastAsia"/>
          <w:color w:val="000000" w:themeColor="text1"/>
          <w:sz w:val="28"/>
          <w:szCs w:val="28"/>
        </w:rPr>
        <w:t>虛偽不實</w:t>
      </w:r>
      <w:r w:rsidRPr="00E76886">
        <w:rPr>
          <w:rFonts w:ascii="標楷體" w:eastAsia="標楷體" w:hAnsi="標楷體"/>
          <w:color w:val="000000" w:themeColor="text1"/>
          <w:sz w:val="28"/>
          <w:szCs w:val="28"/>
        </w:rPr>
        <w:t>之文件投標。</w:t>
      </w:r>
    </w:p>
    <w:p w14:paraId="1751B61D" w14:textId="77777777" w:rsidR="004E2529" w:rsidRPr="008C3CBD" w:rsidRDefault="004E2529">
      <w:pPr>
        <w:pStyle w:val="ae"/>
        <w:numPr>
          <w:ilvl w:val="0"/>
          <w:numId w:val="12"/>
        </w:numPr>
        <w:snapToGrid w:val="0"/>
        <w:spacing w:line="480" w:lineRule="exact"/>
        <w:ind w:leftChars="0" w:left="1418"/>
        <w:jc w:val="both"/>
        <w:rPr>
          <w:rFonts w:ascii="標楷體" w:eastAsia="標楷體" w:hAnsi="標楷體"/>
          <w:color w:val="000000" w:themeColor="text1"/>
          <w:sz w:val="28"/>
          <w:szCs w:val="28"/>
        </w:rPr>
      </w:pPr>
      <w:r w:rsidRPr="00E76886">
        <w:rPr>
          <w:rFonts w:ascii="標楷體" w:eastAsia="標楷體" w:hAnsi="標楷體"/>
          <w:color w:val="000000" w:themeColor="text1"/>
          <w:sz w:val="28"/>
          <w:szCs w:val="28"/>
        </w:rPr>
        <w:t>借用他人名義或證件投標</w:t>
      </w:r>
      <w:r>
        <w:rPr>
          <w:rFonts w:ascii="標楷體" w:eastAsia="標楷體" w:hAnsi="標楷體" w:hint="eastAsia"/>
          <w:color w:val="000000" w:themeColor="text1"/>
          <w:sz w:val="28"/>
          <w:szCs w:val="28"/>
        </w:rPr>
        <w:t>，或容許他人借用本人名義或證件參加投標</w:t>
      </w:r>
      <w:r w:rsidRPr="008C3CBD">
        <w:rPr>
          <w:rFonts w:ascii="標楷體" w:eastAsia="標楷體" w:hAnsi="標楷體"/>
          <w:color w:val="000000" w:themeColor="text1"/>
          <w:sz w:val="28"/>
          <w:szCs w:val="28"/>
        </w:rPr>
        <w:t>。</w:t>
      </w:r>
    </w:p>
    <w:p w14:paraId="34C43DF1" w14:textId="77777777" w:rsidR="004E2529" w:rsidRPr="00E76886" w:rsidRDefault="004E2529">
      <w:pPr>
        <w:pStyle w:val="ae"/>
        <w:numPr>
          <w:ilvl w:val="0"/>
          <w:numId w:val="12"/>
        </w:numPr>
        <w:snapToGrid w:val="0"/>
        <w:spacing w:line="480" w:lineRule="exact"/>
        <w:ind w:leftChars="0" w:left="1418"/>
        <w:jc w:val="both"/>
        <w:rPr>
          <w:rFonts w:ascii="標楷體" w:eastAsia="標楷體" w:hAnsi="標楷體"/>
          <w:color w:val="000000" w:themeColor="text1"/>
          <w:sz w:val="28"/>
          <w:szCs w:val="28"/>
        </w:rPr>
      </w:pPr>
      <w:r w:rsidRPr="00E76886">
        <w:rPr>
          <w:rFonts w:ascii="標楷體" w:eastAsia="標楷體" w:hAnsi="標楷體"/>
          <w:color w:val="000000" w:themeColor="text1"/>
          <w:sz w:val="28"/>
          <w:szCs w:val="28"/>
        </w:rPr>
        <w:t>冒用他人名義或證件投標。</w:t>
      </w:r>
    </w:p>
    <w:p w14:paraId="6789245C" w14:textId="77777777" w:rsidR="004E2529" w:rsidRPr="008C3CBD" w:rsidRDefault="004E2529">
      <w:pPr>
        <w:pStyle w:val="ae"/>
        <w:numPr>
          <w:ilvl w:val="0"/>
          <w:numId w:val="12"/>
        </w:numPr>
        <w:snapToGrid w:val="0"/>
        <w:spacing w:line="480" w:lineRule="exact"/>
        <w:ind w:leftChars="0" w:left="1418"/>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得標後拒不簽約</w:t>
      </w:r>
      <w:r w:rsidRPr="00E76886">
        <w:rPr>
          <w:rFonts w:ascii="標楷體" w:eastAsia="標楷體" w:hAnsi="標楷體"/>
          <w:color w:val="000000" w:themeColor="text1"/>
          <w:sz w:val="28"/>
          <w:szCs w:val="28"/>
        </w:rPr>
        <w:t>。</w:t>
      </w:r>
    </w:p>
    <w:p w14:paraId="1344C726" w14:textId="77777777" w:rsidR="004E2529" w:rsidRPr="00E76886" w:rsidRDefault="004E2529">
      <w:pPr>
        <w:pStyle w:val="ae"/>
        <w:numPr>
          <w:ilvl w:val="0"/>
          <w:numId w:val="12"/>
        </w:numPr>
        <w:snapToGrid w:val="0"/>
        <w:spacing w:line="480" w:lineRule="exact"/>
        <w:ind w:leftChars="0" w:left="1418"/>
        <w:jc w:val="both"/>
        <w:rPr>
          <w:rFonts w:ascii="標楷體" w:eastAsia="標楷體" w:hAnsi="標楷體"/>
          <w:color w:val="000000" w:themeColor="text1"/>
          <w:sz w:val="28"/>
          <w:szCs w:val="28"/>
        </w:rPr>
      </w:pPr>
      <w:r w:rsidRPr="00E76886">
        <w:rPr>
          <w:rFonts w:ascii="標楷體" w:eastAsia="標楷體" w:hAnsi="標楷體"/>
          <w:color w:val="000000" w:themeColor="text1"/>
          <w:sz w:val="28"/>
          <w:szCs w:val="28"/>
        </w:rPr>
        <w:lastRenderedPageBreak/>
        <w:t>得標後未於規定期限內，繳足履約保證金或提供擔保。</w:t>
      </w:r>
    </w:p>
    <w:p w14:paraId="5098BB98" w14:textId="77777777" w:rsidR="004E2529" w:rsidRPr="00E76886" w:rsidRDefault="004E2529">
      <w:pPr>
        <w:pStyle w:val="ae"/>
        <w:numPr>
          <w:ilvl w:val="0"/>
          <w:numId w:val="12"/>
        </w:numPr>
        <w:snapToGrid w:val="0"/>
        <w:spacing w:line="480" w:lineRule="exact"/>
        <w:ind w:leftChars="0" w:left="1418"/>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對採購有關人員行求、期約或交付不正利益</w:t>
      </w:r>
      <w:r w:rsidRPr="00E76886">
        <w:rPr>
          <w:rFonts w:ascii="標楷體" w:eastAsia="標楷體" w:hAnsi="標楷體"/>
          <w:color w:val="000000" w:themeColor="text1"/>
          <w:sz w:val="28"/>
          <w:szCs w:val="28"/>
        </w:rPr>
        <w:t>。</w:t>
      </w:r>
    </w:p>
    <w:p w14:paraId="0E61984E" w14:textId="77777777" w:rsidR="004E2529" w:rsidRPr="00E76886" w:rsidRDefault="004E2529">
      <w:pPr>
        <w:pStyle w:val="ae"/>
        <w:numPr>
          <w:ilvl w:val="0"/>
          <w:numId w:val="12"/>
        </w:numPr>
        <w:snapToGrid w:val="0"/>
        <w:spacing w:line="480" w:lineRule="exact"/>
        <w:ind w:leftChars="0" w:left="1418"/>
        <w:jc w:val="both"/>
        <w:rPr>
          <w:rFonts w:ascii="標楷體" w:eastAsia="標楷體" w:hAnsi="標楷體"/>
          <w:color w:val="000000" w:themeColor="text1"/>
          <w:sz w:val="28"/>
          <w:szCs w:val="28"/>
        </w:rPr>
      </w:pPr>
      <w:r w:rsidRPr="00E76886">
        <w:rPr>
          <w:rFonts w:ascii="標楷體" w:eastAsia="標楷體" w:hAnsi="標楷體"/>
          <w:color w:val="000000" w:themeColor="text1"/>
          <w:sz w:val="28"/>
          <w:szCs w:val="28"/>
        </w:rPr>
        <w:t>其他經主管機關認定有影響採購公正之違反法令行為者。</w:t>
      </w:r>
    </w:p>
    <w:p w14:paraId="511C92E5" w14:textId="77777777" w:rsidR="004E2529" w:rsidRPr="00E76886" w:rsidRDefault="004E2529" w:rsidP="004E25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napToGrid w:val="0"/>
        <w:spacing w:line="440" w:lineRule="exact"/>
        <w:rPr>
          <w:rFonts w:ascii="標楷體" w:eastAsia="標楷體" w:hAnsi="標楷體"/>
          <w:color w:val="000000" w:themeColor="text1"/>
          <w:sz w:val="28"/>
        </w:rPr>
      </w:pPr>
      <w:r w:rsidRPr="00E76886">
        <w:rPr>
          <w:rFonts w:ascii="標楷體" w:eastAsia="標楷體" w:hAnsi="標楷體"/>
          <w:color w:val="000000" w:themeColor="text1"/>
          <w:sz w:val="28"/>
        </w:rPr>
        <w:t>八、投標方式</w:t>
      </w:r>
    </w:p>
    <w:p w14:paraId="503C3BA0" w14:textId="77777777" w:rsidR="004E2529" w:rsidRPr="000A0F81" w:rsidRDefault="004E2529" w:rsidP="004E2529">
      <w:pPr>
        <w:snapToGrid w:val="0"/>
        <w:spacing w:line="440" w:lineRule="exact"/>
        <w:ind w:leftChars="236" w:left="566"/>
        <w:jc w:val="both"/>
        <w:rPr>
          <w:rFonts w:ascii="標楷體" w:eastAsia="標楷體" w:hAnsi="標楷體"/>
          <w:color w:val="000000" w:themeColor="text1"/>
          <w:sz w:val="28"/>
          <w:szCs w:val="28"/>
        </w:rPr>
      </w:pPr>
      <w:r w:rsidRPr="000A0F81">
        <w:rPr>
          <w:rFonts w:ascii="標楷體" w:eastAsia="標楷體" w:hAnsi="標楷體"/>
          <w:color w:val="000000" w:themeColor="text1"/>
          <w:sz w:val="28"/>
          <w:szCs w:val="28"/>
        </w:rPr>
        <w:t>投標文件：投標文件一經寄出送達後，投標人不得要求更正、補充或收回。投標文件如下（請自行準備標封）：</w:t>
      </w:r>
    </w:p>
    <w:p w14:paraId="31C83A33" w14:textId="77777777" w:rsidR="004E2529" w:rsidRPr="00E76886" w:rsidRDefault="004E2529">
      <w:pPr>
        <w:numPr>
          <w:ilvl w:val="0"/>
          <w:numId w:val="3"/>
        </w:numPr>
        <w:snapToGrid w:val="0"/>
        <w:spacing w:line="480" w:lineRule="exact"/>
        <w:contextualSpacing/>
        <w:jc w:val="both"/>
        <w:rPr>
          <w:rFonts w:ascii="標楷體" w:eastAsia="標楷體" w:hAnsi="標楷體"/>
          <w:color w:val="000000" w:themeColor="text1"/>
          <w:sz w:val="28"/>
          <w:szCs w:val="28"/>
        </w:rPr>
      </w:pPr>
      <w:r w:rsidRPr="00E76886">
        <w:rPr>
          <w:rFonts w:ascii="標楷體" w:eastAsia="標楷體" w:hAnsi="標楷體"/>
          <w:color w:val="000000" w:themeColor="text1"/>
          <w:sz w:val="28"/>
          <w:szCs w:val="28"/>
        </w:rPr>
        <w:t>證件封</w:t>
      </w:r>
    </w:p>
    <w:p w14:paraId="696D7E88" w14:textId="77777777" w:rsidR="004E2529" w:rsidRPr="00E76886" w:rsidRDefault="004E2529" w:rsidP="004E2529">
      <w:pPr>
        <w:snapToGrid w:val="0"/>
        <w:spacing w:line="480" w:lineRule="exact"/>
        <w:ind w:leftChars="600" w:left="1983" w:hangingChars="194" w:hanging="543"/>
        <w:contextualSpacing/>
        <w:jc w:val="both"/>
        <w:rPr>
          <w:rFonts w:ascii="標楷體" w:eastAsia="標楷體" w:hAnsi="標楷體"/>
          <w:color w:val="000000" w:themeColor="text1"/>
          <w:sz w:val="28"/>
          <w:szCs w:val="28"/>
        </w:rPr>
      </w:pPr>
      <w:r w:rsidRPr="00E76886">
        <w:rPr>
          <w:rFonts w:ascii="標楷體" w:eastAsia="標楷體" w:hAnsi="標楷體"/>
          <w:color w:val="000000" w:themeColor="text1"/>
          <w:sz w:val="28"/>
          <w:szCs w:val="28"/>
        </w:rPr>
        <w:t>(1) 投標廠商須依據並內附本投標須知第五大項所列資格，提供證明文件影本，必要時提供正本複驗。</w:t>
      </w:r>
    </w:p>
    <w:p w14:paraId="289C169A" w14:textId="77777777" w:rsidR="004E2529" w:rsidRPr="00E76886" w:rsidRDefault="004E2529" w:rsidP="004E2529">
      <w:pPr>
        <w:snapToGrid w:val="0"/>
        <w:spacing w:line="480" w:lineRule="exact"/>
        <w:ind w:left="1454"/>
        <w:contextualSpacing/>
        <w:jc w:val="both"/>
        <w:rPr>
          <w:rFonts w:ascii="標楷體" w:eastAsia="標楷體" w:hAnsi="標楷體"/>
          <w:color w:val="000000" w:themeColor="text1"/>
          <w:sz w:val="28"/>
          <w:szCs w:val="28"/>
        </w:rPr>
      </w:pPr>
      <w:r w:rsidRPr="00E76886">
        <w:rPr>
          <w:rFonts w:ascii="標楷體" w:eastAsia="標楷體" w:hAnsi="標楷體"/>
          <w:color w:val="000000" w:themeColor="text1"/>
          <w:sz w:val="28"/>
          <w:szCs w:val="28"/>
        </w:rPr>
        <w:t>(2) 投標廠商聲明書。</w:t>
      </w:r>
    </w:p>
    <w:p w14:paraId="071BDAB4" w14:textId="77777777" w:rsidR="004E2529" w:rsidRPr="00E76886" w:rsidRDefault="004E2529" w:rsidP="004E2529">
      <w:pPr>
        <w:snapToGrid w:val="0"/>
        <w:spacing w:line="480" w:lineRule="exact"/>
        <w:ind w:left="1454"/>
        <w:contextualSpacing/>
        <w:jc w:val="both"/>
        <w:rPr>
          <w:rFonts w:ascii="標楷體" w:eastAsia="標楷體" w:hAnsi="標楷體"/>
          <w:color w:val="000000" w:themeColor="text1"/>
          <w:sz w:val="28"/>
          <w:szCs w:val="28"/>
        </w:rPr>
      </w:pPr>
      <w:r w:rsidRPr="00E76886">
        <w:rPr>
          <w:rFonts w:ascii="標楷體" w:eastAsia="標楷體" w:hAnsi="標楷體"/>
          <w:color w:val="000000" w:themeColor="text1"/>
          <w:sz w:val="28"/>
          <w:szCs w:val="28"/>
        </w:rPr>
        <w:t>(3) 投標廠商資格審查表。</w:t>
      </w:r>
    </w:p>
    <w:p w14:paraId="52A1ED2D" w14:textId="77777777" w:rsidR="004E2529" w:rsidRDefault="004E2529" w:rsidP="004E2529">
      <w:pPr>
        <w:snapToGrid w:val="0"/>
        <w:spacing w:line="480" w:lineRule="exact"/>
        <w:ind w:left="1454"/>
        <w:contextualSpacing/>
        <w:jc w:val="both"/>
        <w:rPr>
          <w:rFonts w:ascii="標楷體" w:eastAsia="標楷體" w:hAnsi="標楷體"/>
          <w:color w:val="000000" w:themeColor="text1"/>
          <w:sz w:val="28"/>
          <w:szCs w:val="28"/>
        </w:rPr>
      </w:pPr>
      <w:r w:rsidRPr="00E76886">
        <w:rPr>
          <w:rFonts w:ascii="標楷體" w:eastAsia="標楷體" w:hAnsi="標楷體"/>
          <w:color w:val="000000" w:themeColor="text1"/>
          <w:sz w:val="28"/>
          <w:szCs w:val="28"/>
        </w:rPr>
        <w:t>(4) 委託代理出席授權書。</w:t>
      </w:r>
    </w:p>
    <w:p w14:paraId="2914C39F" w14:textId="77777777" w:rsidR="004E2529" w:rsidRPr="00FB3360" w:rsidRDefault="004E2529" w:rsidP="004E2529">
      <w:pPr>
        <w:snapToGrid w:val="0"/>
        <w:spacing w:line="480" w:lineRule="exact"/>
        <w:ind w:left="1454"/>
        <w:contextualSpacing/>
        <w:jc w:val="both"/>
        <w:rPr>
          <w:rFonts w:ascii="標楷體" w:eastAsia="標楷體" w:hAnsi="標楷體"/>
          <w:sz w:val="28"/>
          <w:szCs w:val="28"/>
        </w:rPr>
      </w:pPr>
      <w:r>
        <w:rPr>
          <w:rFonts w:ascii="標楷體" w:eastAsia="標楷體" w:hAnsi="標楷體" w:hint="eastAsia"/>
          <w:color w:val="000000" w:themeColor="text1"/>
          <w:sz w:val="28"/>
          <w:szCs w:val="28"/>
        </w:rPr>
        <w:t>(5)</w:t>
      </w:r>
      <w:r w:rsidRPr="00FB3360">
        <w:rPr>
          <w:rFonts w:ascii="標楷體" w:eastAsia="標楷體" w:hAnsi="標楷體"/>
          <w:sz w:val="28"/>
          <w:szCs w:val="28"/>
        </w:rPr>
        <w:t xml:space="preserve"> </w:t>
      </w:r>
      <w:r w:rsidRPr="00FB3360">
        <w:rPr>
          <w:rFonts w:ascii="標楷體" w:eastAsia="標楷體" w:hAnsi="標楷體" w:hint="eastAsia"/>
          <w:sz w:val="28"/>
          <w:szCs w:val="28"/>
        </w:rPr>
        <w:t>勞安保證書。</w:t>
      </w:r>
    </w:p>
    <w:p w14:paraId="1CA1704C" w14:textId="70B8F597" w:rsidR="004E2529" w:rsidRPr="00FB3360" w:rsidRDefault="004E2529" w:rsidP="004E2529">
      <w:pPr>
        <w:snapToGrid w:val="0"/>
        <w:spacing w:line="480" w:lineRule="exact"/>
        <w:ind w:left="1454"/>
        <w:contextualSpacing/>
        <w:jc w:val="both"/>
        <w:rPr>
          <w:rFonts w:ascii="標楷體" w:eastAsia="標楷體" w:hAnsi="標楷體"/>
          <w:sz w:val="28"/>
          <w:szCs w:val="28"/>
        </w:rPr>
      </w:pPr>
      <w:r w:rsidRPr="00FB3360">
        <w:rPr>
          <w:rFonts w:ascii="標楷體" w:eastAsia="標楷體" w:hAnsi="標楷體"/>
          <w:sz w:val="28"/>
          <w:szCs w:val="28"/>
        </w:rPr>
        <w:t xml:space="preserve">(6) </w:t>
      </w:r>
      <w:r w:rsidRPr="00FB3360">
        <w:rPr>
          <w:rFonts w:ascii="標楷體" w:eastAsia="標楷體" w:hAnsi="標楷體" w:hint="eastAsia"/>
          <w:sz w:val="28"/>
          <w:szCs w:val="28"/>
        </w:rPr>
        <w:t>環境保護承諾聲明書</w:t>
      </w:r>
      <w:r w:rsidR="00C932FA" w:rsidRPr="00E76886">
        <w:rPr>
          <w:rFonts w:ascii="標楷體" w:eastAsia="標楷體" w:hAnsi="標楷體"/>
          <w:color w:val="000000" w:themeColor="text1"/>
          <w:sz w:val="28"/>
          <w:szCs w:val="28"/>
        </w:rPr>
        <w:t>。</w:t>
      </w:r>
    </w:p>
    <w:p w14:paraId="785DDCA9" w14:textId="77777777" w:rsidR="004E2529" w:rsidRDefault="004E2529" w:rsidP="004E2529">
      <w:pPr>
        <w:snapToGrid w:val="0"/>
        <w:spacing w:line="480" w:lineRule="exact"/>
        <w:ind w:left="1454"/>
        <w:contextualSpacing/>
        <w:jc w:val="both"/>
        <w:rPr>
          <w:rFonts w:ascii="標楷體" w:eastAsia="標楷體" w:hAnsi="標楷體"/>
          <w:sz w:val="28"/>
          <w:szCs w:val="28"/>
        </w:rPr>
      </w:pPr>
      <w:r w:rsidRPr="00FB3360">
        <w:rPr>
          <w:rFonts w:ascii="標楷體" w:eastAsia="標楷體" w:hAnsi="標楷體"/>
          <w:sz w:val="28"/>
          <w:szCs w:val="28"/>
        </w:rPr>
        <w:t>(7) 押標金。</w:t>
      </w:r>
    </w:p>
    <w:p w14:paraId="5DD531C4" w14:textId="4D7C1B5F" w:rsidR="00F26EF5" w:rsidRPr="0020029A" w:rsidRDefault="0020029A" w:rsidP="0020029A">
      <w:pPr>
        <w:snapToGrid w:val="0"/>
        <w:spacing w:line="480" w:lineRule="exact"/>
        <w:ind w:left="720" w:firstLine="720"/>
        <w:contextualSpacing/>
        <w:jc w:val="both"/>
        <w:rPr>
          <w:rFonts w:ascii="標楷體" w:eastAsia="標楷體" w:hAnsi="標楷體"/>
          <w:sz w:val="28"/>
          <w:szCs w:val="28"/>
        </w:rPr>
      </w:pPr>
      <w:r w:rsidRPr="00FB3360">
        <w:rPr>
          <w:rFonts w:ascii="標楷體" w:eastAsia="標楷體" w:hAnsi="標楷體"/>
          <w:sz w:val="28"/>
          <w:szCs w:val="28"/>
        </w:rPr>
        <w:t>(</w:t>
      </w:r>
      <w:r>
        <w:rPr>
          <w:rFonts w:ascii="標楷體" w:eastAsia="標楷體" w:hAnsi="標楷體" w:hint="eastAsia"/>
          <w:sz w:val="28"/>
          <w:szCs w:val="28"/>
        </w:rPr>
        <w:t>8</w:t>
      </w:r>
      <w:r w:rsidRPr="00FB3360">
        <w:rPr>
          <w:rFonts w:ascii="標楷體" w:eastAsia="標楷體" w:hAnsi="標楷體"/>
          <w:sz w:val="28"/>
          <w:szCs w:val="28"/>
        </w:rPr>
        <w:t>)</w:t>
      </w:r>
      <w:r>
        <w:rPr>
          <w:rFonts w:ascii="標楷體" w:eastAsia="標楷體" w:hAnsi="標楷體" w:hint="eastAsia"/>
          <w:sz w:val="28"/>
          <w:szCs w:val="28"/>
        </w:rPr>
        <w:t xml:space="preserve"> </w:t>
      </w:r>
      <w:r w:rsidR="00F26EF5" w:rsidRPr="0020029A">
        <w:rPr>
          <w:rFonts w:eastAsia="標楷體" w:hint="eastAsia"/>
          <w:sz w:val="28"/>
          <w:szCs w:val="28"/>
        </w:rPr>
        <w:t>電子領標憑證</w:t>
      </w:r>
    </w:p>
    <w:p w14:paraId="1A123BD0" w14:textId="77777777" w:rsidR="004E2529" w:rsidRPr="00E76886" w:rsidRDefault="004E2529">
      <w:pPr>
        <w:numPr>
          <w:ilvl w:val="0"/>
          <w:numId w:val="3"/>
        </w:numPr>
        <w:snapToGrid w:val="0"/>
        <w:spacing w:line="480" w:lineRule="exact"/>
        <w:contextualSpacing/>
        <w:jc w:val="both"/>
        <w:rPr>
          <w:rFonts w:ascii="標楷體" w:eastAsia="標楷體" w:hAnsi="標楷體"/>
          <w:color w:val="000000" w:themeColor="text1"/>
          <w:sz w:val="28"/>
          <w:szCs w:val="28"/>
        </w:rPr>
      </w:pPr>
      <w:r w:rsidRPr="0020029A">
        <w:rPr>
          <w:rFonts w:ascii="標楷體" w:eastAsia="標楷體" w:hAnsi="標楷體"/>
          <w:sz w:val="28"/>
          <w:szCs w:val="28"/>
        </w:rPr>
        <w:t>標單</w:t>
      </w:r>
      <w:r w:rsidRPr="00E76886">
        <w:rPr>
          <w:rFonts w:ascii="標楷體" w:eastAsia="標楷體" w:hAnsi="標楷體"/>
          <w:color w:val="000000" w:themeColor="text1"/>
          <w:sz w:val="28"/>
          <w:szCs w:val="28"/>
        </w:rPr>
        <w:t>封</w:t>
      </w:r>
    </w:p>
    <w:p w14:paraId="488D492B" w14:textId="55438A7B" w:rsidR="004E2529" w:rsidRPr="00E76886" w:rsidRDefault="004E2529" w:rsidP="004E2529">
      <w:pPr>
        <w:snapToGrid w:val="0"/>
        <w:spacing w:line="480" w:lineRule="exact"/>
        <w:ind w:leftChars="600" w:left="1983" w:hangingChars="194" w:hanging="543"/>
        <w:contextualSpacing/>
        <w:jc w:val="both"/>
        <w:rPr>
          <w:rFonts w:ascii="標楷體" w:eastAsia="標楷體" w:hAnsi="標楷體"/>
          <w:color w:val="000000" w:themeColor="text1"/>
          <w:sz w:val="28"/>
          <w:szCs w:val="28"/>
        </w:rPr>
      </w:pPr>
      <w:r w:rsidRPr="00E76886">
        <w:rPr>
          <w:rFonts w:ascii="標楷體" w:eastAsia="標楷體" w:hAnsi="標楷體"/>
          <w:color w:val="000000" w:themeColor="text1"/>
          <w:sz w:val="28"/>
          <w:szCs w:val="28"/>
        </w:rPr>
        <w:t>(1)</w:t>
      </w:r>
      <w:r>
        <w:rPr>
          <w:rFonts w:ascii="標楷體" w:eastAsia="標楷體" w:hAnsi="標楷體" w:hint="eastAsia"/>
          <w:color w:val="000000" w:themeColor="text1"/>
          <w:sz w:val="28"/>
          <w:szCs w:val="28"/>
        </w:rPr>
        <w:t>投標標單</w:t>
      </w:r>
      <w:r w:rsidRPr="00E76886">
        <w:rPr>
          <w:rFonts w:ascii="標楷體" w:eastAsia="標楷體" w:hAnsi="標楷體"/>
          <w:color w:val="000000" w:themeColor="text1"/>
          <w:sz w:val="28"/>
          <w:szCs w:val="28"/>
        </w:rPr>
        <w:t>。</w:t>
      </w:r>
    </w:p>
    <w:p w14:paraId="6F3CCFB5" w14:textId="6BC78786" w:rsidR="004E2529" w:rsidRPr="00C74790" w:rsidRDefault="004E2529" w:rsidP="00E3027C">
      <w:pPr>
        <w:tabs>
          <w:tab w:val="left" w:pos="1701"/>
        </w:tabs>
        <w:snapToGrid w:val="0"/>
        <w:spacing w:line="480" w:lineRule="exact"/>
        <w:ind w:leftChars="600" w:left="1983" w:hangingChars="194" w:hanging="543"/>
        <w:contextualSpacing/>
        <w:jc w:val="both"/>
        <w:rPr>
          <w:rFonts w:ascii="標楷體" w:eastAsia="標楷體" w:hAnsi="標楷體"/>
          <w:sz w:val="28"/>
          <w:szCs w:val="28"/>
        </w:rPr>
      </w:pPr>
      <w:r w:rsidRPr="4A8EF15F">
        <w:rPr>
          <w:rFonts w:ascii="標楷體" w:eastAsia="標楷體" w:hAnsi="標楷體"/>
          <w:color w:val="000000" w:themeColor="text1"/>
          <w:sz w:val="28"/>
          <w:szCs w:val="28"/>
        </w:rPr>
        <w:t>(2)</w:t>
      </w:r>
      <w:r w:rsidR="00B82A15" w:rsidRPr="00BC1578">
        <w:rPr>
          <w:rFonts w:ascii="標楷體" w:eastAsia="標楷體" w:hAnsi="標楷體" w:hint="eastAsia"/>
          <w:sz w:val="28"/>
          <w:szCs w:val="28"/>
        </w:rPr>
        <w:t>自製之報價明細表</w:t>
      </w:r>
      <w:r w:rsidRPr="00BC1578">
        <w:rPr>
          <w:rFonts w:ascii="標楷體" w:eastAsia="標楷體" w:hAnsi="標楷體"/>
          <w:sz w:val="28"/>
          <w:szCs w:val="28"/>
        </w:rPr>
        <w:t>：由投標人針對本案</w:t>
      </w:r>
      <w:r w:rsidRPr="00BC1578">
        <w:rPr>
          <w:rFonts w:ascii="標楷體" w:eastAsia="標楷體" w:hAnsi="標楷體"/>
          <w:b/>
          <w:bCs/>
          <w:sz w:val="28"/>
          <w:szCs w:val="28"/>
          <w:u w:val="single"/>
        </w:rPr>
        <w:t>每家</w:t>
      </w:r>
      <w:r w:rsidRPr="00BC1578">
        <w:rPr>
          <w:rFonts w:ascii="標楷體" w:eastAsia="標楷體" w:hAnsi="標楷體"/>
          <w:sz w:val="28"/>
          <w:szCs w:val="28"/>
        </w:rPr>
        <w:t>影片製作(1支英文企業形象影片)，提出製作影片所需之各項報價單，詳列影片錄製項目、費用、合計金額、稅及總價等，</w:t>
      </w:r>
      <w:r w:rsidRPr="00BC1578">
        <w:rPr>
          <w:rFonts w:ascii="標楷體" w:eastAsia="標楷體" w:hAnsi="標楷體"/>
          <w:b/>
          <w:bCs/>
          <w:sz w:val="28"/>
          <w:szCs w:val="28"/>
        </w:rPr>
        <w:t>詳細請據實填寫</w:t>
      </w:r>
      <w:r w:rsidRPr="00BC1578">
        <w:rPr>
          <w:rFonts w:ascii="標楷體" w:eastAsia="標楷體" w:hAnsi="標楷體"/>
          <w:sz w:val="28"/>
          <w:szCs w:val="28"/>
        </w:rPr>
        <w:t>，上</w:t>
      </w:r>
      <w:r w:rsidRPr="001A4296">
        <w:rPr>
          <w:rFonts w:ascii="標楷體" w:eastAsia="標楷體" w:hAnsi="標楷體"/>
          <w:sz w:val="28"/>
          <w:szCs w:val="28"/>
        </w:rPr>
        <w:t>述細目加總須為每家影片製作金額</w:t>
      </w:r>
      <w:r w:rsidRPr="001A4296">
        <w:rPr>
          <w:rFonts w:ascii="標楷體" w:eastAsia="標楷體" w:hAnsi="標楷體"/>
          <w:b/>
          <w:bCs/>
          <w:sz w:val="28"/>
          <w:szCs w:val="28"/>
        </w:rPr>
        <w:t>如每</w:t>
      </w:r>
      <w:r w:rsidR="00685942">
        <w:rPr>
          <w:rFonts w:ascii="標楷體" w:eastAsia="標楷體" w:hAnsi="標楷體" w:hint="eastAsia"/>
          <w:b/>
          <w:bCs/>
          <w:sz w:val="28"/>
          <w:szCs w:val="28"/>
        </w:rPr>
        <w:t>案</w:t>
      </w:r>
      <w:r w:rsidRPr="001A4296">
        <w:rPr>
          <w:rFonts w:ascii="標楷體" w:eastAsia="標楷體" w:hAnsi="標楷體"/>
          <w:b/>
          <w:bCs/>
          <w:sz w:val="28"/>
          <w:szCs w:val="28"/>
        </w:rPr>
        <w:t>影片報價超過新臺幣</w:t>
      </w:r>
      <w:r w:rsidR="00472E53">
        <w:rPr>
          <w:rFonts w:ascii="標楷體" w:eastAsia="標楷體" w:hAnsi="標楷體" w:hint="eastAsia"/>
          <w:b/>
          <w:bCs/>
          <w:sz w:val="28"/>
          <w:szCs w:val="28"/>
        </w:rPr>
        <w:t>26萬</w:t>
      </w:r>
      <w:r w:rsidRPr="001A4296">
        <w:rPr>
          <w:rFonts w:ascii="標楷體" w:eastAsia="標楷體" w:hAnsi="標楷體"/>
          <w:b/>
          <w:bCs/>
          <w:sz w:val="28"/>
          <w:szCs w:val="28"/>
        </w:rPr>
        <w:t>元(含稅)者，</w:t>
      </w:r>
      <w:r w:rsidR="00685942" w:rsidRPr="00685942">
        <w:rPr>
          <w:rFonts w:ascii="標楷體" w:eastAsia="標楷體" w:hAnsi="標楷體"/>
          <w:b/>
          <w:bCs/>
          <w:sz w:val="28"/>
          <w:szCs w:val="28"/>
        </w:rPr>
        <w:t>及整體報價總金額超過新臺幣</w:t>
      </w:r>
      <w:r w:rsidR="00302300">
        <w:rPr>
          <w:rFonts w:ascii="標楷體" w:eastAsia="標楷體" w:hAnsi="標楷體"/>
          <w:b/>
          <w:bCs/>
          <w:sz w:val="28"/>
          <w:szCs w:val="28"/>
        </w:rPr>
        <w:t>520萬</w:t>
      </w:r>
      <w:r w:rsidR="00685942" w:rsidRPr="00685942">
        <w:rPr>
          <w:rFonts w:ascii="標楷體" w:eastAsia="標楷體" w:hAnsi="標楷體"/>
          <w:b/>
          <w:bCs/>
          <w:sz w:val="28"/>
          <w:szCs w:val="28"/>
        </w:rPr>
        <w:t>元(含稅)者</w:t>
      </w:r>
      <w:r w:rsidRPr="4A8EF15F">
        <w:rPr>
          <w:rFonts w:ascii="標楷體" w:eastAsia="標楷體" w:hAnsi="標楷體"/>
          <w:b/>
          <w:bCs/>
          <w:sz w:val="28"/>
          <w:szCs w:val="28"/>
        </w:rPr>
        <w:t>，為不合格標，不予評審。</w:t>
      </w:r>
    </w:p>
    <w:p w14:paraId="0AF951D6" w14:textId="77777777" w:rsidR="004E2529" w:rsidRPr="00E76886" w:rsidRDefault="004E2529" w:rsidP="004E2529">
      <w:pPr>
        <w:snapToGrid w:val="0"/>
        <w:spacing w:line="480" w:lineRule="exact"/>
        <w:ind w:leftChars="600" w:left="1983" w:hangingChars="194" w:hanging="543"/>
        <w:contextualSpacing/>
        <w:jc w:val="both"/>
        <w:rPr>
          <w:rFonts w:ascii="標楷體" w:eastAsia="標楷體" w:hAnsi="標楷體"/>
          <w:color w:val="000000" w:themeColor="text1"/>
          <w:sz w:val="28"/>
          <w:szCs w:val="28"/>
        </w:rPr>
      </w:pPr>
      <w:r w:rsidRPr="00E76886">
        <w:rPr>
          <w:rFonts w:ascii="標楷體" w:eastAsia="標楷體" w:hAnsi="標楷體"/>
          <w:color w:val="000000" w:themeColor="text1"/>
          <w:sz w:val="28"/>
          <w:szCs w:val="28"/>
        </w:rPr>
        <w:t>(3) 投標文件內報價總金額不一致時，以</w:t>
      </w:r>
      <w:r>
        <w:rPr>
          <w:rFonts w:ascii="標楷體" w:eastAsia="標楷體" w:hAnsi="標楷體" w:hint="eastAsia"/>
          <w:color w:val="000000" w:themeColor="text1"/>
          <w:sz w:val="28"/>
          <w:szCs w:val="28"/>
        </w:rPr>
        <w:t>投標</w:t>
      </w:r>
      <w:r w:rsidRPr="00E76886">
        <w:rPr>
          <w:rFonts w:ascii="標楷體" w:eastAsia="標楷體" w:hAnsi="標楷體"/>
          <w:color w:val="000000" w:themeColor="text1"/>
          <w:sz w:val="28"/>
          <w:szCs w:val="28"/>
        </w:rPr>
        <w:t>標單大寫金額為準。</w:t>
      </w:r>
    </w:p>
    <w:p w14:paraId="19C5349E" w14:textId="308B61FC" w:rsidR="004E2529" w:rsidRPr="00DF18A9" w:rsidRDefault="004E2529">
      <w:pPr>
        <w:numPr>
          <w:ilvl w:val="0"/>
          <w:numId w:val="3"/>
        </w:numPr>
        <w:snapToGrid w:val="0"/>
        <w:spacing w:line="480" w:lineRule="exact"/>
        <w:contextualSpacing/>
        <w:jc w:val="both"/>
        <w:rPr>
          <w:rFonts w:ascii="標楷體" w:eastAsia="標楷體" w:hAnsi="標楷體"/>
          <w:color w:val="FF0000"/>
          <w:sz w:val="28"/>
          <w:szCs w:val="28"/>
        </w:rPr>
      </w:pPr>
      <w:r>
        <w:rPr>
          <w:rFonts w:ascii="標楷體" w:eastAsia="標楷體" w:hAnsi="標楷體" w:hint="eastAsia"/>
          <w:color w:val="000000" w:themeColor="text1"/>
          <w:sz w:val="28"/>
          <w:szCs w:val="28"/>
        </w:rPr>
        <w:t>企畫</w:t>
      </w:r>
      <w:r w:rsidRPr="00E76886">
        <w:rPr>
          <w:rFonts w:ascii="標楷體" w:eastAsia="標楷體" w:hAnsi="標楷體"/>
          <w:color w:val="000000" w:themeColor="text1"/>
          <w:sz w:val="28"/>
          <w:szCs w:val="28"/>
        </w:rPr>
        <w:t>書</w:t>
      </w:r>
      <w:r w:rsidR="002030B8">
        <w:rPr>
          <w:rFonts w:ascii="標楷體" w:eastAsia="標楷體" w:hAnsi="標楷體" w:hint="eastAsia"/>
          <w:b/>
          <w:bCs/>
          <w:sz w:val="28"/>
          <w:szCs w:val="28"/>
        </w:rPr>
        <w:t>5</w:t>
      </w:r>
      <w:r w:rsidRPr="00BC1578">
        <w:rPr>
          <w:rFonts w:ascii="標楷體" w:eastAsia="標楷體" w:hAnsi="標楷體"/>
          <w:b/>
          <w:bCs/>
          <w:sz w:val="28"/>
          <w:szCs w:val="28"/>
        </w:rPr>
        <w:t>份</w:t>
      </w:r>
      <w:r w:rsidRPr="00BC1578">
        <w:rPr>
          <w:rFonts w:ascii="標楷體" w:eastAsia="標楷體" w:hAnsi="標楷體"/>
          <w:sz w:val="28"/>
          <w:szCs w:val="28"/>
        </w:rPr>
        <w:t>(</w:t>
      </w:r>
      <w:r w:rsidRPr="00E76886">
        <w:rPr>
          <w:rFonts w:ascii="標楷體" w:eastAsia="標楷體" w:hAnsi="標楷體"/>
          <w:color w:val="000000" w:themeColor="text1"/>
          <w:sz w:val="28"/>
          <w:szCs w:val="28"/>
        </w:rPr>
        <w:t>詳</w:t>
      </w:r>
      <w:r>
        <w:rPr>
          <w:rFonts w:ascii="標楷體" w:eastAsia="標楷體" w:hAnsi="標楷體" w:hint="eastAsia"/>
          <w:color w:val="000000" w:themeColor="text1"/>
          <w:sz w:val="28"/>
          <w:szCs w:val="28"/>
        </w:rPr>
        <w:t>企畫</w:t>
      </w:r>
      <w:r w:rsidRPr="00E76886">
        <w:rPr>
          <w:rFonts w:ascii="標楷體" w:eastAsia="標楷體" w:hAnsi="標楷體"/>
          <w:color w:val="000000" w:themeColor="text1"/>
          <w:sz w:val="28"/>
          <w:szCs w:val="28"/>
        </w:rPr>
        <w:t>徵求書)</w:t>
      </w:r>
    </w:p>
    <w:p w14:paraId="3D805BE1" w14:textId="77777777" w:rsidR="004E2529" w:rsidRPr="00E76886" w:rsidRDefault="004E2529">
      <w:pPr>
        <w:numPr>
          <w:ilvl w:val="0"/>
          <w:numId w:val="3"/>
        </w:numPr>
        <w:snapToGrid w:val="0"/>
        <w:spacing w:line="480" w:lineRule="exact"/>
        <w:contextualSpacing/>
        <w:jc w:val="both"/>
        <w:rPr>
          <w:rFonts w:ascii="標楷體" w:eastAsia="標楷體" w:hAnsi="標楷體"/>
          <w:color w:val="000000" w:themeColor="text1"/>
          <w:sz w:val="28"/>
          <w:szCs w:val="28"/>
        </w:rPr>
      </w:pPr>
      <w:r w:rsidRPr="00E76886">
        <w:rPr>
          <w:rFonts w:ascii="標楷體" w:eastAsia="標楷體" w:hAnsi="標楷體"/>
          <w:color w:val="000000" w:themeColor="text1"/>
          <w:sz w:val="28"/>
          <w:szCs w:val="28"/>
        </w:rPr>
        <w:t>總標封</w:t>
      </w:r>
    </w:p>
    <w:p w14:paraId="00518F59" w14:textId="1382B6EB" w:rsidR="004E2529" w:rsidRPr="001A4296" w:rsidRDefault="004E2529" w:rsidP="004E2529">
      <w:pPr>
        <w:pStyle w:val="B1"/>
        <w:snapToGrid w:val="0"/>
        <w:spacing w:line="480" w:lineRule="exact"/>
        <w:ind w:leftChars="603" w:left="1447"/>
        <w:rPr>
          <w:rFonts w:ascii="標楷體" w:eastAsia="標楷體" w:hAnsi="標楷體"/>
          <w:sz w:val="28"/>
          <w:szCs w:val="28"/>
        </w:rPr>
      </w:pPr>
      <w:r w:rsidRPr="00FB3360">
        <w:rPr>
          <w:rFonts w:ascii="標楷體" w:eastAsia="標楷體" w:hAnsi="標楷體"/>
          <w:sz w:val="28"/>
          <w:szCs w:val="28"/>
        </w:rPr>
        <w:t>請將「證件封」及「標單封」及企畫書</w:t>
      </w:r>
      <w:r w:rsidR="009E134E">
        <w:rPr>
          <w:rFonts w:ascii="標楷體" w:eastAsia="標楷體" w:hAnsi="標楷體" w:hint="eastAsia"/>
          <w:sz w:val="28"/>
          <w:szCs w:val="28"/>
        </w:rPr>
        <w:t>5</w:t>
      </w:r>
      <w:r w:rsidRPr="00FB3360">
        <w:rPr>
          <w:rFonts w:ascii="標楷體" w:eastAsia="標楷體" w:hAnsi="標楷體"/>
          <w:sz w:val="28"/>
          <w:szCs w:val="28"/>
        </w:rPr>
        <w:t>份密封裝入「總標封」內，封面註明：</w:t>
      </w:r>
    </w:p>
    <w:p w14:paraId="53F4FD2E" w14:textId="77777777" w:rsidR="004E2529" w:rsidRPr="001A4296" w:rsidRDefault="004E2529" w:rsidP="004E2529">
      <w:pPr>
        <w:snapToGrid w:val="0"/>
        <w:spacing w:line="480" w:lineRule="exact"/>
        <w:ind w:leftChars="590" w:left="1416"/>
        <w:jc w:val="both"/>
        <w:rPr>
          <w:rFonts w:ascii="標楷體" w:eastAsia="標楷體" w:hAnsi="標楷體"/>
          <w:sz w:val="28"/>
          <w:szCs w:val="28"/>
        </w:rPr>
      </w:pPr>
      <w:r w:rsidRPr="001A4296">
        <w:rPr>
          <w:rFonts w:ascii="標楷體" w:eastAsia="標楷體" w:hAnsi="標楷體"/>
          <w:sz w:val="28"/>
          <w:szCs w:val="28"/>
        </w:rPr>
        <w:t>(1)「外貿協會行政業務處總收文」。</w:t>
      </w:r>
    </w:p>
    <w:p w14:paraId="78A1C239" w14:textId="383A7FF9" w:rsidR="004E2529" w:rsidRPr="001A4296" w:rsidRDefault="004E2529" w:rsidP="004E25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480" w:lineRule="exact"/>
        <w:ind w:leftChars="591" w:left="1984" w:hangingChars="202" w:hanging="566"/>
        <w:jc w:val="both"/>
        <w:rPr>
          <w:rFonts w:ascii="標楷體" w:eastAsia="標楷體" w:hAnsi="標楷體"/>
          <w:sz w:val="28"/>
          <w:szCs w:val="28"/>
        </w:rPr>
      </w:pPr>
      <w:r w:rsidRPr="001A4296">
        <w:rPr>
          <w:rFonts w:ascii="標楷體" w:eastAsia="標楷體" w:hAnsi="標楷體"/>
          <w:sz w:val="28"/>
          <w:szCs w:val="28"/>
        </w:rPr>
        <w:lastRenderedPageBreak/>
        <w:t>(2) 「</w:t>
      </w:r>
      <w:r w:rsidR="004820E8">
        <w:rPr>
          <w:rFonts w:ascii="標楷體" w:eastAsia="標楷體" w:hAnsi="標楷體"/>
          <w:sz w:val="28"/>
          <w:szCs w:val="28"/>
        </w:rPr>
        <w:t>2026</w:t>
      </w:r>
      <w:r w:rsidRPr="001A4296">
        <w:rPr>
          <w:rFonts w:ascii="標楷體" w:eastAsia="標楷體" w:hAnsi="標楷體"/>
          <w:sz w:val="28"/>
          <w:szCs w:val="28"/>
        </w:rPr>
        <w:t>年</w:t>
      </w:r>
      <w:r w:rsidR="00CD2FF5">
        <w:rPr>
          <w:rFonts w:ascii="標楷體" w:eastAsia="標楷體" w:hAnsi="標楷體"/>
          <w:sz w:val="28"/>
          <w:szCs w:val="28"/>
        </w:rPr>
        <w:t>應用AI爭取海外商機輔導案</w:t>
      </w:r>
      <w:r w:rsidRPr="001A4296">
        <w:rPr>
          <w:rFonts w:ascii="標楷體" w:eastAsia="標楷體" w:hAnsi="標楷體"/>
          <w:sz w:val="28"/>
          <w:szCs w:val="28"/>
        </w:rPr>
        <w:t>參與企業影片製作」招標案，案號「</w:t>
      </w:r>
      <w:r w:rsidR="00CE1553">
        <w:rPr>
          <w:rFonts w:ascii="標楷體" w:eastAsia="標楷體" w:hAnsi="標楷體"/>
          <w:sz w:val="28"/>
          <w:szCs w:val="28"/>
        </w:rPr>
        <w:t>2026NV000033</w:t>
      </w:r>
      <w:r w:rsidRPr="001A4296">
        <w:rPr>
          <w:rFonts w:ascii="標楷體" w:eastAsia="標楷體" w:hAnsi="標楷體"/>
          <w:sz w:val="28"/>
          <w:szCs w:val="28"/>
        </w:rPr>
        <w:t>」。</w:t>
      </w:r>
    </w:p>
    <w:p w14:paraId="70A4FE3D" w14:textId="77777777" w:rsidR="004E2529" w:rsidRPr="00E76886" w:rsidRDefault="004E2529" w:rsidP="004E2529">
      <w:pPr>
        <w:snapToGrid w:val="0"/>
        <w:spacing w:line="480" w:lineRule="exact"/>
        <w:ind w:leftChars="590" w:left="1416"/>
        <w:jc w:val="both"/>
        <w:rPr>
          <w:rFonts w:ascii="標楷體" w:eastAsia="標楷體" w:hAnsi="標楷體"/>
          <w:color w:val="000000" w:themeColor="text1"/>
          <w:sz w:val="28"/>
          <w:szCs w:val="28"/>
        </w:rPr>
      </w:pPr>
      <w:r w:rsidRPr="001A4296">
        <w:rPr>
          <w:rFonts w:ascii="標楷體" w:eastAsia="標楷體" w:hAnsi="標楷體"/>
          <w:sz w:val="28"/>
          <w:szCs w:val="28"/>
        </w:rPr>
        <w:t>(3) 投標廠商之名稱</w:t>
      </w:r>
      <w:r w:rsidRPr="00E76886">
        <w:rPr>
          <w:rFonts w:ascii="標楷體" w:eastAsia="標楷體" w:hAnsi="標楷體"/>
          <w:color w:val="000000" w:themeColor="text1"/>
          <w:sz w:val="28"/>
          <w:szCs w:val="28"/>
        </w:rPr>
        <w:t>、地址、聯絡人、電話及統一編號。</w:t>
      </w:r>
    </w:p>
    <w:p w14:paraId="04BA5BFB" w14:textId="77777777" w:rsidR="004E2529" w:rsidRPr="00E76886" w:rsidRDefault="004E2529" w:rsidP="004E2529">
      <w:pPr>
        <w:snapToGrid w:val="0"/>
        <w:spacing w:line="480" w:lineRule="exact"/>
        <w:ind w:left="601" w:hanging="601"/>
        <w:jc w:val="both"/>
        <w:rPr>
          <w:rFonts w:ascii="標楷體" w:eastAsia="標楷體" w:hAnsi="標楷體"/>
          <w:color w:val="000000" w:themeColor="text1"/>
          <w:sz w:val="28"/>
          <w:szCs w:val="28"/>
        </w:rPr>
      </w:pPr>
      <w:r w:rsidRPr="00E76886">
        <w:rPr>
          <w:rFonts w:ascii="標楷體" w:eastAsia="標楷體" w:hAnsi="標楷體"/>
          <w:color w:val="000000" w:themeColor="text1"/>
          <w:sz w:val="28"/>
        </w:rPr>
        <w:t>九、評選及</w:t>
      </w:r>
      <w:r w:rsidRPr="00E76886">
        <w:rPr>
          <w:rFonts w:ascii="標楷體" w:eastAsia="標楷體" w:hAnsi="標楷體"/>
          <w:color w:val="000000" w:themeColor="text1"/>
          <w:sz w:val="28"/>
          <w:szCs w:val="28"/>
        </w:rPr>
        <w:t>決標方式</w:t>
      </w:r>
    </w:p>
    <w:p w14:paraId="7C675C5C" w14:textId="463A861F" w:rsidR="004E2529" w:rsidRPr="00E76886" w:rsidRDefault="004E2529" w:rsidP="004E25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before="50" w:line="480" w:lineRule="exact"/>
        <w:ind w:leftChars="232" w:left="557"/>
        <w:jc w:val="both"/>
        <w:rPr>
          <w:rFonts w:ascii="標楷體" w:eastAsia="標楷體" w:hAnsi="標楷體"/>
          <w:color w:val="000000" w:themeColor="text1"/>
          <w:sz w:val="28"/>
          <w:szCs w:val="28"/>
        </w:rPr>
      </w:pPr>
      <w:r w:rsidRPr="589282AA">
        <w:rPr>
          <w:rFonts w:ascii="標楷體" w:eastAsia="標楷體" w:hAnsi="標楷體"/>
          <w:color w:val="000000" w:themeColor="text1"/>
          <w:sz w:val="28"/>
          <w:szCs w:val="28"/>
        </w:rPr>
        <w:t>依據本會提供活動之內容及規格，完成「</w:t>
      </w:r>
      <w:r w:rsidR="004820E8">
        <w:rPr>
          <w:rFonts w:ascii="標楷體" w:eastAsia="標楷體" w:hAnsi="標楷體"/>
          <w:color w:val="000000" w:themeColor="text1"/>
          <w:sz w:val="28"/>
          <w:szCs w:val="28"/>
        </w:rPr>
        <w:t>2026</w:t>
      </w:r>
      <w:r w:rsidRPr="589282AA">
        <w:rPr>
          <w:rFonts w:ascii="標楷體" w:eastAsia="標楷體" w:hAnsi="標楷體"/>
          <w:color w:val="000000" w:themeColor="text1"/>
          <w:sz w:val="28"/>
          <w:szCs w:val="28"/>
        </w:rPr>
        <w:t>年</w:t>
      </w:r>
      <w:r w:rsidR="00CD2FF5">
        <w:rPr>
          <w:rFonts w:ascii="標楷體" w:eastAsia="標楷體" w:hAnsi="標楷體"/>
          <w:color w:val="000000" w:themeColor="text1"/>
          <w:sz w:val="28"/>
          <w:szCs w:val="28"/>
        </w:rPr>
        <w:t>應用AI爭取海外商機輔導案</w:t>
      </w:r>
      <w:r w:rsidRPr="589282AA">
        <w:rPr>
          <w:rFonts w:ascii="標楷體" w:eastAsia="標楷體" w:hAnsi="標楷體"/>
          <w:color w:val="000000" w:themeColor="text1"/>
          <w:sz w:val="28"/>
          <w:szCs w:val="28"/>
        </w:rPr>
        <w:t>參與企業影片製作」招標案及報價，並按下列方式評選優勝廠商：</w:t>
      </w:r>
    </w:p>
    <w:p w14:paraId="244F2DC2" w14:textId="47FFB254" w:rsidR="004E2529" w:rsidRPr="001A4296" w:rsidRDefault="004E2529">
      <w:pPr>
        <w:pStyle w:val="ae"/>
        <w:numPr>
          <w:ilvl w:val="0"/>
          <w:numId w:val="4"/>
        </w:numPr>
        <w:tabs>
          <w:tab w:val="left" w:pos="960"/>
        </w:tabs>
        <w:snapToGrid w:val="0"/>
        <w:spacing w:line="440" w:lineRule="exact"/>
        <w:ind w:leftChars="0" w:left="1418" w:hanging="938"/>
        <w:jc w:val="both"/>
        <w:rPr>
          <w:rFonts w:ascii="標楷體" w:eastAsia="標楷體" w:hAnsi="標楷體"/>
          <w:sz w:val="28"/>
          <w:szCs w:val="28"/>
        </w:rPr>
      </w:pPr>
      <w:r w:rsidRPr="00E76886">
        <w:rPr>
          <w:rFonts w:ascii="標楷體" w:eastAsia="標楷體" w:hAnsi="標楷體"/>
          <w:color w:val="000000" w:themeColor="text1"/>
          <w:sz w:val="28"/>
          <w:szCs w:val="28"/>
        </w:rPr>
        <w:t>評選方式：審標合格廠商得參加評選，投標廠商依排定簡報場次，由投標廠商依其建議書</w:t>
      </w:r>
      <w:r w:rsidRPr="001A4296">
        <w:rPr>
          <w:rFonts w:ascii="標楷體" w:eastAsia="標楷體" w:hAnsi="標楷體"/>
          <w:color w:val="000000" w:themeColor="text1"/>
          <w:sz w:val="28"/>
          <w:szCs w:val="28"/>
        </w:rPr>
        <w:t>所列</w:t>
      </w:r>
      <w:r w:rsidRPr="001A4296">
        <w:rPr>
          <w:rFonts w:ascii="標楷體" w:eastAsia="標楷體" w:hAnsi="標楷體"/>
          <w:sz w:val="28"/>
          <w:szCs w:val="28"/>
        </w:rPr>
        <w:t>之專案經理或專案負責人，向本專案評選委員進行</w:t>
      </w:r>
      <w:r w:rsidR="001D32C1" w:rsidRPr="001A4296">
        <w:rPr>
          <w:rFonts w:ascii="標楷體" w:eastAsia="標楷體" w:hAnsi="標楷體" w:hint="eastAsia"/>
          <w:sz w:val="28"/>
          <w:szCs w:val="28"/>
        </w:rPr>
        <w:t>10</w:t>
      </w:r>
      <w:r w:rsidRPr="001A4296">
        <w:rPr>
          <w:rFonts w:ascii="標楷體" w:eastAsia="標楷體" w:hAnsi="標楷體"/>
          <w:sz w:val="28"/>
          <w:szCs w:val="28"/>
        </w:rPr>
        <w:t>分鐘簡報，簡報結束後由評選委員提問，</w:t>
      </w:r>
      <w:r w:rsidR="004A7C2C" w:rsidRPr="001A4296">
        <w:rPr>
          <w:rFonts w:ascii="標楷體" w:eastAsia="標楷體" w:hAnsi="標楷體" w:hint="eastAsia"/>
          <w:sz w:val="28"/>
          <w:szCs w:val="28"/>
        </w:rPr>
        <w:t>採統問統答，</w:t>
      </w:r>
      <w:r w:rsidRPr="001A4296">
        <w:rPr>
          <w:rFonts w:ascii="標楷體" w:eastAsia="標楷體" w:hAnsi="標楷體"/>
          <w:sz w:val="28"/>
          <w:szCs w:val="28"/>
        </w:rPr>
        <w:t>廠商答詢時間</w:t>
      </w:r>
      <w:r w:rsidR="001D32C1" w:rsidRPr="001A4296">
        <w:rPr>
          <w:rFonts w:ascii="標楷體" w:eastAsia="標楷體" w:hAnsi="標楷體" w:hint="eastAsia"/>
          <w:sz w:val="28"/>
          <w:szCs w:val="28"/>
        </w:rPr>
        <w:t>10</w:t>
      </w:r>
      <w:r w:rsidRPr="001A4296">
        <w:rPr>
          <w:rFonts w:ascii="標楷體" w:eastAsia="標楷體" w:hAnsi="標楷體"/>
          <w:sz w:val="28"/>
          <w:szCs w:val="28"/>
        </w:rPr>
        <w:t>分鐘。</w:t>
      </w:r>
    </w:p>
    <w:p w14:paraId="0C9B3A88" w14:textId="77777777" w:rsidR="004E2529" w:rsidRPr="00BC1578" w:rsidRDefault="004E2529" w:rsidP="004E2529">
      <w:pPr>
        <w:pStyle w:val="ae"/>
        <w:tabs>
          <w:tab w:val="left" w:pos="960"/>
        </w:tabs>
        <w:snapToGrid w:val="0"/>
        <w:spacing w:line="440" w:lineRule="exact"/>
        <w:ind w:leftChars="0" w:left="1418"/>
        <w:jc w:val="both"/>
        <w:rPr>
          <w:rFonts w:ascii="標楷體" w:eastAsia="標楷體" w:hAnsi="標楷體"/>
          <w:b/>
          <w:bCs/>
          <w:color w:val="000000" w:themeColor="text1"/>
          <w:sz w:val="28"/>
          <w:szCs w:val="28"/>
          <w:u w:val="single"/>
        </w:rPr>
      </w:pPr>
      <w:r w:rsidRPr="00E76886">
        <w:rPr>
          <w:rFonts w:ascii="標楷體" w:eastAsia="標楷體" w:hAnsi="標楷體"/>
          <w:b/>
          <w:bCs/>
          <w:color w:val="000000" w:themeColor="text1"/>
          <w:sz w:val="28"/>
          <w:szCs w:val="28"/>
          <w:u w:val="single"/>
        </w:rPr>
        <w:t>簡報內容應與投標文件相符，倘廠商於簡報時另外提出變更投標內</w:t>
      </w:r>
      <w:r w:rsidRPr="00BC1578">
        <w:rPr>
          <w:rFonts w:ascii="標楷體" w:eastAsia="標楷體" w:hAnsi="標楷體"/>
          <w:b/>
          <w:bCs/>
          <w:color w:val="000000" w:themeColor="text1"/>
          <w:sz w:val="28"/>
          <w:szCs w:val="28"/>
          <w:u w:val="single"/>
        </w:rPr>
        <w:t>容或補充資料者，該資料不予評選。</w:t>
      </w:r>
    </w:p>
    <w:p w14:paraId="3A2118B9" w14:textId="77777777" w:rsidR="004E2529" w:rsidRPr="00BC1578" w:rsidRDefault="004E2529">
      <w:pPr>
        <w:pStyle w:val="ae"/>
        <w:numPr>
          <w:ilvl w:val="0"/>
          <w:numId w:val="4"/>
        </w:numPr>
        <w:tabs>
          <w:tab w:val="left" w:pos="960"/>
        </w:tabs>
        <w:snapToGrid w:val="0"/>
        <w:spacing w:line="440" w:lineRule="exact"/>
        <w:ind w:leftChars="0" w:left="1418" w:hanging="938"/>
        <w:jc w:val="both"/>
        <w:rPr>
          <w:rFonts w:ascii="標楷體" w:eastAsia="標楷體" w:hAnsi="標楷體"/>
          <w:color w:val="000000" w:themeColor="text1"/>
          <w:sz w:val="28"/>
          <w:szCs w:val="28"/>
        </w:rPr>
      </w:pPr>
      <w:r w:rsidRPr="00BC1578">
        <w:rPr>
          <w:rFonts w:ascii="標楷體" w:eastAsia="標楷體" w:hAnsi="標楷體"/>
          <w:color w:val="000000" w:themeColor="text1"/>
          <w:sz w:val="28"/>
          <w:szCs w:val="28"/>
        </w:rPr>
        <w:t>評選項目及其權重：</w:t>
      </w:r>
    </w:p>
    <w:tbl>
      <w:tblPr>
        <w:tblStyle w:val="af5"/>
        <w:tblW w:w="0" w:type="auto"/>
        <w:tblInd w:w="421" w:type="dxa"/>
        <w:tblLook w:val="04A0" w:firstRow="1" w:lastRow="0" w:firstColumn="1" w:lastColumn="0" w:noHBand="0" w:noVBand="1"/>
      </w:tblPr>
      <w:tblGrid>
        <w:gridCol w:w="819"/>
        <w:gridCol w:w="1723"/>
        <w:gridCol w:w="1710"/>
        <w:gridCol w:w="5103"/>
      </w:tblGrid>
      <w:tr w:rsidR="004E2529" w:rsidRPr="00FB3360" w14:paraId="62BA66C8" w14:textId="77777777" w:rsidTr="00F41C18">
        <w:tc>
          <w:tcPr>
            <w:tcW w:w="819" w:type="dxa"/>
          </w:tcPr>
          <w:p w14:paraId="22BE3638" w14:textId="77777777" w:rsidR="004E2529" w:rsidRPr="00FB3360" w:rsidRDefault="004E2529" w:rsidP="002C6E18">
            <w:pPr>
              <w:tabs>
                <w:tab w:val="left" w:pos="960"/>
              </w:tabs>
              <w:snapToGrid w:val="0"/>
              <w:spacing w:line="440" w:lineRule="exact"/>
              <w:jc w:val="center"/>
              <w:rPr>
                <w:rFonts w:ascii="標楷體" w:eastAsia="標楷體" w:hAnsi="標楷體"/>
                <w:color w:val="000000" w:themeColor="text1"/>
                <w:sz w:val="28"/>
                <w:szCs w:val="28"/>
              </w:rPr>
            </w:pPr>
            <w:bookmarkStart w:id="9" w:name="_Hlk60059268"/>
            <w:r w:rsidRPr="00FB3360">
              <w:rPr>
                <w:rFonts w:ascii="標楷體" w:eastAsia="標楷體" w:hAnsi="標楷體"/>
                <w:color w:val="000000" w:themeColor="text1"/>
                <w:sz w:val="28"/>
                <w:szCs w:val="28"/>
              </w:rPr>
              <w:t>項次</w:t>
            </w:r>
          </w:p>
        </w:tc>
        <w:tc>
          <w:tcPr>
            <w:tcW w:w="1723" w:type="dxa"/>
          </w:tcPr>
          <w:p w14:paraId="7632C0FB" w14:textId="77777777" w:rsidR="004E2529" w:rsidRPr="00FB3360" w:rsidRDefault="004E2529" w:rsidP="002C6E18">
            <w:pPr>
              <w:tabs>
                <w:tab w:val="left" w:pos="960"/>
              </w:tabs>
              <w:snapToGrid w:val="0"/>
              <w:spacing w:line="440" w:lineRule="exact"/>
              <w:jc w:val="center"/>
              <w:rPr>
                <w:rFonts w:ascii="標楷體" w:eastAsia="標楷體" w:hAnsi="標楷體"/>
                <w:color w:val="000000" w:themeColor="text1"/>
                <w:sz w:val="28"/>
                <w:szCs w:val="28"/>
              </w:rPr>
            </w:pPr>
            <w:r w:rsidRPr="00FB3360">
              <w:rPr>
                <w:rFonts w:ascii="標楷體" w:eastAsia="標楷體" w:hAnsi="標楷體"/>
                <w:color w:val="000000" w:themeColor="text1"/>
                <w:sz w:val="28"/>
                <w:szCs w:val="28"/>
              </w:rPr>
              <w:t>內容</w:t>
            </w:r>
          </w:p>
        </w:tc>
        <w:tc>
          <w:tcPr>
            <w:tcW w:w="1710" w:type="dxa"/>
          </w:tcPr>
          <w:p w14:paraId="142257B2" w14:textId="77777777" w:rsidR="004E2529" w:rsidRPr="00FB3360" w:rsidRDefault="004E2529" w:rsidP="002C6E18">
            <w:pPr>
              <w:tabs>
                <w:tab w:val="left" w:pos="960"/>
              </w:tabs>
              <w:snapToGrid w:val="0"/>
              <w:spacing w:line="440" w:lineRule="exact"/>
              <w:jc w:val="center"/>
              <w:rPr>
                <w:rFonts w:ascii="標楷體" w:eastAsia="標楷體" w:hAnsi="標楷體"/>
                <w:color w:val="000000" w:themeColor="text1"/>
                <w:sz w:val="28"/>
                <w:szCs w:val="28"/>
              </w:rPr>
            </w:pPr>
            <w:r w:rsidRPr="00FB3360">
              <w:rPr>
                <w:rFonts w:ascii="標楷體" w:eastAsia="標楷體" w:hAnsi="標楷體"/>
                <w:color w:val="000000" w:themeColor="text1"/>
                <w:sz w:val="28"/>
                <w:szCs w:val="28"/>
              </w:rPr>
              <w:t>徵選標準</w:t>
            </w:r>
          </w:p>
        </w:tc>
        <w:tc>
          <w:tcPr>
            <w:tcW w:w="5103" w:type="dxa"/>
          </w:tcPr>
          <w:p w14:paraId="048AFA8B" w14:textId="77777777" w:rsidR="004E2529" w:rsidRPr="00FB3360" w:rsidRDefault="004E2529" w:rsidP="002C6E18">
            <w:pPr>
              <w:tabs>
                <w:tab w:val="left" w:pos="960"/>
              </w:tabs>
              <w:snapToGrid w:val="0"/>
              <w:spacing w:line="440" w:lineRule="exact"/>
              <w:jc w:val="center"/>
              <w:rPr>
                <w:rFonts w:ascii="標楷體" w:eastAsia="標楷體" w:hAnsi="標楷體"/>
                <w:color w:val="000000" w:themeColor="text1"/>
                <w:sz w:val="28"/>
                <w:szCs w:val="28"/>
              </w:rPr>
            </w:pPr>
            <w:r w:rsidRPr="00FB3360">
              <w:rPr>
                <w:rFonts w:ascii="標楷體" w:eastAsia="標楷體" w:hAnsi="標楷體"/>
                <w:color w:val="000000" w:themeColor="text1"/>
                <w:sz w:val="28"/>
                <w:szCs w:val="28"/>
              </w:rPr>
              <w:t>說明</w:t>
            </w:r>
          </w:p>
        </w:tc>
      </w:tr>
      <w:tr w:rsidR="004E2529" w:rsidRPr="00FB3360" w14:paraId="75F5E7AE" w14:textId="77777777" w:rsidTr="00F41C18">
        <w:tc>
          <w:tcPr>
            <w:tcW w:w="819" w:type="dxa"/>
          </w:tcPr>
          <w:p w14:paraId="24060104" w14:textId="77777777" w:rsidR="004E2529" w:rsidRPr="00FB3360" w:rsidRDefault="004E2529" w:rsidP="002C6E18">
            <w:pPr>
              <w:tabs>
                <w:tab w:val="left" w:pos="960"/>
              </w:tabs>
              <w:snapToGrid w:val="0"/>
              <w:spacing w:line="440" w:lineRule="exact"/>
              <w:jc w:val="center"/>
              <w:rPr>
                <w:rFonts w:ascii="標楷體" w:eastAsia="標楷體" w:hAnsi="標楷體"/>
                <w:color w:val="000000" w:themeColor="text1"/>
                <w:sz w:val="28"/>
                <w:szCs w:val="28"/>
              </w:rPr>
            </w:pPr>
            <w:r w:rsidRPr="00FB3360">
              <w:rPr>
                <w:rFonts w:ascii="標楷體" w:eastAsia="標楷體" w:hAnsi="標楷體" w:hint="eastAsia"/>
                <w:color w:val="000000" w:themeColor="text1"/>
                <w:sz w:val="28"/>
                <w:szCs w:val="28"/>
              </w:rPr>
              <w:t>1</w:t>
            </w:r>
          </w:p>
        </w:tc>
        <w:tc>
          <w:tcPr>
            <w:tcW w:w="1723" w:type="dxa"/>
          </w:tcPr>
          <w:p w14:paraId="1561C1AF" w14:textId="77777777" w:rsidR="004E2529" w:rsidRPr="00FB3360" w:rsidRDefault="004E2529" w:rsidP="002C6E18">
            <w:pPr>
              <w:tabs>
                <w:tab w:val="left" w:pos="960"/>
              </w:tabs>
              <w:snapToGrid w:val="0"/>
              <w:spacing w:line="440" w:lineRule="exact"/>
              <w:jc w:val="center"/>
              <w:rPr>
                <w:rFonts w:ascii="標楷體" w:eastAsia="標楷體" w:hAnsi="標楷體"/>
                <w:sz w:val="28"/>
                <w:szCs w:val="28"/>
              </w:rPr>
            </w:pPr>
            <w:r w:rsidRPr="00FB3360">
              <w:rPr>
                <w:rFonts w:ascii="標楷體" w:eastAsia="標楷體" w:hAnsi="標楷體" w:hint="eastAsia"/>
                <w:sz w:val="28"/>
                <w:szCs w:val="28"/>
              </w:rPr>
              <w:t>執行力及配合度</w:t>
            </w:r>
          </w:p>
        </w:tc>
        <w:tc>
          <w:tcPr>
            <w:tcW w:w="1710" w:type="dxa"/>
          </w:tcPr>
          <w:p w14:paraId="62501822" w14:textId="77777777" w:rsidR="004E2529" w:rsidRPr="00FB3360" w:rsidRDefault="004E2529" w:rsidP="002C6E18">
            <w:pPr>
              <w:tabs>
                <w:tab w:val="left" w:pos="960"/>
              </w:tabs>
              <w:snapToGrid w:val="0"/>
              <w:spacing w:line="440" w:lineRule="exact"/>
              <w:jc w:val="center"/>
              <w:rPr>
                <w:rFonts w:ascii="標楷體" w:eastAsia="標楷體" w:hAnsi="標楷體"/>
                <w:sz w:val="28"/>
                <w:szCs w:val="28"/>
              </w:rPr>
            </w:pPr>
            <w:r w:rsidRPr="00FB3360">
              <w:rPr>
                <w:rFonts w:ascii="標楷體" w:eastAsia="標楷體" w:hAnsi="標楷體"/>
                <w:sz w:val="28"/>
                <w:szCs w:val="28"/>
              </w:rPr>
              <w:t>30%</w:t>
            </w:r>
          </w:p>
        </w:tc>
        <w:tc>
          <w:tcPr>
            <w:tcW w:w="5103" w:type="dxa"/>
          </w:tcPr>
          <w:p w14:paraId="311EBF25" w14:textId="7117BB02" w:rsidR="00E320A9" w:rsidRPr="00BC1578" w:rsidRDefault="00E320A9" w:rsidP="0033023D">
            <w:pPr>
              <w:tabs>
                <w:tab w:val="left" w:pos="960"/>
              </w:tabs>
              <w:snapToGrid w:val="0"/>
              <w:spacing w:line="440" w:lineRule="exact"/>
              <w:ind w:left="280" w:hangingChars="100" w:hanging="280"/>
              <w:jc w:val="both"/>
              <w:rPr>
                <w:rStyle w:val="apple-converted-space"/>
                <w:rFonts w:ascii="標楷體" w:eastAsia="標楷體" w:hAnsi="標楷體"/>
                <w:sz w:val="28"/>
                <w:szCs w:val="28"/>
              </w:rPr>
            </w:pPr>
            <w:r w:rsidRPr="00BC1578">
              <w:rPr>
                <w:rStyle w:val="apple-converted-space"/>
                <w:rFonts w:ascii="標楷體" w:eastAsia="標楷體" w:hAnsi="標楷體"/>
                <w:color w:val="000000" w:themeColor="text1"/>
                <w:sz w:val="28"/>
                <w:szCs w:val="28"/>
              </w:rPr>
              <w:t>1.團隊相關經驗、能力、過去績效、代表作品</w:t>
            </w:r>
            <w:r w:rsidRPr="00BC1578">
              <w:rPr>
                <w:rStyle w:val="apple-converted-space"/>
                <w:rFonts w:ascii="標楷體" w:eastAsia="標楷體" w:hAnsi="標楷體"/>
                <w:sz w:val="28"/>
                <w:szCs w:val="28"/>
              </w:rPr>
              <w:t>至少3支(精選單支影片</w:t>
            </w:r>
            <w:r w:rsidRPr="001A18C7">
              <w:rPr>
                <w:rStyle w:val="apple-converted-space"/>
                <w:rFonts w:ascii="標楷體" w:eastAsia="標楷體" w:hAnsi="標楷體"/>
                <w:b/>
                <w:bCs/>
                <w:sz w:val="28"/>
                <w:szCs w:val="28"/>
                <w:u w:val="single"/>
              </w:rPr>
              <w:t>符合本案預算規格</w:t>
            </w:r>
            <w:r w:rsidRPr="00BC1578">
              <w:rPr>
                <w:rStyle w:val="apple-converted-space"/>
                <w:rFonts w:ascii="標楷體" w:eastAsia="標楷體" w:hAnsi="標楷體"/>
                <w:sz w:val="28"/>
                <w:szCs w:val="28"/>
              </w:rPr>
              <w:t>之製作)、廠商背景資料(含人力規模及組織編制)、營業狀況及曾經承接類似專案名稱，其經驗及績效，應提出相關專案之說明，並須檢附足供佐證與驗證之資料(如過往產品)。</w:t>
            </w:r>
          </w:p>
          <w:p w14:paraId="0397B33B" w14:textId="77777777" w:rsidR="00E320A9" w:rsidRPr="00BC1578" w:rsidRDefault="00E320A9" w:rsidP="0033023D">
            <w:pPr>
              <w:spacing w:line="420" w:lineRule="exact"/>
              <w:ind w:left="280" w:hangingChars="100" w:hanging="280"/>
              <w:rPr>
                <w:rStyle w:val="apple-converted-space"/>
                <w:rFonts w:ascii="標楷體" w:eastAsia="標楷體" w:hAnsi="標楷體"/>
                <w:sz w:val="28"/>
                <w:szCs w:val="28"/>
              </w:rPr>
            </w:pPr>
            <w:r w:rsidRPr="00BC1578">
              <w:rPr>
                <w:rStyle w:val="apple-converted-space"/>
                <w:rFonts w:ascii="標楷體" w:eastAsia="標楷體" w:hAnsi="標楷體" w:hint="eastAsia"/>
                <w:sz w:val="28"/>
                <w:szCs w:val="28"/>
              </w:rPr>
              <w:t>2</w:t>
            </w:r>
            <w:r w:rsidRPr="00BC1578">
              <w:rPr>
                <w:rStyle w:val="apple-converted-space"/>
                <w:rFonts w:ascii="標楷體" w:eastAsia="標楷體" w:hAnsi="標楷體"/>
                <w:sz w:val="28"/>
                <w:szCs w:val="28"/>
              </w:rPr>
              <w:t>.</w:t>
            </w:r>
            <w:r w:rsidRPr="00BC1578">
              <w:rPr>
                <w:rStyle w:val="apple-converted-space"/>
                <w:rFonts w:ascii="標楷體" w:eastAsia="標楷體" w:hAnsi="標楷體" w:hint="eastAsia"/>
                <w:sz w:val="28"/>
                <w:szCs w:val="28"/>
              </w:rPr>
              <w:t>工作時程管理，須註明精確可行之時程。</w:t>
            </w:r>
          </w:p>
          <w:p w14:paraId="1A597BFA" w14:textId="187E12FA" w:rsidR="00E320A9" w:rsidRPr="00BC1578" w:rsidRDefault="00E320A9" w:rsidP="0033023D">
            <w:pPr>
              <w:spacing w:line="420" w:lineRule="exact"/>
              <w:ind w:left="280" w:hangingChars="100" w:hanging="280"/>
              <w:rPr>
                <w:rFonts w:ascii="標楷體" w:eastAsia="標楷體" w:hAnsi="標楷體"/>
                <w:color w:val="000000"/>
                <w:sz w:val="28"/>
                <w:szCs w:val="28"/>
              </w:rPr>
            </w:pPr>
            <w:r w:rsidRPr="002238F7">
              <w:rPr>
                <w:rStyle w:val="apple-converted-space"/>
                <w:rFonts w:ascii="標楷體" w:eastAsia="標楷體" w:hAnsi="標楷體" w:hint="eastAsia"/>
                <w:sz w:val="28"/>
                <w:szCs w:val="28"/>
              </w:rPr>
              <w:t>3</w:t>
            </w:r>
            <w:r w:rsidRPr="002238F7">
              <w:rPr>
                <w:rStyle w:val="apple-converted-space"/>
                <w:rFonts w:ascii="標楷體" w:eastAsia="標楷體" w:hAnsi="標楷體"/>
                <w:sz w:val="28"/>
                <w:szCs w:val="28"/>
              </w:rPr>
              <w:t>.</w:t>
            </w:r>
            <w:r w:rsidR="00F71A2F">
              <w:rPr>
                <w:rStyle w:val="apple-converted-space"/>
                <w:rFonts w:ascii="標楷體" w:eastAsia="標楷體" w:hAnsi="標楷體" w:hint="eastAsia"/>
                <w:sz w:val="28"/>
                <w:szCs w:val="28"/>
              </w:rPr>
              <w:t>投入</w:t>
            </w:r>
            <w:r w:rsidRPr="002238F7">
              <w:rPr>
                <w:rStyle w:val="apple-converted-space"/>
                <w:rFonts w:ascii="標楷體" w:eastAsia="標楷體" w:hAnsi="標楷體" w:hint="eastAsia"/>
                <w:sz w:val="28"/>
                <w:szCs w:val="28"/>
              </w:rPr>
              <w:t>人力配置-專</w:t>
            </w:r>
            <w:r w:rsidRPr="00A119CC">
              <w:rPr>
                <w:rStyle w:val="apple-converted-space"/>
                <w:rFonts w:ascii="標楷體" w:eastAsia="標楷體" w:hAnsi="標楷體" w:hint="eastAsia"/>
                <w:color w:val="000000"/>
                <w:sz w:val="28"/>
                <w:szCs w:val="28"/>
              </w:rPr>
              <w:t>案人力配置及人員資歷 (須</w:t>
            </w:r>
            <w:r>
              <w:rPr>
                <w:rStyle w:val="apple-converted-space"/>
                <w:rFonts w:ascii="標楷體" w:eastAsia="標楷體" w:hAnsi="標楷體" w:hint="eastAsia"/>
                <w:color w:val="000000"/>
                <w:sz w:val="28"/>
                <w:szCs w:val="28"/>
              </w:rPr>
              <w:t>完整</w:t>
            </w:r>
            <w:r w:rsidRPr="00A119CC">
              <w:rPr>
                <w:rStyle w:val="apple-converted-space"/>
                <w:rFonts w:ascii="標楷體" w:eastAsia="標楷體" w:hAnsi="標楷體" w:hint="eastAsia"/>
                <w:color w:val="000000"/>
                <w:sz w:val="28"/>
                <w:szCs w:val="28"/>
              </w:rPr>
              <w:t>註明</w:t>
            </w:r>
            <w:r w:rsidR="00F41C18">
              <w:rPr>
                <w:rStyle w:val="apple-converted-space"/>
                <w:rFonts w:ascii="標楷體" w:eastAsia="標楷體" w:hAnsi="標楷體" w:hint="eastAsia"/>
                <w:color w:val="000000"/>
                <w:sz w:val="28"/>
                <w:szCs w:val="28"/>
              </w:rPr>
              <w:t>每案服務配置之</w:t>
            </w:r>
            <w:r w:rsidRPr="00A119CC">
              <w:rPr>
                <w:rStyle w:val="apple-converted-space"/>
                <w:rFonts w:ascii="標楷體" w:eastAsia="標楷體" w:hAnsi="標楷體" w:hint="eastAsia"/>
                <w:color w:val="000000"/>
                <w:sz w:val="28"/>
                <w:szCs w:val="28"/>
              </w:rPr>
              <w:t>：導演、製片、燈光、攝影等)</w:t>
            </w:r>
            <w:r w:rsidR="003E5064" w:rsidRPr="00E94004">
              <w:rPr>
                <w:rStyle w:val="af"/>
                <w:rFonts w:ascii="標楷體" w:eastAsia="標楷體" w:hAnsi="標楷體" w:hint="eastAsia"/>
                <w:sz w:val="28"/>
                <w:szCs w:val="28"/>
              </w:rPr>
              <w:t xml:space="preserve"> </w:t>
            </w:r>
            <w:r w:rsidR="003E5064" w:rsidRPr="00E94004">
              <w:rPr>
                <w:rStyle w:val="apple-converted-space"/>
                <w:rFonts w:ascii="標楷體" w:eastAsia="標楷體" w:hAnsi="標楷體" w:hint="eastAsia"/>
                <w:sz w:val="28"/>
                <w:szCs w:val="28"/>
              </w:rPr>
              <w:t>。</w:t>
            </w:r>
          </w:p>
        </w:tc>
      </w:tr>
      <w:tr w:rsidR="004E2529" w:rsidRPr="00FB3360" w14:paraId="45FD1D44" w14:textId="77777777" w:rsidTr="00F41C18">
        <w:tc>
          <w:tcPr>
            <w:tcW w:w="819" w:type="dxa"/>
          </w:tcPr>
          <w:p w14:paraId="75C5F173" w14:textId="77777777" w:rsidR="004E2529" w:rsidRPr="00FB3360" w:rsidRDefault="004E2529" w:rsidP="002C6E18">
            <w:pPr>
              <w:tabs>
                <w:tab w:val="left" w:pos="960"/>
              </w:tabs>
              <w:snapToGrid w:val="0"/>
              <w:spacing w:line="440" w:lineRule="exact"/>
              <w:jc w:val="center"/>
              <w:rPr>
                <w:rFonts w:ascii="標楷體" w:eastAsia="標楷體" w:hAnsi="標楷體"/>
                <w:color w:val="000000" w:themeColor="text1"/>
                <w:sz w:val="28"/>
                <w:szCs w:val="28"/>
              </w:rPr>
            </w:pPr>
            <w:r w:rsidRPr="00FB3360">
              <w:rPr>
                <w:rFonts w:ascii="標楷體" w:eastAsia="標楷體" w:hAnsi="標楷體"/>
                <w:color w:val="000000" w:themeColor="text1"/>
                <w:sz w:val="28"/>
                <w:szCs w:val="28"/>
              </w:rPr>
              <w:t>2</w:t>
            </w:r>
          </w:p>
        </w:tc>
        <w:tc>
          <w:tcPr>
            <w:tcW w:w="1723" w:type="dxa"/>
          </w:tcPr>
          <w:p w14:paraId="45CCB0B4" w14:textId="77777777" w:rsidR="004E2529" w:rsidRPr="00FB3360" w:rsidRDefault="004E2529" w:rsidP="002C6E18">
            <w:pPr>
              <w:tabs>
                <w:tab w:val="left" w:pos="960"/>
              </w:tabs>
              <w:snapToGrid w:val="0"/>
              <w:spacing w:line="440" w:lineRule="exact"/>
              <w:jc w:val="both"/>
              <w:rPr>
                <w:rFonts w:ascii="標楷體" w:eastAsia="標楷體" w:hAnsi="標楷體"/>
                <w:sz w:val="28"/>
                <w:szCs w:val="28"/>
              </w:rPr>
            </w:pPr>
            <w:bookmarkStart w:id="10" w:name="_Hlk140133942"/>
            <w:r w:rsidRPr="00FB3360">
              <w:rPr>
                <w:rFonts w:ascii="標楷體" w:eastAsia="標楷體" w:hAnsi="標楷體" w:hint="eastAsia"/>
                <w:sz w:val="28"/>
                <w:szCs w:val="28"/>
              </w:rPr>
              <w:t>整體企畫內容之完整性</w:t>
            </w:r>
            <w:bookmarkEnd w:id="10"/>
          </w:p>
        </w:tc>
        <w:tc>
          <w:tcPr>
            <w:tcW w:w="1710" w:type="dxa"/>
          </w:tcPr>
          <w:p w14:paraId="58A3C0D5" w14:textId="77777777" w:rsidR="004E2529" w:rsidRPr="00FB3360" w:rsidRDefault="004E2529" w:rsidP="002C6E18">
            <w:pPr>
              <w:tabs>
                <w:tab w:val="left" w:pos="960"/>
              </w:tabs>
              <w:snapToGrid w:val="0"/>
              <w:spacing w:line="440" w:lineRule="exact"/>
              <w:jc w:val="center"/>
              <w:rPr>
                <w:rFonts w:ascii="標楷體" w:eastAsia="標楷體" w:hAnsi="標楷體"/>
                <w:strike/>
                <w:sz w:val="28"/>
                <w:szCs w:val="28"/>
              </w:rPr>
            </w:pPr>
            <w:r w:rsidRPr="00FB3360">
              <w:rPr>
                <w:rFonts w:ascii="標楷體" w:eastAsia="標楷體" w:hAnsi="標楷體"/>
                <w:sz w:val="28"/>
                <w:szCs w:val="28"/>
              </w:rPr>
              <w:t>25%</w:t>
            </w:r>
          </w:p>
        </w:tc>
        <w:tc>
          <w:tcPr>
            <w:tcW w:w="5103" w:type="dxa"/>
          </w:tcPr>
          <w:p w14:paraId="50DF2208" w14:textId="222FD5EF" w:rsidR="00E320A9" w:rsidRPr="00BC1578" w:rsidRDefault="00E320A9" w:rsidP="0033023D">
            <w:pPr>
              <w:tabs>
                <w:tab w:val="left" w:pos="960"/>
              </w:tabs>
              <w:snapToGrid w:val="0"/>
              <w:spacing w:line="440" w:lineRule="exact"/>
              <w:ind w:left="280" w:hangingChars="100" w:hanging="280"/>
              <w:jc w:val="both"/>
              <w:rPr>
                <w:rStyle w:val="apple-converted-space"/>
                <w:rFonts w:ascii="標楷體" w:eastAsia="標楷體" w:hAnsi="標楷體"/>
                <w:color w:val="000000" w:themeColor="text1"/>
                <w:sz w:val="28"/>
                <w:szCs w:val="28"/>
              </w:rPr>
            </w:pPr>
            <w:r w:rsidRPr="00BC1578">
              <w:rPr>
                <w:rStyle w:val="apple-converted-space"/>
                <w:rFonts w:ascii="標楷體" w:eastAsia="標楷體" w:hAnsi="標楷體" w:hint="eastAsia"/>
                <w:color w:val="000000" w:themeColor="text1"/>
                <w:sz w:val="28"/>
                <w:szCs w:val="28"/>
              </w:rPr>
              <w:t>1.主題精神掌握、影片內容之詮釋是否符合市場潮流及國際傳播觀點</w:t>
            </w:r>
            <w:bookmarkStart w:id="11" w:name="_Hlk161218907"/>
            <w:r w:rsidR="003E5064" w:rsidRPr="00E94004">
              <w:rPr>
                <w:rStyle w:val="apple-converted-space"/>
                <w:rFonts w:ascii="標楷體" w:eastAsia="標楷體" w:hAnsi="標楷體" w:hint="eastAsia"/>
                <w:sz w:val="28"/>
                <w:szCs w:val="28"/>
              </w:rPr>
              <w:t>。</w:t>
            </w:r>
            <w:bookmarkEnd w:id="11"/>
          </w:p>
          <w:p w14:paraId="1B29688C" w14:textId="48A35C31" w:rsidR="00E320A9" w:rsidRPr="00A119CC" w:rsidRDefault="00E320A9" w:rsidP="0033023D">
            <w:pPr>
              <w:spacing w:beforeLines="50" w:before="120" w:line="420" w:lineRule="exact"/>
              <w:ind w:left="280" w:hangingChars="100" w:hanging="280"/>
              <w:rPr>
                <w:rStyle w:val="apple-converted-space"/>
                <w:rFonts w:ascii="標楷體" w:eastAsia="標楷體" w:hAnsi="標楷體"/>
                <w:color w:val="000000" w:themeColor="text1"/>
                <w:sz w:val="28"/>
                <w:szCs w:val="28"/>
              </w:rPr>
            </w:pPr>
            <w:r w:rsidRPr="00A119CC">
              <w:rPr>
                <w:rStyle w:val="apple-converted-space"/>
                <w:rFonts w:ascii="標楷體" w:eastAsia="標楷體" w:hAnsi="標楷體" w:hint="eastAsia"/>
                <w:color w:val="000000" w:themeColor="text1"/>
                <w:sz w:val="28"/>
                <w:szCs w:val="28"/>
              </w:rPr>
              <w:t>2.Roadmap之完整性(含腳本、運鏡、拍攝、剪輯等)</w:t>
            </w:r>
            <w:r w:rsidR="003E5064" w:rsidRPr="00E94004">
              <w:rPr>
                <w:rStyle w:val="af"/>
                <w:rFonts w:ascii="標楷體" w:eastAsia="標楷體" w:hAnsi="標楷體" w:hint="eastAsia"/>
                <w:sz w:val="28"/>
                <w:szCs w:val="28"/>
              </w:rPr>
              <w:t xml:space="preserve"> </w:t>
            </w:r>
            <w:r w:rsidR="003E5064" w:rsidRPr="00E94004">
              <w:rPr>
                <w:rStyle w:val="apple-converted-space"/>
                <w:rFonts w:ascii="標楷體" w:eastAsia="標楷體" w:hAnsi="標楷體" w:hint="eastAsia"/>
                <w:sz w:val="28"/>
                <w:szCs w:val="28"/>
              </w:rPr>
              <w:t>。</w:t>
            </w:r>
          </w:p>
          <w:p w14:paraId="1E9C7BF5" w14:textId="77777777" w:rsidR="00E320A9" w:rsidRPr="00A119CC" w:rsidRDefault="00E320A9" w:rsidP="0033023D">
            <w:pPr>
              <w:spacing w:beforeLines="50" w:before="120" w:line="420" w:lineRule="exact"/>
              <w:ind w:left="280" w:hangingChars="100" w:hanging="280"/>
              <w:rPr>
                <w:rStyle w:val="apple-converted-space"/>
                <w:rFonts w:ascii="標楷體" w:eastAsia="標楷體" w:hAnsi="標楷體"/>
                <w:color w:val="000000" w:themeColor="text1"/>
                <w:sz w:val="28"/>
                <w:szCs w:val="28"/>
              </w:rPr>
            </w:pPr>
            <w:r w:rsidRPr="00A119CC">
              <w:rPr>
                <w:rStyle w:val="apple-converted-space"/>
                <w:rFonts w:ascii="標楷體" w:eastAsia="標楷體" w:hAnsi="標楷體" w:hint="eastAsia"/>
                <w:color w:val="000000" w:themeColor="text1"/>
                <w:sz w:val="28"/>
                <w:szCs w:val="28"/>
              </w:rPr>
              <w:t>3</w:t>
            </w:r>
            <w:r w:rsidRPr="00A119CC">
              <w:rPr>
                <w:rStyle w:val="apple-converted-space"/>
                <w:rFonts w:ascii="標楷體" w:eastAsia="標楷體" w:hAnsi="標楷體"/>
                <w:color w:val="000000" w:themeColor="text1"/>
                <w:sz w:val="28"/>
                <w:szCs w:val="28"/>
              </w:rPr>
              <w:t>.</w:t>
            </w:r>
            <w:r w:rsidRPr="00A119CC">
              <w:rPr>
                <w:rStyle w:val="apple-converted-space"/>
                <w:rFonts w:ascii="標楷體" w:eastAsia="標楷體" w:hAnsi="標楷體" w:hint="eastAsia"/>
                <w:color w:val="000000" w:themeColor="text1"/>
                <w:sz w:val="28"/>
                <w:szCs w:val="28"/>
              </w:rPr>
              <w:t>依本建議書「專案需求」部分，提出</w:t>
            </w:r>
            <w:r w:rsidRPr="00A119CC">
              <w:rPr>
                <w:rStyle w:val="apple-converted-space"/>
                <w:rFonts w:ascii="標楷體" w:eastAsia="標楷體" w:hAnsi="標楷體" w:hint="eastAsia"/>
                <w:color w:val="000000" w:themeColor="text1"/>
                <w:sz w:val="28"/>
                <w:szCs w:val="28"/>
              </w:rPr>
              <w:lastRenderedPageBreak/>
              <w:t>企畫建議與說明，包含且不限於：</w:t>
            </w:r>
          </w:p>
          <w:p w14:paraId="744C2936" w14:textId="2C4B8A73" w:rsidR="00E320A9" w:rsidRPr="00A119CC" w:rsidRDefault="0033023D" w:rsidP="0033023D">
            <w:pPr>
              <w:spacing w:beforeLines="50" w:before="120" w:line="420" w:lineRule="exact"/>
              <w:rPr>
                <w:rStyle w:val="apple-converted-space"/>
                <w:rFonts w:ascii="標楷體" w:eastAsia="標楷體" w:hAnsi="標楷體"/>
                <w:color w:val="000000" w:themeColor="text1"/>
                <w:sz w:val="28"/>
                <w:szCs w:val="28"/>
              </w:rPr>
            </w:pPr>
            <w:r>
              <w:rPr>
                <w:rStyle w:val="apple-converted-space"/>
                <w:rFonts w:ascii="標楷體" w:eastAsia="標楷體" w:hAnsi="標楷體" w:hint="eastAsia"/>
                <w:color w:val="000000" w:themeColor="text1"/>
                <w:sz w:val="28"/>
                <w:szCs w:val="28"/>
              </w:rPr>
              <w:t xml:space="preserve"> </w:t>
            </w:r>
            <w:r w:rsidR="00E320A9" w:rsidRPr="00A119CC">
              <w:rPr>
                <w:rStyle w:val="apple-converted-space"/>
                <w:rFonts w:ascii="標楷體" w:eastAsia="標楷體" w:hAnsi="標楷體"/>
                <w:color w:val="000000" w:themeColor="text1"/>
                <w:sz w:val="28"/>
                <w:szCs w:val="28"/>
              </w:rPr>
              <w:t>(</w:t>
            </w:r>
            <w:r w:rsidR="001B1ABF">
              <w:rPr>
                <w:rStyle w:val="apple-converted-space"/>
                <w:rFonts w:ascii="標楷體" w:eastAsia="標楷體" w:hAnsi="標楷體"/>
                <w:color w:val="000000" w:themeColor="text1"/>
                <w:sz w:val="28"/>
                <w:szCs w:val="28"/>
              </w:rPr>
              <w:t>a</w:t>
            </w:r>
            <w:r w:rsidR="00E320A9" w:rsidRPr="00A119CC">
              <w:rPr>
                <w:rStyle w:val="apple-converted-space"/>
                <w:rFonts w:ascii="標楷體" w:eastAsia="標楷體" w:hAnsi="標楷體"/>
                <w:color w:val="000000" w:themeColor="text1"/>
                <w:sz w:val="28"/>
                <w:szCs w:val="28"/>
              </w:rPr>
              <w:t>)</w:t>
            </w:r>
            <w:r w:rsidR="00E320A9" w:rsidRPr="00A119CC">
              <w:rPr>
                <w:rStyle w:val="apple-converted-space"/>
                <w:rFonts w:ascii="標楷體" w:eastAsia="標楷體" w:hAnsi="標楷體" w:hint="eastAsia"/>
                <w:color w:val="000000" w:themeColor="text1"/>
                <w:sz w:val="28"/>
                <w:szCs w:val="28"/>
              </w:rPr>
              <w:t>專案整體主題設定</w:t>
            </w:r>
          </w:p>
          <w:p w14:paraId="28D5FA33" w14:textId="690B343E" w:rsidR="00E320A9" w:rsidRPr="00A119CC" w:rsidRDefault="0033023D" w:rsidP="0033023D">
            <w:pPr>
              <w:spacing w:beforeLines="50" w:before="120" w:line="420" w:lineRule="exact"/>
              <w:rPr>
                <w:rStyle w:val="apple-converted-space"/>
                <w:rFonts w:ascii="標楷體" w:eastAsia="標楷體" w:hAnsi="標楷體"/>
                <w:color w:val="000000" w:themeColor="text1"/>
                <w:sz w:val="28"/>
                <w:szCs w:val="28"/>
              </w:rPr>
            </w:pPr>
            <w:r>
              <w:rPr>
                <w:rStyle w:val="apple-converted-space"/>
                <w:rFonts w:ascii="標楷體" w:eastAsia="標楷體" w:hAnsi="標楷體" w:hint="eastAsia"/>
                <w:color w:val="000000" w:themeColor="text1"/>
                <w:sz w:val="28"/>
                <w:szCs w:val="28"/>
              </w:rPr>
              <w:t xml:space="preserve"> </w:t>
            </w:r>
            <w:r w:rsidR="00E320A9" w:rsidRPr="00A119CC">
              <w:rPr>
                <w:rStyle w:val="apple-converted-space"/>
                <w:rFonts w:ascii="標楷體" w:eastAsia="標楷體" w:hAnsi="標楷體" w:hint="eastAsia"/>
                <w:color w:val="000000" w:themeColor="text1"/>
                <w:sz w:val="28"/>
                <w:szCs w:val="28"/>
              </w:rPr>
              <w:t>(</w:t>
            </w:r>
            <w:r w:rsidR="001B1ABF">
              <w:rPr>
                <w:rStyle w:val="apple-converted-space"/>
                <w:rFonts w:ascii="標楷體" w:eastAsia="標楷體" w:hAnsi="標楷體"/>
                <w:color w:val="000000" w:themeColor="text1"/>
                <w:sz w:val="28"/>
                <w:szCs w:val="28"/>
              </w:rPr>
              <w:t>b</w:t>
            </w:r>
            <w:r w:rsidR="00E320A9" w:rsidRPr="00A119CC">
              <w:rPr>
                <w:rStyle w:val="apple-converted-space"/>
                <w:rFonts w:ascii="標楷體" w:eastAsia="標楷體" w:hAnsi="標楷體"/>
                <w:color w:val="000000" w:themeColor="text1"/>
                <w:sz w:val="28"/>
                <w:szCs w:val="28"/>
              </w:rPr>
              <w:t>)</w:t>
            </w:r>
            <w:r w:rsidR="00E320A9" w:rsidRPr="00A119CC">
              <w:rPr>
                <w:rStyle w:val="apple-converted-space"/>
                <w:rFonts w:ascii="標楷體" w:eastAsia="標楷體" w:hAnsi="標楷體" w:hint="eastAsia"/>
                <w:color w:val="000000" w:themeColor="text1"/>
                <w:sz w:val="28"/>
                <w:szCs w:val="28"/>
              </w:rPr>
              <w:t>影片風格及影片主題設定</w:t>
            </w:r>
          </w:p>
          <w:p w14:paraId="33EC3A7D" w14:textId="6DE01FE3" w:rsidR="00E320A9" w:rsidRPr="00A119CC" w:rsidRDefault="0033023D" w:rsidP="0033023D">
            <w:pPr>
              <w:spacing w:beforeLines="50" w:before="120" w:line="420" w:lineRule="exact"/>
              <w:rPr>
                <w:rStyle w:val="apple-converted-space"/>
                <w:rFonts w:ascii="標楷體" w:eastAsia="標楷體" w:hAnsi="標楷體"/>
                <w:color w:val="000000" w:themeColor="text1"/>
                <w:sz w:val="28"/>
                <w:szCs w:val="28"/>
              </w:rPr>
            </w:pPr>
            <w:r>
              <w:rPr>
                <w:rStyle w:val="apple-converted-space"/>
                <w:rFonts w:ascii="標楷體" w:eastAsia="標楷體" w:hAnsi="標楷體" w:hint="eastAsia"/>
                <w:color w:val="000000" w:themeColor="text1"/>
                <w:sz w:val="28"/>
                <w:szCs w:val="28"/>
              </w:rPr>
              <w:t xml:space="preserve"> </w:t>
            </w:r>
            <w:r w:rsidR="00E320A9" w:rsidRPr="00A119CC">
              <w:rPr>
                <w:rStyle w:val="apple-converted-space"/>
                <w:rFonts w:ascii="標楷體" w:eastAsia="標楷體" w:hAnsi="標楷體"/>
                <w:color w:val="000000" w:themeColor="text1"/>
                <w:sz w:val="28"/>
                <w:szCs w:val="28"/>
              </w:rPr>
              <w:t>(</w:t>
            </w:r>
            <w:r w:rsidR="001B1ABF">
              <w:rPr>
                <w:rStyle w:val="apple-converted-space"/>
                <w:rFonts w:ascii="標楷體" w:eastAsia="標楷體" w:hAnsi="標楷體"/>
                <w:color w:val="000000" w:themeColor="text1"/>
                <w:sz w:val="28"/>
                <w:szCs w:val="28"/>
              </w:rPr>
              <w:t>c</w:t>
            </w:r>
            <w:r w:rsidR="00E320A9" w:rsidRPr="00A119CC">
              <w:rPr>
                <w:rStyle w:val="apple-converted-space"/>
                <w:rFonts w:ascii="標楷體" w:eastAsia="標楷體" w:hAnsi="標楷體"/>
                <w:color w:val="000000" w:themeColor="text1"/>
                <w:sz w:val="28"/>
                <w:szCs w:val="28"/>
              </w:rPr>
              <w:t>)</w:t>
            </w:r>
            <w:r w:rsidR="00E320A9" w:rsidRPr="00A119CC">
              <w:rPr>
                <w:rStyle w:val="apple-converted-space"/>
                <w:rFonts w:ascii="標楷體" w:eastAsia="標楷體" w:hAnsi="標楷體" w:hint="eastAsia"/>
                <w:color w:val="000000" w:themeColor="text1"/>
                <w:sz w:val="28"/>
                <w:szCs w:val="28"/>
              </w:rPr>
              <w:t>腳本及拍攝分鏡</w:t>
            </w:r>
          </w:p>
          <w:p w14:paraId="088C9D96" w14:textId="4A3440D9" w:rsidR="00E320A9" w:rsidRPr="00A119CC" w:rsidRDefault="0033023D" w:rsidP="0033023D">
            <w:pPr>
              <w:spacing w:beforeLines="50" w:before="120" w:line="420" w:lineRule="exact"/>
              <w:rPr>
                <w:rStyle w:val="apple-converted-space"/>
                <w:rFonts w:ascii="標楷體" w:eastAsia="標楷體" w:hAnsi="標楷體"/>
                <w:color w:val="000000" w:themeColor="text1"/>
                <w:sz w:val="28"/>
                <w:szCs w:val="28"/>
              </w:rPr>
            </w:pPr>
            <w:r>
              <w:rPr>
                <w:rStyle w:val="apple-converted-space"/>
                <w:rFonts w:ascii="標楷體" w:eastAsia="標楷體" w:hAnsi="標楷體" w:hint="eastAsia"/>
                <w:color w:val="000000" w:themeColor="text1"/>
                <w:sz w:val="28"/>
                <w:szCs w:val="28"/>
              </w:rPr>
              <w:t xml:space="preserve"> </w:t>
            </w:r>
            <w:r w:rsidR="00E320A9" w:rsidRPr="00A119CC">
              <w:rPr>
                <w:rStyle w:val="apple-converted-space"/>
                <w:rFonts w:ascii="標楷體" w:eastAsia="標楷體" w:hAnsi="標楷體"/>
                <w:color w:val="000000" w:themeColor="text1"/>
                <w:sz w:val="28"/>
                <w:szCs w:val="28"/>
              </w:rPr>
              <w:t>(</w:t>
            </w:r>
            <w:r w:rsidR="001B1ABF">
              <w:rPr>
                <w:rStyle w:val="apple-converted-space"/>
                <w:rFonts w:ascii="標楷體" w:eastAsia="標楷體" w:hAnsi="標楷體"/>
                <w:color w:val="000000" w:themeColor="text1"/>
                <w:sz w:val="28"/>
                <w:szCs w:val="28"/>
              </w:rPr>
              <w:t>d</w:t>
            </w:r>
            <w:r w:rsidR="00E320A9" w:rsidRPr="00A119CC">
              <w:rPr>
                <w:rStyle w:val="apple-converted-space"/>
                <w:rFonts w:ascii="標楷體" w:eastAsia="標楷體" w:hAnsi="標楷體"/>
                <w:color w:val="000000" w:themeColor="text1"/>
                <w:sz w:val="28"/>
                <w:szCs w:val="28"/>
              </w:rPr>
              <w:t>)</w:t>
            </w:r>
            <w:r w:rsidR="00E320A9" w:rsidRPr="00A119CC">
              <w:rPr>
                <w:rStyle w:val="apple-converted-space"/>
                <w:rFonts w:ascii="標楷體" w:eastAsia="標楷體" w:hAnsi="標楷體" w:hint="eastAsia"/>
                <w:color w:val="000000" w:themeColor="text1"/>
                <w:sz w:val="28"/>
                <w:szCs w:val="28"/>
              </w:rPr>
              <w:t>專案執行方式與步驟</w:t>
            </w:r>
          </w:p>
          <w:p w14:paraId="5CC328B2" w14:textId="6C4BFE73" w:rsidR="00E320A9" w:rsidRPr="0033023D" w:rsidRDefault="0033023D" w:rsidP="0033023D">
            <w:pPr>
              <w:spacing w:beforeLines="50" w:before="120" w:line="420" w:lineRule="exact"/>
              <w:ind w:left="560" w:hangingChars="200" w:hanging="560"/>
              <w:rPr>
                <w:rFonts w:ascii="標楷體" w:eastAsia="標楷體" w:hAnsi="標楷體"/>
                <w:color w:val="000000" w:themeColor="text1"/>
                <w:sz w:val="28"/>
                <w:szCs w:val="28"/>
              </w:rPr>
            </w:pPr>
            <w:r>
              <w:rPr>
                <w:rStyle w:val="apple-converted-space"/>
                <w:rFonts w:ascii="標楷體" w:eastAsia="標楷體" w:hAnsi="標楷體" w:hint="eastAsia"/>
                <w:color w:val="000000" w:themeColor="text1"/>
                <w:sz w:val="28"/>
                <w:szCs w:val="28"/>
              </w:rPr>
              <w:t xml:space="preserve"> </w:t>
            </w:r>
            <w:r w:rsidR="00E320A9" w:rsidRPr="00A119CC">
              <w:rPr>
                <w:rStyle w:val="apple-converted-space"/>
                <w:rFonts w:ascii="標楷體" w:eastAsia="標楷體" w:hAnsi="標楷體"/>
                <w:color w:val="000000" w:themeColor="text1"/>
                <w:sz w:val="28"/>
                <w:szCs w:val="28"/>
              </w:rPr>
              <w:t>(</w:t>
            </w:r>
            <w:r w:rsidR="001B1ABF">
              <w:rPr>
                <w:rStyle w:val="apple-converted-space"/>
                <w:rFonts w:ascii="標楷體" w:eastAsia="標楷體" w:hAnsi="標楷體"/>
                <w:color w:val="000000" w:themeColor="text1"/>
                <w:sz w:val="28"/>
                <w:szCs w:val="28"/>
              </w:rPr>
              <w:t>e</w:t>
            </w:r>
            <w:r w:rsidR="00E320A9" w:rsidRPr="00A119CC">
              <w:rPr>
                <w:rStyle w:val="apple-converted-space"/>
                <w:rFonts w:ascii="標楷體" w:eastAsia="標楷體" w:hAnsi="標楷體"/>
                <w:color w:val="000000" w:themeColor="text1"/>
                <w:sz w:val="28"/>
                <w:szCs w:val="28"/>
              </w:rPr>
              <w:t>)</w:t>
            </w:r>
            <w:r w:rsidR="00E320A9" w:rsidRPr="00A119CC">
              <w:rPr>
                <w:rStyle w:val="apple-converted-space"/>
                <w:rFonts w:ascii="標楷體" w:eastAsia="標楷體" w:hAnsi="標楷體" w:hint="eastAsia"/>
                <w:color w:val="000000" w:themeColor="text1"/>
                <w:sz w:val="28"/>
                <w:szCs w:val="28"/>
              </w:rPr>
              <w:t>預定工作進度(以第參條第一項之規劃為基礎)</w:t>
            </w:r>
          </w:p>
        </w:tc>
      </w:tr>
      <w:tr w:rsidR="004E2529" w:rsidRPr="00FB3360" w14:paraId="52A89B00" w14:textId="77777777" w:rsidTr="00F41C18">
        <w:tc>
          <w:tcPr>
            <w:tcW w:w="819" w:type="dxa"/>
          </w:tcPr>
          <w:p w14:paraId="1A588310" w14:textId="77777777" w:rsidR="004E2529" w:rsidRPr="00FB3360" w:rsidRDefault="004E2529" w:rsidP="002C6E18">
            <w:pPr>
              <w:tabs>
                <w:tab w:val="left" w:pos="960"/>
              </w:tabs>
              <w:snapToGrid w:val="0"/>
              <w:spacing w:line="440" w:lineRule="exact"/>
              <w:jc w:val="center"/>
              <w:rPr>
                <w:rFonts w:ascii="標楷體" w:eastAsia="標楷體" w:hAnsi="標楷體"/>
                <w:color w:val="000000" w:themeColor="text1"/>
                <w:sz w:val="28"/>
                <w:szCs w:val="28"/>
              </w:rPr>
            </w:pPr>
            <w:r w:rsidRPr="00FB3360">
              <w:rPr>
                <w:rFonts w:ascii="標楷體" w:eastAsia="標楷體" w:hAnsi="標楷體"/>
                <w:color w:val="000000" w:themeColor="text1"/>
                <w:sz w:val="28"/>
                <w:szCs w:val="28"/>
              </w:rPr>
              <w:lastRenderedPageBreak/>
              <w:t>3</w:t>
            </w:r>
          </w:p>
        </w:tc>
        <w:tc>
          <w:tcPr>
            <w:tcW w:w="1723" w:type="dxa"/>
          </w:tcPr>
          <w:p w14:paraId="50A8A99E" w14:textId="77777777" w:rsidR="004E2529" w:rsidRPr="00FB3360" w:rsidRDefault="004E2529" w:rsidP="002C6E18">
            <w:pPr>
              <w:tabs>
                <w:tab w:val="left" w:pos="960"/>
              </w:tabs>
              <w:snapToGrid w:val="0"/>
              <w:spacing w:line="440" w:lineRule="exact"/>
              <w:jc w:val="both"/>
              <w:rPr>
                <w:rFonts w:ascii="標楷體" w:eastAsia="標楷體" w:hAnsi="標楷體"/>
                <w:sz w:val="28"/>
                <w:szCs w:val="28"/>
              </w:rPr>
            </w:pPr>
            <w:bookmarkStart w:id="12" w:name="_Hlk140134081"/>
            <w:r w:rsidRPr="00FB3360">
              <w:rPr>
                <w:rFonts w:ascii="標楷體" w:eastAsia="標楷體" w:hAnsi="標楷體"/>
                <w:sz w:val="28"/>
                <w:szCs w:val="28"/>
              </w:rPr>
              <w:t>創</w:t>
            </w:r>
            <w:r w:rsidRPr="00FB3360">
              <w:rPr>
                <w:rFonts w:ascii="標楷體" w:eastAsia="標楷體" w:hAnsi="標楷體" w:hint="eastAsia"/>
                <w:sz w:val="28"/>
                <w:szCs w:val="28"/>
              </w:rPr>
              <w:t>意及藝術風格</w:t>
            </w:r>
            <w:bookmarkEnd w:id="12"/>
          </w:p>
        </w:tc>
        <w:tc>
          <w:tcPr>
            <w:tcW w:w="1710" w:type="dxa"/>
          </w:tcPr>
          <w:p w14:paraId="71800410" w14:textId="77777777" w:rsidR="004E2529" w:rsidRPr="00FB3360" w:rsidRDefault="004E2529" w:rsidP="002C6E18">
            <w:pPr>
              <w:tabs>
                <w:tab w:val="left" w:pos="960"/>
              </w:tabs>
              <w:snapToGrid w:val="0"/>
              <w:spacing w:line="440" w:lineRule="exact"/>
              <w:jc w:val="center"/>
              <w:rPr>
                <w:rFonts w:ascii="標楷體" w:eastAsia="標楷體" w:hAnsi="標楷體"/>
                <w:sz w:val="28"/>
                <w:szCs w:val="28"/>
              </w:rPr>
            </w:pPr>
            <w:r w:rsidRPr="00FB3360">
              <w:rPr>
                <w:rFonts w:ascii="標楷體" w:eastAsia="標楷體" w:hAnsi="標楷體" w:hint="eastAsia"/>
                <w:sz w:val="28"/>
                <w:szCs w:val="28"/>
              </w:rPr>
              <w:t>25%</w:t>
            </w:r>
          </w:p>
        </w:tc>
        <w:tc>
          <w:tcPr>
            <w:tcW w:w="5103" w:type="dxa"/>
            <w:vAlign w:val="center"/>
          </w:tcPr>
          <w:p w14:paraId="5728C8B5" w14:textId="51E82D64" w:rsidR="00E320A9" w:rsidRPr="00BC1578" w:rsidRDefault="00E320A9" w:rsidP="00EB168D">
            <w:pPr>
              <w:spacing w:beforeLines="50" w:before="120" w:line="420" w:lineRule="exact"/>
              <w:jc w:val="both"/>
              <w:rPr>
                <w:rFonts w:ascii="標楷體" w:eastAsia="標楷體" w:hAnsi="標楷體"/>
                <w:color w:val="000000"/>
                <w:sz w:val="28"/>
                <w:szCs w:val="28"/>
              </w:rPr>
            </w:pPr>
            <w:bookmarkStart w:id="13" w:name="_Hlk161218483"/>
            <w:r w:rsidRPr="00A119CC">
              <w:rPr>
                <w:rFonts w:ascii="標楷體" w:eastAsia="標楷體" w:hAnsi="標楷體"/>
                <w:color w:val="000000" w:themeColor="text1"/>
                <w:sz w:val="28"/>
                <w:szCs w:val="28"/>
              </w:rPr>
              <w:t>腳</w:t>
            </w:r>
            <w:bookmarkStart w:id="14" w:name="_Hlk161218421"/>
            <w:r w:rsidRPr="00A119CC">
              <w:rPr>
                <w:rFonts w:ascii="標楷體" w:eastAsia="標楷體" w:hAnsi="標楷體"/>
                <w:color w:val="000000" w:themeColor="text1"/>
                <w:sz w:val="28"/>
                <w:szCs w:val="28"/>
              </w:rPr>
              <w:t>本、運鏡、拍攝、剪輯及呈現方式是否富有創意且可有效拉高影片層次，請投標廠商使用過去相關產業作品闡述創意及藝術風格呈現方式，毋須拍攝新影片。</w:t>
            </w:r>
            <w:bookmarkEnd w:id="13"/>
            <w:bookmarkEnd w:id="14"/>
          </w:p>
        </w:tc>
      </w:tr>
      <w:tr w:rsidR="004E2529" w:rsidRPr="00D00BBC" w14:paraId="444E2EF5" w14:textId="77777777" w:rsidTr="00F41C18">
        <w:tc>
          <w:tcPr>
            <w:tcW w:w="819" w:type="dxa"/>
          </w:tcPr>
          <w:p w14:paraId="294F2146" w14:textId="77777777" w:rsidR="004E2529" w:rsidRPr="00FB3360" w:rsidRDefault="004E2529" w:rsidP="002C6E18">
            <w:pPr>
              <w:tabs>
                <w:tab w:val="left" w:pos="960"/>
              </w:tabs>
              <w:snapToGrid w:val="0"/>
              <w:spacing w:line="440" w:lineRule="exact"/>
              <w:jc w:val="center"/>
              <w:rPr>
                <w:rFonts w:ascii="標楷體" w:eastAsia="標楷體" w:hAnsi="標楷體"/>
                <w:color w:val="000000" w:themeColor="text1"/>
                <w:sz w:val="28"/>
                <w:szCs w:val="28"/>
              </w:rPr>
            </w:pPr>
            <w:r w:rsidRPr="00FB3360">
              <w:rPr>
                <w:rFonts w:ascii="標楷體" w:eastAsia="標楷體" w:hAnsi="標楷體" w:hint="eastAsia"/>
                <w:color w:val="000000" w:themeColor="text1"/>
                <w:sz w:val="28"/>
                <w:szCs w:val="28"/>
              </w:rPr>
              <w:t>4</w:t>
            </w:r>
          </w:p>
        </w:tc>
        <w:tc>
          <w:tcPr>
            <w:tcW w:w="1723" w:type="dxa"/>
          </w:tcPr>
          <w:p w14:paraId="5BBC3ED6" w14:textId="77777777" w:rsidR="004E2529" w:rsidRPr="00FB3360" w:rsidRDefault="004E2529" w:rsidP="002C6E18">
            <w:pPr>
              <w:tabs>
                <w:tab w:val="left" w:pos="960"/>
              </w:tabs>
              <w:snapToGrid w:val="0"/>
              <w:spacing w:line="440" w:lineRule="exact"/>
              <w:jc w:val="both"/>
              <w:rPr>
                <w:rFonts w:ascii="標楷體" w:eastAsia="標楷體" w:hAnsi="標楷體"/>
                <w:sz w:val="28"/>
                <w:szCs w:val="28"/>
              </w:rPr>
            </w:pPr>
            <w:r w:rsidRPr="00FB3360">
              <w:rPr>
                <w:rFonts w:ascii="標楷體" w:eastAsia="標楷體" w:hAnsi="標楷體" w:hint="eastAsia"/>
                <w:sz w:val="28"/>
                <w:szCs w:val="28"/>
              </w:rPr>
              <w:t>經費合理性</w:t>
            </w:r>
          </w:p>
        </w:tc>
        <w:tc>
          <w:tcPr>
            <w:tcW w:w="1710" w:type="dxa"/>
          </w:tcPr>
          <w:p w14:paraId="5FC391B9" w14:textId="77777777" w:rsidR="004E2529" w:rsidRPr="00FB3360" w:rsidRDefault="004E2529" w:rsidP="002C6E18">
            <w:pPr>
              <w:tabs>
                <w:tab w:val="left" w:pos="960"/>
              </w:tabs>
              <w:snapToGrid w:val="0"/>
              <w:spacing w:line="440" w:lineRule="exact"/>
              <w:jc w:val="center"/>
              <w:rPr>
                <w:rFonts w:ascii="標楷體" w:eastAsia="標楷體" w:hAnsi="標楷體"/>
                <w:sz w:val="28"/>
                <w:szCs w:val="28"/>
              </w:rPr>
            </w:pPr>
            <w:r w:rsidRPr="00FB3360">
              <w:rPr>
                <w:rFonts w:ascii="標楷體" w:eastAsia="標楷體" w:hAnsi="標楷體" w:hint="eastAsia"/>
                <w:sz w:val="28"/>
                <w:szCs w:val="28"/>
              </w:rPr>
              <w:t>20%</w:t>
            </w:r>
          </w:p>
        </w:tc>
        <w:tc>
          <w:tcPr>
            <w:tcW w:w="5103" w:type="dxa"/>
          </w:tcPr>
          <w:p w14:paraId="116CC7C4" w14:textId="32945B90" w:rsidR="00E320A9" w:rsidRPr="0033023D" w:rsidRDefault="00E320A9" w:rsidP="0033023D">
            <w:pPr>
              <w:pStyle w:val="ae"/>
              <w:numPr>
                <w:ilvl w:val="0"/>
                <w:numId w:val="18"/>
              </w:numPr>
              <w:spacing w:line="420" w:lineRule="exact"/>
              <w:ind w:leftChars="0"/>
              <w:rPr>
                <w:rFonts w:ascii="標楷體" w:eastAsia="標楷體" w:hAnsi="標楷體"/>
                <w:sz w:val="28"/>
                <w:szCs w:val="28"/>
              </w:rPr>
            </w:pPr>
            <w:r w:rsidRPr="0033023D">
              <w:rPr>
                <w:rFonts w:ascii="標楷體" w:eastAsia="標楷體" w:hAnsi="標楷體" w:hint="eastAsia"/>
                <w:sz w:val="28"/>
                <w:szCs w:val="28"/>
              </w:rPr>
              <w:t>請詳列每家影片所有工作項目之經費需求及其計算方式，所列經費需包含應支付之稅捐及規費。</w:t>
            </w:r>
          </w:p>
          <w:p w14:paraId="153865B3" w14:textId="117B3509" w:rsidR="00E320A9" w:rsidRPr="0033023D" w:rsidRDefault="00E320A9" w:rsidP="0033023D">
            <w:pPr>
              <w:pStyle w:val="ae"/>
              <w:numPr>
                <w:ilvl w:val="0"/>
                <w:numId w:val="18"/>
              </w:numPr>
              <w:spacing w:line="420" w:lineRule="exact"/>
              <w:ind w:leftChars="0"/>
              <w:rPr>
                <w:rFonts w:ascii="標楷體" w:eastAsia="標楷體" w:hAnsi="標楷體"/>
                <w:sz w:val="28"/>
                <w:szCs w:val="28"/>
              </w:rPr>
            </w:pPr>
            <w:r w:rsidRPr="0033023D">
              <w:rPr>
                <w:rFonts w:ascii="標楷體" w:eastAsia="標楷體" w:hAnsi="標楷體" w:hint="eastAsia"/>
                <w:sz w:val="28"/>
                <w:szCs w:val="28"/>
              </w:rPr>
              <w:t>所拍攝內容若有購置圖庫及音樂，應就該</w:t>
            </w:r>
            <w:r w:rsidR="00D00BBC">
              <w:rPr>
                <w:rFonts w:ascii="標楷體" w:eastAsia="標楷體" w:hAnsi="標楷體" w:hint="eastAsia"/>
                <w:sz w:val="28"/>
                <w:szCs w:val="28"/>
              </w:rPr>
              <w:t>著作財產權</w:t>
            </w:r>
            <w:r w:rsidRPr="0033023D">
              <w:rPr>
                <w:rFonts w:ascii="標楷體" w:eastAsia="標楷體" w:hAnsi="標楷體" w:hint="eastAsia"/>
                <w:sz w:val="28"/>
                <w:szCs w:val="28"/>
              </w:rPr>
              <w:t>提供</w:t>
            </w:r>
            <w:r w:rsidRPr="0033023D">
              <w:rPr>
                <w:rFonts w:ascii="標楷體" w:eastAsia="標楷體" w:hAnsi="標楷體"/>
                <w:sz w:val="28"/>
                <w:szCs w:val="28"/>
              </w:rPr>
              <w:t>永久</w:t>
            </w:r>
            <w:r w:rsidRPr="0033023D">
              <w:rPr>
                <w:rFonts w:ascii="標楷體" w:eastAsia="標楷體" w:hAnsi="標楷體" w:hint="eastAsia"/>
                <w:sz w:val="28"/>
                <w:szCs w:val="28"/>
              </w:rPr>
              <w:t>使用授權</w:t>
            </w:r>
            <w:r w:rsidRPr="0033023D">
              <w:rPr>
                <w:rFonts w:ascii="標楷體" w:eastAsia="標楷體" w:hAnsi="標楷體"/>
                <w:sz w:val="28"/>
                <w:szCs w:val="28"/>
              </w:rPr>
              <w:t>、使用範圍等相關證明</w:t>
            </w:r>
            <w:r w:rsidRPr="0033023D">
              <w:rPr>
                <w:rFonts w:ascii="標楷體" w:eastAsia="標楷體" w:hAnsi="標楷體" w:hint="eastAsia"/>
                <w:sz w:val="28"/>
                <w:szCs w:val="28"/>
              </w:rPr>
              <w:t>。</w:t>
            </w:r>
          </w:p>
          <w:p w14:paraId="6CBA5B51" w14:textId="52A9AF7C" w:rsidR="00E320A9" w:rsidRPr="0033023D" w:rsidRDefault="00E320A9" w:rsidP="0033023D">
            <w:pPr>
              <w:pStyle w:val="ae"/>
              <w:numPr>
                <w:ilvl w:val="0"/>
                <w:numId w:val="18"/>
              </w:numPr>
              <w:spacing w:line="420" w:lineRule="exact"/>
              <w:ind w:leftChars="0"/>
              <w:rPr>
                <w:rFonts w:ascii="標楷體" w:eastAsia="標楷體" w:hAnsi="標楷體"/>
                <w:color w:val="ED0000"/>
                <w:sz w:val="28"/>
                <w:szCs w:val="28"/>
              </w:rPr>
            </w:pPr>
            <w:bookmarkStart w:id="15" w:name="_Hlk218688026"/>
            <w:r w:rsidRPr="0033023D">
              <w:rPr>
                <w:rFonts w:ascii="標楷體" w:eastAsia="標楷體" w:hAnsi="標楷體" w:hint="eastAsia"/>
                <w:sz w:val="28"/>
                <w:szCs w:val="28"/>
              </w:rPr>
              <w:t>所拍攝內容若有演員需求，應提供</w:t>
            </w:r>
            <w:r w:rsidR="000E257E">
              <w:rPr>
                <w:rFonts w:ascii="標楷體" w:eastAsia="標楷體" w:hAnsi="標楷體" w:hint="eastAsia"/>
                <w:sz w:val="28"/>
                <w:szCs w:val="28"/>
              </w:rPr>
              <w:t>該成品範圍之演員肖像</w:t>
            </w:r>
            <w:r w:rsidRPr="0033023D">
              <w:rPr>
                <w:rFonts w:ascii="標楷體" w:eastAsia="標楷體" w:hAnsi="標楷體" w:hint="eastAsia"/>
                <w:sz w:val="28"/>
                <w:szCs w:val="28"/>
              </w:rPr>
              <w:t>永久使用權、</w:t>
            </w:r>
            <w:r w:rsidRPr="0033023D">
              <w:rPr>
                <w:rFonts w:ascii="標楷體" w:eastAsia="標楷體" w:hAnsi="標楷體"/>
                <w:sz w:val="28"/>
                <w:szCs w:val="28"/>
              </w:rPr>
              <w:t>使用範圍等相關證明</w:t>
            </w:r>
            <w:r w:rsidRPr="0033023D">
              <w:rPr>
                <w:rFonts w:ascii="標楷體" w:eastAsia="標楷體" w:hAnsi="標楷體" w:hint="eastAsia"/>
                <w:sz w:val="28"/>
                <w:szCs w:val="28"/>
              </w:rPr>
              <w:t>。</w:t>
            </w:r>
            <w:bookmarkEnd w:id="15"/>
          </w:p>
        </w:tc>
      </w:tr>
    </w:tbl>
    <w:bookmarkEnd w:id="9"/>
    <w:p w14:paraId="0245A563" w14:textId="2C2B4510" w:rsidR="004E2529" w:rsidRPr="00C94E69" w:rsidRDefault="004E2529" w:rsidP="00C94E69">
      <w:pPr>
        <w:tabs>
          <w:tab w:val="left" w:pos="960"/>
        </w:tabs>
        <w:snapToGrid w:val="0"/>
        <w:spacing w:line="440" w:lineRule="exact"/>
        <w:ind w:left="1417"/>
        <w:jc w:val="both"/>
        <w:rPr>
          <w:rFonts w:ascii="標楷體" w:eastAsia="標楷體" w:hAnsi="標楷體"/>
          <w:color w:val="EE0000"/>
          <w:sz w:val="28"/>
          <w:szCs w:val="28"/>
        </w:rPr>
      </w:pPr>
      <w:r w:rsidRPr="589282AA">
        <w:rPr>
          <w:rFonts w:ascii="標楷體" w:eastAsia="標楷體" w:hAnsi="標楷體"/>
          <w:color w:val="000000" w:themeColor="text1"/>
          <w:sz w:val="28"/>
          <w:szCs w:val="28"/>
        </w:rPr>
        <w:t>本案採「序位法」評定，</w:t>
      </w:r>
      <w:r w:rsidR="00C2646A" w:rsidRPr="0033023D">
        <w:rPr>
          <w:rFonts w:ascii="標楷體" w:eastAsia="標楷體" w:hAnsi="標楷體" w:hint="eastAsia"/>
          <w:color w:val="000000" w:themeColor="text1"/>
          <w:sz w:val="28"/>
          <w:szCs w:val="28"/>
          <w:u w:val="single"/>
        </w:rPr>
        <w:t>每一委員對不同投標廠商應給予不同序位</w:t>
      </w:r>
      <w:r w:rsidR="00C2646A">
        <w:rPr>
          <w:rFonts w:ascii="標楷體" w:eastAsia="標楷體" w:hAnsi="標楷體" w:hint="eastAsia"/>
          <w:color w:val="000000" w:themeColor="text1"/>
          <w:sz w:val="28"/>
          <w:szCs w:val="28"/>
        </w:rPr>
        <w:t>，</w:t>
      </w:r>
      <w:r w:rsidRPr="589282AA">
        <w:rPr>
          <w:rFonts w:ascii="標楷體" w:eastAsia="標楷體" w:hAnsi="標楷體"/>
          <w:color w:val="000000" w:themeColor="text1"/>
          <w:sz w:val="28"/>
          <w:szCs w:val="28"/>
        </w:rPr>
        <w:t>個別委員就各評選項目分別評分後予以加總，並依加總分數高低轉換為序位，並依序位最低者起，</w:t>
      </w:r>
      <w:r w:rsidRPr="0020029A">
        <w:rPr>
          <w:rFonts w:ascii="標楷體" w:eastAsia="標楷體" w:hAnsi="標楷體"/>
          <w:sz w:val="28"/>
          <w:szCs w:val="28"/>
        </w:rPr>
        <w:t>依序以議價方式辦理議價及決標。</w:t>
      </w:r>
      <w:r w:rsidR="00C94E69" w:rsidRPr="0020029A">
        <w:rPr>
          <w:rFonts w:ascii="標楷體" w:eastAsia="標楷體" w:hAnsi="標楷體" w:hint="eastAsia"/>
          <w:sz w:val="28"/>
          <w:szCs w:val="28"/>
        </w:rPr>
        <w:t>但有二家以上廠商為同一優勝順序者，擇配分最高之評選項目</w:t>
      </w:r>
      <w:r w:rsidR="00C94E69" w:rsidRPr="0020029A">
        <w:rPr>
          <w:rFonts w:ascii="標楷體" w:eastAsia="標楷體" w:hAnsi="標楷體"/>
          <w:sz w:val="28"/>
          <w:szCs w:val="28"/>
        </w:rPr>
        <w:t>「</w:t>
      </w:r>
      <w:r w:rsidR="00C94E69" w:rsidRPr="0020029A">
        <w:rPr>
          <w:rFonts w:ascii="標楷體" w:eastAsia="標楷體" w:hAnsi="標楷體" w:hint="eastAsia"/>
          <w:sz w:val="28"/>
          <w:szCs w:val="28"/>
        </w:rPr>
        <w:t>執行力及配合度</w:t>
      </w:r>
      <w:r w:rsidR="00C94E69" w:rsidRPr="0020029A">
        <w:rPr>
          <w:rFonts w:ascii="標楷體" w:eastAsia="標楷體" w:hAnsi="標楷體"/>
          <w:sz w:val="28"/>
          <w:szCs w:val="28"/>
        </w:rPr>
        <w:t>(30%)」</w:t>
      </w:r>
      <w:r w:rsidR="00C94E69" w:rsidRPr="0020029A">
        <w:rPr>
          <w:rFonts w:ascii="標楷體" w:eastAsia="標楷體" w:hAnsi="標楷體" w:hint="eastAsia"/>
          <w:sz w:val="28"/>
          <w:szCs w:val="28"/>
        </w:rPr>
        <w:t>之得分合計值較高者，優先議價。得分仍相同者，就該等廠商再進行綜合評選一次，以總評分最高、價格與總評分之商數最低或序位合計值最低者，優先議價；其再次相同者，抽籤決定之</w:t>
      </w:r>
      <w:r w:rsidRPr="0020029A">
        <w:rPr>
          <w:rFonts w:ascii="標楷體" w:eastAsia="標楷體" w:hAnsi="標楷體"/>
          <w:sz w:val="28"/>
          <w:szCs w:val="28"/>
        </w:rPr>
        <w:t>。投標廠商得分須達總平均75</w:t>
      </w:r>
      <w:r w:rsidRPr="00FB3360">
        <w:rPr>
          <w:rFonts w:ascii="標楷體" w:eastAsia="標楷體" w:hAnsi="標楷體"/>
          <w:sz w:val="28"/>
          <w:szCs w:val="28"/>
        </w:rPr>
        <w:t>分（含）以上且經二分之一以上評選委員評定75分（含）以上者，方得列為優勝廠商。</w:t>
      </w:r>
    </w:p>
    <w:p w14:paraId="44E67A97" w14:textId="77777777" w:rsidR="004E2529" w:rsidRPr="00FB3360" w:rsidRDefault="004E2529">
      <w:pPr>
        <w:pStyle w:val="ae"/>
        <w:numPr>
          <w:ilvl w:val="0"/>
          <w:numId w:val="4"/>
        </w:numPr>
        <w:snapToGrid w:val="0"/>
        <w:spacing w:line="440" w:lineRule="exact"/>
        <w:ind w:leftChars="0" w:left="1417" w:hanging="992"/>
        <w:jc w:val="both"/>
        <w:rPr>
          <w:rStyle w:val="a6"/>
          <w:rFonts w:ascii="標楷體" w:eastAsia="標楷體" w:hAnsi="標楷體"/>
          <w:sz w:val="28"/>
          <w:szCs w:val="28"/>
        </w:rPr>
      </w:pPr>
      <w:r w:rsidRPr="00FB3360">
        <w:rPr>
          <w:rFonts w:ascii="標楷體" w:eastAsia="標楷體" w:hAnsi="標楷體"/>
          <w:sz w:val="28"/>
          <w:szCs w:val="28"/>
        </w:rPr>
        <w:t>未入選之投標廠商，總平均分數達75分(含)以上，且經1/2以上評選委員評定75分以上者，方給予新臺幣3,000元之比稿費。</w:t>
      </w:r>
    </w:p>
    <w:p w14:paraId="58F9D277" w14:textId="77777777" w:rsidR="004E2529" w:rsidRDefault="004E2529">
      <w:pPr>
        <w:pStyle w:val="ae"/>
        <w:numPr>
          <w:ilvl w:val="0"/>
          <w:numId w:val="4"/>
        </w:numPr>
        <w:snapToGrid w:val="0"/>
        <w:spacing w:line="440" w:lineRule="exact"/>
        <w:ind w:leftChars="0" w:left="1417" w:hanging="992"/>
        <w:jc w:val="both"/>
        <w:rPr>
          <w:rFonts w:ascii="標楷體" w:eastAsia="標楷體" w:hAnsi="標楷體"/>
          <w:color w:val="000000" w:themeColor="text1"/>
          <w:sz w:val="28"/>
          <w:szCs w:val="28"/>
        </w:rPr>
      </w:pPr>
      <w:r w:rsidRPr="00FB3360">
        <w:rPr>
          <w:rFonts w:ascii="標楷體" w:eastAsia="標楷體" w:hAnsi="標楷體" w:hint="eastAsia"/>
          <w:sz w:val="28"/>
          <w:szCs w:val="28"/>
        </w:rPr>
        <w:lastRenderedPageBreak/>
        <w:t>投</w:t>
      </w:r>
      <w:r w:rsidRPr="00FB3360">
        <w:rPr>
          <w:rFonts w:ascii="標楷體" w:eastAsia="標楷體" w:hAnsi="標楷體"/>
          <w:sz w:val="28"/>
          <w:szCs w:val="28"/>
        </w:rPr>
        <w:t>標廠商有下列情形之一，經本會於開</w:t>
      </w:r>
      <w:r w:rsidRPr="589282AA">
        <w:rPr>
          <w:rFonts w:ascii="標楷體" w:eastAsia="標楷體" w:hAnsi="標楷體"/>
          <w:color w:val="000000" w:themeColor="text1"/>
          <w:sz w:val="28"/>
          <w:szCs w:val="28"/>
        </w:rPr>
        <w:t>標前發現者，其所投之標不予開標，於開標後發現者，不決標於該廠商。</w:t>
      </w:r>
    </w:p>
    <w:p w14:paraId="030C0763" w14:textId="77777777" w:rsidR="004E2529" w:rsidRDefault="004E2529">
      <w:pPr>
        <w:numPr>
          <w:ilvl w:val="0"/>
          <w:numId w:val="5"/>
        </w:numPr>
        <w:snapToGrid w:val="0"/>
        <w:spacing w:line="480" w:lineRule="exact"/>
        <w:ind w:left="1985"/>
        <w:contextualSpacing/>
        <w:jc w:val="both"/>
        <w:rPr>
          <w:rFonts w:ascii="標楷體" w:eastAsia="標楷體" w:hAnsi="標楷體"/>
          <w:color w:val="000000" w:themeColor="text1"/>
          <w:sz w:val="28"/>
          <w:szCs w:val="28"/>
        </w:rPr>
      </w:pPr>
      <w:r w:rsidRPr="00483D08">
        <w:rPr>
          <w:rFonts w:ascii="標楷體" w:eastAsia="標楷體" w:hAnsi="標楷體" w:hint="eastAsia"/>
          <w:color w:val="000000" w:themeColor="text1"/>
          <w:sz w:val="28"/>
          <w:szCs w:val="28"/>
        </w:rPr>
        <w:t>具</w:t>
      </w:r>
      <w:r>
        <w:rPr>
          <w:rFonts w:ascii="標楷體" w:eastAsia="標楷體" w:hAnsi="標楷體" w:hint="eastAsia"/>
          <w:color w:val="000000" w:themeColor="text1"/>
          <w:sz w:val="28"/>
          <w:szCs w:val="28"/>
        </w:rPr>
        <w:t>中國</w:t>
      </w:r>
      <w:r w:rsidRPr="00483D08">
        <w:rPr>
          <w:rFonts w:ascii="標楷體" w:eastAsia="標楷體" w:hAnsi="標楷體" w:hint="eastAsia"/>
          <w:color w:val="000000" w:themeColor="text1"/>
          <w:sz w:val="28"/>
          <w:szCs w:val="28"/>
        </w:rPr>
        <w:t>大陸廠商身份。</w:t>
      </w:r>
    </w:p>
    <w:p w14:paraId="7F840082" w14:textId="77777777" w:rsidR="004E2529" w:rsidRPr="00E76886" w:rsidRDefault="004E2529">
      <w:pPr>
        <w:numPr>
          <w:ilvl w:val="0"/>
          <w:numId w:val="5"/>
        </w:numPr>
        <w:snapToGrid w:val="0"/>
        <w:spacing w:line="480" w:lineRule="exact"/>
        <w:ind w:left="1985"/>
        <w:contextualSpacing/>
        <w:jc w:val="both"/>
        <w:rPr>
          <w:rFonts w:ascii="標楷體" w:eastAsia="標楷體" w:hAnsi="標楷體"/>
          <w:color w:val="000000" w:themeColor="text1"/>
          <w:sz w:val="28"/>
          <w:szCs w:val="28"/>
        </w:rPr>
      </w:pPr>
      <w:r w:rsidRPr="00E76886">
        <w:rPr>
          <w:rFonts w:ascii="標楷體" w:eastAsia="標楷體" w:hAnsi="標楷體"/>
          <w:color w:val="000000" w:themeColor="text1"/>
          <w:sz w:val="28"/>
          <w:szCs w:val="28"/>
        </w:rPr>
        <w:t>未依招標文件之規定投標。</w:t>
      </w:r>
    </w:p>
    <w:p w14:paraId="06146721" w14:textId="77777777" w:rsidR="004E2529" w:rsidRPr="00E76886" w:rsidRDefault="004E2529">
      <w:pPr>
        <w:numPr>
          <w:ilvl w:val="0"/>
          <w:numId w:val="5"/>
        </w:numPr>
        <w:snapToGrid w:val="0"/>
        <w:spacing w:line="480" w:lineRule="exact"/>
        <w:ind w:left="1985"/>
        <w:contextualSpacing/>
        <w:jc w:val="both"/>
        <w:rPr>
          <w:rFonts w:ascii="標楷體" w:eastAsia="標楷體" w:hAnsi="標楷體"/>
          <w:color w:val="000000" w:themeColor="text1"/>
          <w:sz w:val="28"/>
          <w:szCs w:val="28"/>
        </w:rPr>
      </w:pPr>
      <w:r w:rsidRPr="00E76886">
        <w:rPr>
          <w:rFonts w:ascii="標楷體" w:eastAsia="標楷體" w:hAnsi="標楷體"/>
          <w:color w:val="000000" w:themeColor="text1"/>
          <w:sz w:val="28"/>
          <w:szCs w:val="28"/>
        </w:rPr>
        <w:t>投標文件內容不符合招標文件規定</w:t>
      </w:r>
      <w:r w:rsidRPr="00483D08">
        <w:rPr>
          <w:rFonts w:ascii="標楷體" w:eastAsia="標楷體" w:hAnsi="標楷體" w:hint="eastAsia"/>
          <w:color w:val="000000" w:themeColor="text1"/>
          <w:sz w:val="28"/>
          <w:szCs w:val="28"/>
        </w:rPr>
        <w:t>（含標單內附有額外條款或保留條款）</w:t>
      </w:r>
      <w:r>
        <w:rPr>
          <w:rFonts w:ascii="標楷體" w:eastAsia="標楷體" w:hAnsi="標楷體" w:hint="eastAsia"/>
          <w:color w:val="000000" w:themeColor="text1"/>
          <w:sz w:val="28"/>
          <w:szCs w:val="28"/>
        </w:rPr>
        <w:t>。</w:t>
      </w:r>
    </w:p>
    <w:p w14:paraId="57C516C2" w14:textId="77777777" w:rsidR="004E2529" w:rsidRPr="00483D08" w:rsidRDefault="004E2529">
      <w:pPr>
        <w:numPr>
          <w:ilvl w:val="0"/>
          <w:numId w:val="5"/>
        </w:numPr>
        <w:snapToGrid w:val="0"/>
        <w:spacing w:line="480" w:lineRule="exact"/>
        <w:ind w:left="1985"/>
        <w:contextualSpacing/>
        <w:jc w:val="both"/>
        <w:rPr>
          <w:rFonts w:ascii="標楷體" w:eastAsia="標楷體" w:hAnsi="標楷體"/>
          <w:color w:val="000000" w:themeColor="text1"/>
          <w:sz w:val="28"/>
          <w:szCs w:val="28"/>
        </w:rPr>
      </w:pPr>
      <w:r w:rsidRPr="00E76886">
        <w:rPr>
          <w:rFonts w:ascii="標楷體" w:eastAsia="標楷體" w:hAnsi="標楷體"/>
          <w:color w:val="000000" w:themeColor="text1"/>
          <w:sz w:val="28"/>
          <w:szCs w:val="28"/>
        </w:rPr>
        <w:t>借用或冒用他人名義或證件，或以偽造、變</w:t>
      </w:r>
      <w:r>
        <w:rPr>
          <w:rFonts w:ascii="標楷體" w:eastAsia="標楷體" w:hAnsi="標楷體" w:hint="eastAsia"/>
          <w:color w:val="000000" w:themeColor="text1"/>
          <w:sz w:val="28"/>
          <w:szCs w:val="28"/>
        </w:rPr>
        <w:t>等</w:t>
      </w:r>
      <w:r w:rsidRPr="00483D08">
        <w:rPr>
          <w:rFonts w:ascii="標楷體" w:eastAsia="標楷體" w:hAnsi="標楷體" w:hint="eastAsia"/>
          <w:color w:val="000000" w:themeColor="text1"/>
          <w:sz w:val="28"/>
          <w:szCs w:val="28"/>
        </w:rPr>
        <w:t>不實</w:t>
      </w:r>
      <w:r w:rsidRPr="00483D08">
        <w:rPr>
          <w:rFonts w:ascii="標楷體" w:eastAsia="標楷體" w:hAnsi="標楷體"/>
          <w:color w:val="000000" w:themeColor="text1"/>
          <w:sz w:val="28"/>
          <w:szCs w:val="28"/>
        </w:rPr>
        <w:t>文件投標。</w:t>
      </w:r>
    </w:p>
    <w:p w14:paraId="3F06EC0A" w14:textId="77777777" w:rsidR="004E2529" w:rsidRPr="00E76886" w:rsidRDefault="004E2529">
      <w:pPr>
        <w:numPr>
          <w:ilvl w:val="0"/>
          <w:numId w:val="5"/>
        </w:numPr>
        <w:snapToGrid w:val="0"/>
        <w:spacing w:line="480" w:lineRule="exact"/>
        <w:ind w:left="1985"/>
        <w:contextualSpacing/>
        <w:jc w:val="both"/>
        <w:rPr>
          <w:rFonts w:ascii="標楷體" w:eastAsia="標楷體" w:hAnsi="標楷體"/>
          <w:color w:val="000000" w:themeColor="text1"/>
          <w:sz w:val="28"/>
          <w:szCs w:val="28"/>
        </w:rPr>
      </w:pPr>
      <w:r w:rsidRPr="00E76886">
        <w:rPr>
          <w:rFonts w:ascii="標楷體" w:eastAsia="標楷體" w:hAnsi="標楷體"/>
          <w:color w:val="000000" w:themeColor="text1"/>
          <w:sz w:val="28"/>
          <w:szCs w:val="28"/>
        </w:rPr>
        <w:t>不同投標廠商間之投標文件內容有重大異常關聯者，如：同一投標廠商寄發2份以上之標單;總公司與分公司僅得共同投一標。</w:t>
      </w:r>
    </w:p>
    <w:p w14:paraId="079A1420" w14:textId="77777777" w:rsidR="004E2529" w:rsidRPr="00E76886" w:rsidRDefault="004E2529">
      <w:pPr>
        <w:numPr>
          <w:ilvl w:val="0"/>
          <w:numId w:val="5"/>
        </w:numPr>
        <w:snapToGrid w:val="0"/>
        <w:spacing w:line="480" w:lineRule="exact"/>
        <w:ind w:left="1985"/>
        <w:contextualSpacing/>
        <w:jc w:val="both"/>
        <w:rPr>
          <w:rFonts w:ascii="標楷體" w:eastAsia="標楷體" w:hAnsi="標楷體"/>
          <w:color w:val="000000" w:themeColor="text1"/>
          <w:sz w:val="28"/>
          <w:szCs w:val="28"/>
        </w:rPr>
      </w:pPr>
      <w:r w:rsidRPr="00E76886">
        <w:rPr>
          <w:rFonts w:ascii="標楷體" w:eastAsia="標楷體" w:hAnsi="標楷體"/>
          <w:color w:val="000000" w:themeColor="text1"/>
          <w:sz w:val="28"/>
          <w:szCs w:val="28"/>
        </w:rPr>
        <w:t>參照政府採購法第103條第1項不得參加投標或作為決標對象之情形。</w:t>
      </w:r>
    </w:p>
    <w:p w14:paraId="3D02D6F5" w14:textId="77777777" w:rsidR="004E2529" w:rsidRPr="004E7B3C" w:rsidRDefault="004E2529">
      <w:pPr>
        <w:numPr>
          <w:ilvl w:val="0"/>
          <w:numId w:val="5"/>
        </w:numPr>
        <w:snapToGrid w:val="0"/>
        <w:spacing w:line="480" w:lineRule="exact"/>
        <w:ind w:left="1985"/>
        <w:contextualSpacing/>
        <w:jc w:val="both"/>
        <w:rPr>
          <w:rFonts w:ascii="標楷體" w:eastAsia="標楷體" w:hAnsi="標楷體"/>
          <w:sz w:val="28"/>
          <w:szCs w:val="28"/>
        </w:rPr>
      </w:pPr>
      <w:r w:rsidRPr="004E7B3C">
        <w:rPr>
          <w:rFonts w:ascii="標楷體" w:eastAsia="標楷體" w:hAnsi="標楷體"/>
          <w:sz w:val="28"/>
          <w:szCs w:val="28"/>
        </w:rPr>
        <w:t>其他影響採購公正之違反法令行為。</w:t>
      </w:r>
    </w:p>
    <w:p w14:paraId="30FD4BD9" w14:textId="77777777" w:rsidR="004E2529" w:rsidRPr="004E7B3C" w:rsidRDefault="004E2529" w:rsidP="004E2529">
      <w:pPr>
        <w:snapToGrid w:val="0"/>
        <w:spacing w:line="480" w:lineRule="exact"/>
        <w:ind w:left="601" w:hanging="601"/>
        <w:jc w:val="both"/>
        <w:rPr>
          <w:rFonts w:ascii="標楷體" w:eastAsia="標楷體" w:hAnsi="標楷體"/>
          <w:sz w:val="28"/>
          <w:szCs w:val="28"/>
        </w:rPr>
      </w:pPr>
      <w:r w:rsidRPr="004E7B3C">
        <w:rPr>
          <w:rFonts w:ascii="標楷體" w:eastAsia="標楷體" w:hAnsi="標楷體"/>
          <w:sz w:val="28"/>
          <w:szCs w:val="28"/>
        </w:rPr>
        <w:t>十、履約</w:t>
      </w:r>
      <w:r w:rsidRPr="004E7B3C">
        <w:rPr>
          <w:rFonts w:ascii="標楷體" w:eastAsia="標楷體" w:hAnsi="標楷體"/>
          <w:sz w:val="28"/>
        </w:rPr>
        <w:t>保證金</w:t>
      </w:r>
      <w:r w:rsidRPr="004E7B3C">
        <w:rPr>
          <w:rFonts w:ascii="標楷體" w:eastAsia="標楷體" w:hAnsi="標楷體"/>
          <w:sz w:val="28"/>
          <w:szCs w:val="28"/>
        </w:rPr>
        <w:t xml:space="preserve">： </w:t>
      </w:r>
    </w:p>
    <w:p w14:paraId="00538B51" w14:textId="1571368A" w:rsidR="004E2529" w:rsidRPr="00E76886" w:rsidRDefault="004E2529" w:rsidP="004E2529">
      <w:pPr>
        <w:snapToGrid w:val="0"/>
        <w:spacing w:line="480" w:lineRule="exact"/>
        <w:jc w:val="both"/>
        <w:rPr>
          <w:rFonts w:ascii="標楷體" w:eastAsia="標楷體" w:hAnsi="標楷體"/>
          <w:color w:val="000000" w:themeColor="text1"/>
          <w:sz w:val="28"/>
          <w:szCs w:val="28"/>
        </w:rPr>
      </w:pPr>
      <w:r w:rsidRPr="004E7B3C">
        <w:rPr>
          <w:rFonts w:ascii="標楷體" w:eastAsia="標楷體" w:hAnsi="標楷體"/>
          <w:sz w:val="28"/>
          <w:szCs w:val="28"/>
        </w:rPr>
        <w:t xml:space="preserve">    </w:t>
      </w:r>
      <w:r w:rsidR="001171B7" w:rsidRPr="004E7B3C">
        <w:rPr>
          <w:rFonts w:ascii="標楷體" w:eastAsia="標楷體" w:hAnsi="標楷體" w:hint="eastAsia"/>
          <w:sz w:val="28"/>
          <w:szCs w:val="28"/>
        </w:rPr>
        <w:t>新臺幣</w:t>
      </w:r>
      <w:r w:rsidR="00472E53" w:rsidRPr="004E7B3C">
        <w:rPr>
          <w:rFonts w:ascii="標楷體" w:eastAsia="標楷體" w:hAnsi="標楷體" w:hint="eastAsia"/>
          <w:sz w:val="28"/>
          <w:szCs w:val="28"/>
        </w:rPr>
        <w:t>26萬</w:t>
      </w:r>
      <w:r w:rsidR="001171B7" w:rsidRPr="004E7B3C">
        <w:rPr>
          <w:rFonts w:ascii="標楷體" w:eastAsia="標楷體" w:hAnsi="標楷體" w:hint="eastAsia"/>
          <w:sz w:val="28"/>
          <w:szCs w:val="28"/>
        </w:rPr>
        <w:t>元</w:t>
      </w:r>
      <w:r w:rsidRPr="004E7B3C">
        <w:rPr>
          <w:rFonts w:ascii="標楷體" w:eastAsia="標楷體" w:hAnsi="標楷體"/>
          <w:sz w:val="28"/>
          <w:szCs w:val="28"/>
        </w:rPr>
        <w:t>，得</w:t>
      </w:r>
      <w:r w:rsidRPr="00FB3360">
        <w:rPr>
          <w:rFonts w:ascii="標楷體" w:eastAsia="標楷體" w:hAnsi="標楷體"/>
          <w:sz w:val="28"/>
          <w:szCs w:val="28"/>
        </w:rPr>
        <w:t>標廠商</w:t>
      </w:r>
      <w:r w:rsidRPr="589282AA">
        <w:rPr>
          <w:rFonts w:ascii="標楷體" w:eastAsia="標楷體" w:hAnsi="標楷體"/>
          <w:color w:val="000000" w:themeColor="text1"/>
          <w:sz w:val="28"/>
          <w:szCs w:val="28"/>
        </w:rPr>
        <w:t>得將押標金轉換為履約保證金。</w:t>
      </w:r>
    </w:p>
    <w:p w14:paraId="201460D8" w14:textId="77777777" w:rsidR="004E2529" w:rsidRPr="00E76886" w:rsidRDefault="004E2529" w:rsidP="004E2529">
      <w:pPr>
        <w:snapToGrid w:val="0"/>
        <w:spacing w:line="480" w:lineRule="exact"/>
        <w:ind w:left="600" w:hanging="600"/>
        <w:jc w:val="both"/>
        <w:rPr>
          <w:rFonts w:ascii="標楷體" w:eastAsia="標楷體" w:hAnsi="標楷體"/>
          <w:color w:val="000000" w:themeColor="text1"/>
          <w:sz w:val="28"/>
          <w:szCs w:val="28"/>
        </w:rPr>
      </w:pPr>
      <w:bookmarkStart w:id="16" w:name="_Hlk68625242"/>
      <w:r w:rsidRPr="00E76886">
        <w:rPr>
          <w:rFonts w:ascii="標楷體" w:eastAsia="標楷體" w:hAnsi="標楷體"/>
          <w:color w:val="000000" w:themeColor="text1"/>
          <w:sz w:val="28"/>
          <w:szCs w:val="28"/>
        </w:rPr>
        <w:t>十一、得標義務</w:t>
      </w:r>
    </w:p>
    <w:p w14:paraId="48D3FDB6" w14:textId="303F381F" w:rsidR="004E2529" w:rsidRPr="00E76886" w:rsidRDefault="004E2529">
      <w:pPr>
        <w:pStyle w:val="ae"/>
        <w:numPr>
          <w:ilvl w:val="0"/>
          <w:numId w:val="6"/>
        </w:numPr>
        <w:tabs>
          <w:tab w:val="left" w:pos="960"/>
        </w:tabs>
        <w:snapToGrid w:val="0"/>
        <w:spacing w:line="440" w:lineRule="exact"/>
        <w:ind w:leftChars="0" w:left="1418" w:hanging="938"/>
        <w:jc w:val="both"/>
        <w:rPr>
          <w:rFonts w:ascii="標楷體" w:eastAsia="標楷體" w:hAnsi="標楷體"/>
          <w:color w:val="000000" w:themeColor="text1"/>
          <w:sz w:val="28"/>
          <w:szCs w:val="28"/>
        </w:rPr>
      </w:pPr>
      <w:r w:rsidRPr="00E76886">
        <w:rPr>
          <w:rFonts w:ascii="標楷體" w:eastAsia="標楷體" w:hAnsi="標楷體"/>
          <w:color w:val="000000" w:themeColor="text1"/>
          <w:sz w:val="28"/>
          <w:szCs w:val="28"/>
        </w:rPr>
        <w:t>參加</w:t>
      </w:r>
      <w:r>
        <w:rPr>
          <w:rFonts w:ascii="標楷體" w:eastAsia="標楷體" w:hAnsi="標楷體" w:hint="eastAsia"/>
          <w:color w:val="000000" w:themeColor="text1"/>
          <w:sz w:val="28"/>
          <w:szCs w:val="28"/>
        </w:rPr>
        <w:t>評選</w:t>
      </w:r>
      <w:r w:rsidRPr="00E76886">
        <w:rPr>
          <w:rFonts w:ascii="標楷體" w:eastAsia="標楷體" w:hAnsi="標楷體"/>
          <w:color w:val="000000" w:themeColor="text1"/>
          <w:sz w:val="28"/>
          <w:szCs w:val="28"/>
        </w:rPr>
        <w:t>之廠商應遵守有關智慧財產權之法律規定，不得以抄襲仿冒或雷同之作品參加</w:t>
      </w:r>
      <w:r>
        <w:rPr>
          <w:rFonts w:ascii="標楷體" w:eastAsia="標楷體" w:hAnsi="標楷體" w:hint="eastAsia"/>
          <w:color w:val="000000" w:themeColor="text1"/>
          <w:sz w:val="28"/>
          <w:szCs w:val="28"/>
        </w:rPr>
        <w:t>評選</w:t>
      </w:r>
      <w:r w:rsidRPr="00E76886">
        <w:rPr>
          <w:rFonts w:ascii="標楷體" w:eastAsia="標楷體" w:hAnsi="標楷體"/>
          <w:color w:val="000000" w:themeColor="text1"/>
          <w:sz w:val="28"/>
          <w:szCs w:val="28"/>
        </w:rPr>
        <w:t>。參選之廠商如有侵犯他人權益情</w:t>
      </w:r>
      <w:r w:rsidR="00EA14D7">
        <w:rPr>
          <w:rFonts w:ascii="標楷體" w:eastAsia="標楷體" w:hAnsi="標楷體" w:hint="eastAsia"/>
          <w:color w:val="000000" w:themeColor="text1"/>
          <w:sz w:val="28"/>
          <w:szCs w:val="28"/>
        </w:rPr>
        <w:t>事</w:t>
      </w:r>
      <w:r w:rsidRPr="00E76886">
        <w:rPr>
          <w:rFonts w:ascii="標楷體" w:eastAsia="標楷體" w:hAnsi="標楷體"/>
          <w:color w:val="000000" w:themeColor="text1"/>
          <w:sz w:val="28"/>
          <w:szCs w:val="28"/>
        </w:rPr>
        <w:t>，須自負法律責任及相關損害賠償，本會並得取消其入選資格。</w:t>
      </w:r>
    </w:p>
    <w:p w14:paraId="07B8FCAC" w14:textId="77777777" w:rsidR="004E2529" w:rsidRPr="001A4296" w:rsidRDefault="004E2529">
      <w:pPr>
        <w:pStyle w:val="ae"/>
        <w:numPr>
          <w:ilvl w:val="0"/>
          <w:numId w:val="6"/>
        </w:numPr>
        <w:tabs>
          <w:tab w:val="left" w:pos="960"/>
        </w:tabs>
        <w:snapToGrid w:val="0"/>
        <w:spacing w:line="420" w:lineRule="exact"/>
        <w:ind w:leftChars="0" w:left="1418" w:hanging="938"/>
        <w:jc w:val="both"/>
        <w:rPr>
          <w:rFonts w:ascii="標楷體" w:eastAsia="標楷體" w:hAnsi="標楷體"/>
          <w:sz w:val="28"/>
          <w:szCs w:val="28"/>
        </w:rPr>
      </w:pPr>
      <w:r w:rsidRPr="7CD9DF2C">
        <w:rPr>
          <w:rFonts w:ascii="標楷體" w:eastAsia="標楷體" w:hAnsi="標楷體"/>
          <w:color w:val="000000" w:themeColor="text1"/>
          <w:sz w:val="28"/>
          <w:szCs w:val="28"/>
        </w:rPr>
        <w:t>得標廠商或代理人必須參加本案要求之相關會議，並廠商須能配合本會進</w:t>
      </w:r>
      <w:r w:rsidRPr="00FB3360">
        <w:rPr>
          <w:rFonts w:ascii="標楷體" w:eastAsia="標楷體" w:hAnsi="標楷體"/>
          <w:color w:val="000000" w:themeColor="text1"/>
          <w:sz w:val="28"/>
          <w:szCs w:val="28"/>
        </w:rPr>
        <w:t>行本</w:t>
      </w:r>
      <w:r w:rsidRPr="001A4296">
        <w:rPr>
          <w:rFonts w:ascii="標楷體" w:eastAsia="標楷體" w:hAnsi="標楷體"/>
          <w:sz w:val="28"/>
          <w:szCs w:val="28"/>
        </w:rPr>
        <w:t>案規劃與設計之調整與修改。</w:t>
      </w:r>
    </w:p>
    <w:p w14:paraId="5EC205E2" w14:textId="7CC059B5" w:rsidR="004E2529" w:rsidRPr="001A4296" w:rsidRDefault="004E2529">
      <w:pPr>
        <w:pStyle w:val="ae"/>
        <w:numPr>
          <w:ilvl w:val="0"/>
          <w:numId w:val="6"/>
        </w:numPr>
        <w:ind w:leftChars="0"/>
        <w:rPr>
          <w:rFonts w:ascii="標楷體" w:eastAsia="標楷體" w:hAnsi="標楷體"/>
          <w:b/>
          <w:bCs/>
          <w:sz w:val="28"/>
          <w:szCs w:val="28"/>
        </w:rPr>
      </w:pPr>
      <w:r w:rsidRPr="001A4296">
        <w:rPr>
          <w:rFonts w:ascii="標楷體" w:eastAsia="標楷體" w:hAnsi="標楷體"/>
          <w:sz w:val="28"/>
          <w:szCs w:val="28"/>
        </w:rPr>
        <w:t>本案為整合行銷</w:t>
      </w:r>
      <w:r w:rsidR="00864833" w:rsidRPr="001A4296">
        <w:rPr>
          <w:rFonts w:ascii="標楷體" w:eastAsia="標楷體" w:hAnsi="標楷體" w:hint="eastAsia"/>
          <w:sz w:val="28"/>
          <w:szCs w:val="28"/>
        </w:rPr>
        <w:t>採總包價法</w:t>
      </w:r>
      <w:r w:rsidRPr="001A4296">
        <w:rPr>
          <w:rFonts w:ascii="標楷體" w:eastAsia="標楷體" w:hAnsi="標楷體"/>
          <w:sz w:val="28"/>
          <w:szCs w:val="28"/>
        </w:rPr>
        <w:t>，</w:t>
      </w:r>
      <w:bookmarkEnd w:id="16"/>
      <w:r w:rsidRPr="001A4296">
        <w:rPr>
          <w:rFonts w:ascii="標楷體" w:eastAsia="標楷體" w:hAnsi="標楷體"/>
          <w:b/>
          <w:bCs/>
          <w:sz w:val="28"/>
          <w:szCs w:val="28"/>
        </w:rPr>
        <w:t>報價包含包括所有</w:t>
      </w:r>
      <w:r w:rsidR="00C96E92" w:rsidRPr="001A4296">
        <w:rPr>
          <w:rFonts w:ascii="標楷體" w:eastAsia="標楷體" w:hAnsi="標楷體" w:hint="eastAsia"/>
          <w:b/>
          <w:bCs/>
          <w:sz w:val="28"/>
          <w:szCs w:val="28"/>
        </w:rPr>
        <w:t>本島</w:t>
      </w:r>
      <w:r w:rsidRPr="001A4296">
        <w:rPr>
          <w:rFonts w:ascii="標楷體" w:eastAsia="標楷體" w:hAnsi="標楷體"/>
          <w:b/>
          <w:bCs/>
          <w:sz w:val="28"/>
          <w:szCs w:val="28"/>
        </w:rPr>
        <w:t>拍攝之衍生費用(包含所有交通產生費用、餐費及住宿費)、內外景拍攝、拍攝之檔案與動畫製作或購置任何種類</w:t>
      </w:r>
      <w:r w:rsidR="00D00BBC">
        <w:rPr>
          <w:rFonts w:ascii="標楷體" w:eastAsia="標楷體" w:hAnsi="標楷體"/>
          <w:b/>
          <w:bCs/>
          <w:sz w:val="28"/>
          <w:szCs w:val="28"/>
        </w:rPr>
        <w:t>著作財產權</w:t>
      </w:r>
      <w:r w:rsidRPr="001A4296">
        <w:rPr>
          <w:rFonts w:ascii="標楷體" w:eastAsia="標楷體" w:hAnsi="標楷體"/>
          <w:b/>
          <w:bCs/>
          <w:sz w:val="28"/>
          <w:szCs w:val="28"/>
        </w:rPr>
        <w:t>(包含但不限於圖片、影音、音樂永久使用權、永久且不限地區肖像</w:t>
      </w:r>
      <w:r w:rsidR="00C937F5">
        <w:rPr>
          <w:rFonts w:ascii="標楷體" w:eastAsia="標楷體" w:hAnsi="標楷體" w:hint="eastAsia"/>
          <w:b/>
          <w:bCs/>
          <w:sz w:val="28"/>
          <w:szCs w:val="28"/>
        </w:rPr>
        <w:t>使用</w:t>
      </w:r>
      <w:r w:rsidRPr="001A4296">
        <w:rPr>
          <w:rFonts w:ascii="標楷體" w:eastAsia="標楷體" w:hAnsi="標楷體"/>
          <w:b/>
          <w:bCs/>
          <w:sz w:val="28"/>
          <w:szCs w:val="28"/>
        </w:rPr>
        <w:t>權買斷等)、標明拍攝檔號之文件(場記資料)、文案撰寫、腳本撰寫、後製編輯與輸出檔案等，無額外費用，如有額外費用產生，概由廠商負責。輔導案企業對上述內容具有永久</w:t>
      </w:r>
      <w:r w:rsidR="00D00BBC">
        <w:rPr>
          <w:rFonts w:ascii="標楷體" w:eastAsia="標楷體" w:hAnsi="標楷體"/>
          <w:b/>
          <w:bCs/>
          <w:sz w:val="28"/>
          <w:szCs w:val="28"/>
        </w:rPr>
        <w:t>著作財產權</w:t>
      </w:r>
      <w:r w:rsidRPr="001A4296">
        <w:rPr>
          <w:rFonts w:ascii="標楷體" w:eastAsia="標楷體" w:hAnsi="標楷體"/>
          <w:b/>
          <w:bCs/>
          <w:sz w:val="28"/>
          <w:szCs w:val="28"/>
        </w:rPr>
        <w:t>，如有任何爭議，概由投標廠商負責。</w:t>
      </w:r>
      <w:r w:rsidR="00C96E92" w:rsidRPr="001A4296">
        <w:rPr>
          <w:rFonts w:ascii="標楷體" w:eastAsia="標楷體" w:hAnsi="標楷體" w:hint="eastAsia"/>
          <w:b/>
          <w:bCs/>
          <w:sz w:val="28"/>
          <w:szCs w:val="28"/>
        </w:rPr>
        <w:t>如有</w:t>
      </w:r>
      <w:r w:rsidR="00CB2221" w:rsidRPr="001A4296">
        <w:rPr>
          <w:rFonts w:ascii="標楷體" w:eastAsia="標楷體" w:hAnsi="標楷體" w:hint="eastAsia"/>
          <w:b/>
          <w:bCs/>
          <w:sz w:val="28"/>
          <w:szCs w:val="28"/>
        </w:rPr>
        <w:t>於離島拍攝之衍生費用，雙方須另行約定</w:t>
      </w:r>
      <w:r w:rsidR="00C96E92" w:rsidRPr="001A4296">
        <w:rPr>
          <w:rFonts w:ascii="標楷體" w:eastAsia="標楷體" w:hAnsi="標楷體" w:hint="eastAsia"/>
          <w:b/>
          <w:bCs/>
          <w:sz w:val="28"/>
          <w:szCs w:val="28"/>
        </w:rPr>
        <w:t>。(例：離島交通、器材運輸費用等</w:t>
      </w:r>
      <w:r w:rsidR="00C96E92" w:rsidRPr="001A4296">
        <w:rPr>
          <w:rFonts w:ascii="標楷體" w:eastAsia="標楷體" w:hAnsi="標楷體"/>
          <w:b/>
          <w:bCs/>
          <w:sz w:val="28"/>
          <w:szCs w:val="28"/>
        </w:rPr>
        <w:t>…</w:t>
      </w:r>
      <w:r w:rsidR="00C96E92" w:rsidRPr="001A4296">
        <w:rPr>
          <w:rFonts w:ascii="標楷體" w:eastAsia="標楷體" w:hAnsi="標楷體" w:hint="eastAsia"/>
          <w:b/>
          <w:bCs/>
          <w:sz w:val="28"/>
          <w:szCs w:val="28"/>
        </w:rPr>
        <w:t>)</w:t>
      </w:r>
    </w:p>
    <w:p w14:paraId="5468A02B" w14:textId="77777777" w:rsidR="004E2529" w:rsidRPr="001A4296" w:rsidRDefault="004E2529" w:rsidP="00DD67F5">
      <w:pPr>
        <w:snapToGrid w:val="0"/>
        <w:spacing w:line="480" w:lineRule="exact"/>
        <w:jc w:val="both"/>
        <w:rPr>
          <w:rFonts w:ascii="標楷體" w:eastAsia="標楷體" w:hAnsi="標楷體"/>
          <w:sz w:val="28"/>
          <w:szCs w:val="28"/>
        </w:rPr>
      </w:pPr>
      <w:r w:rsidRPr="001A4296">
        <w:rPr>
          <w:rFonts w:ascii="標楷體" w:eastAsia="標楷體" w:hAnsi="標楷體"/>
          <w:sz w:val="28"/>
          <w:szCs w:val="28"/>
        </w:rPr>
        <w:t>十</w:t>
      </w:r>
      <w:r w:rsidRPr="001A4296">
        <w:rPr>
          <w:rFonts w:ascii="標楷體" w:eastAsia="標楷體" w:hAnsi="標楷體" w:hint="eastAsia"/>
          <w:sz w:val="28"/>
          <w:szCs w:val="28"/>
        </w:rPr>
        <w:t>二</w:t>
      </w:r>
      <w:r w:rsidRPr="001A4296">
        <w:rPr>
          <w:rFonts w:ascii="標楷體" w:eastAsia="標楷體" w:hAnsi="標楷體"/>
          <w:sz w:val="28"/>
          <w:szCs w:val="28"/>
        </w:rPr>
        <w:t>、付款</w:t>
      </w:r>
      <w:r w:rsidRPr="001A4296">
        <w:rPr>
          <w:rFonts w:ascii="標楷體" w:eastAsia="標楷體" w:hAnsi="標楷體" w:hint="eastAsia"/>
          <w:sz w:val="28"/>
          <w:szCs w:val="28"/>
        </w:rPr>
        <w:t>方式</w:t>
      </w:r>
    </w:p>
    <w:p w14:paraId="4CD56F22" w14:textId="77777777" w:rsidR="004E2529" w:rsidRPr="00FB3360" w:rsidRDefault="004E2529">
      <w:pPr>
        <w:numPr>
          <w:ilvl w:val="0"/>
          <w:numId w:val="10"/>
        </w:numPr>
        <w:adjustRightInd/>
        <w:spacing w:afterLines="50" w:after="120" w:line="420" w:lineRule="exact"/>
        <w:ind w:left="1418" w:hanging="851"/>
        <w:textAlignment w:val="auto"/>
        <w:rPr>
          <w:rFonts w:ascii="標楷體" w:eastAsia="標楷體" w:hAnsi="標楷體"/>
          <w:sz w:val="28"/>
          <w:szCs w:val="28"/>
        </w:rPr>
      </w:pPr>
      <w:r w:rsidRPr="00FB3360">
        <w:rPr>
          <w:rFonts w:ascii="標楷體" w:eastAsia="標楷體" w:hAnsi="標楷體"/>
          <w:sz w:val="28"/>
          <w:szCs w:val="28"/>
        </w:rPr>
        <w:t>本會與得標廠商簽訂承包本案權利，</w:t>
      </w:r>
      <w:r w:rsidRPr="00FB3360">
        <w:rPr>
          <w:rFonts w:ascii="標楷體" w:eastAsia="標楷體" w:hAnsi="標楷體" w:hint="eastAsia"/>
          <w:sz w:val="28"/>
          <w:szCs w:val="28"/>
        </w:rPr>
        <w:t>得標廠商完成第參條第一項各階段工作並經審核通過後以下工作項目，提供驗收資料予本會確認後，依以下比例付款。</w:t>
      </w:r>
    </w:p>
    <w:tbl>
      <w:tblPr>
        <w:tblW w:w="8211" w:type="dxa"/>
        <w:jc w:val="center"/>
        <w:tblBorders>
          <w:top w:val="single" w:sz="12" w:space="0" w:color="auto"/>
          <w:left w:val="single" w:sz="12" w:space="0" w:color="auto"/>
          <w:bottom w:val="single" w:sz="18" w:space="0" w:color="auto"/>
          <w:right w:val="single" w:sz="12" w:space="0" w:color="auto"/>
          <w:insideH w:val="single" w:sz="8" w:space="0" w:color="auto"/>
          <w:insideV w:val="single" w:sz="8" w:space="0" w:color="auto"/>
        </w:tblBorders>
        <w:tblLook w:val="01E0" w:firstRow="1" w:lastRow="1" w:firstColumn="1" w:lastColumn="1" w:noHBand="0" w:noVBand="0"/>
      </w:tblPr>
      <w:tblGrid>
        <w:gridCol w:w="2024"/>
        <w:gridCol w:w="3710"/>
        <w:gridCol w:w="2477"/>
      </w:tblGrid>
      <w:tr w:rsidR="006F4195" w:rsidRPr="001D70C7" w14:paraId="4E29DED7" w14:textId="77777777" w:rsidTr="006F4195">
        <w:trPr>
          <w:cantSplit/>
          <w:trHeight w:val="54"/>
          <w:tblHeader/>
          <w:jc w:val="center"/>
        </w:trPr>
        <w:tc>
          <w:tcPr>
            <w:tcW w:w="2024" w:type="dxa"/>
            <w:tcBorders>
              <w:top w:val="single" w:sz="12" w:space="0" w:color="auto"/>
              <w:bottom w:val="single" w:sz="12" w:space="0" w:color="auto"/>
            </w:tcBorders>
          </w:tcPr>
          <w:p w14:paraId="20F31991" w14:textId="32136674" w:rsidR="006F4195" w:rsidRDefault="006F4195" w:rsidP="002C6E18">
            <w:pPr>
              <w:snapToGrid w:val="0"/>
              <w:spacing w:line="420" w:lineRule="exact"/>
              <w:jc w:val="center"/>
              <w:rPr>
                <w:rFonts w:ascii="標楷體" w:eastAsia="標楷體" w:hAnsi="標楷體"/>
                <w:sz w:val="28"/>
                <w:szCs w:val="28"/>
              </w:rPr>
            </w:pPr>
            <w:r>
              <w:rPr>
                <w:rFonts w:ascii="標楷體" w:eastAsia="標楷體" w:hAnsi="標楷體" w:hint="eastAsia"/>
                <w:sz w:val="28"/>
                <w:szCs w:val="28"/>
              </w:rPr>
              <w:lastRenderedPageBreak/>
              <w:t>專案階段</w:t>
            </w:r>
          </w:p>
        </w:tc>
        <w:tc>
          <w:tcPr>
            <w:tcW w:w="3710" w:type="dxa"/>
            <w:tcBorders>
              <w:top w:val="single" w:sz="12" w:space="0" w:color="auto"/>
              <w:bottom w:val="single" w:sz="12" w:space="0" w:color="auto"/>
            </w:tcBorders>
            <w:vAlign w:val="center"/>
          </w:tcPr>
          <w:p w14:paraId="33153934" w14:textId="612D4669" w:rsidR="006F4195" w:rsidRPr="001D70C7" w:rsidRDefault="006F4195" w:rsidP="002C6E18">
            <w:pPr>
              <w:snapToGrid w:val="0"/>
              <w:spacing w:line="420" w:lineRule="exact"/>
              <w:jc w:val="center"/>
              <w:rPr>
                <w:rFonts w:ascii="標楷體" w:eastAsia="標楷體" w:hAnsi="標楷體"/>
                <w:sz w:val="28"/>
                <w:szCs w:val="28"/>
              </w:rPr>
            </w:pPr>
            <w:r>
              <w:rPr>
                <w:rFonts w:ascii="標楷體" w:eastAsia="標楷體" w:hAnsi="標楷體" w:hint="eastAsia"/>
                <w:sz w:val="28"/>
                <w:szCs w:val="28"/>
              </w:rPr>
              <w:t>完成</w:t>
            </w:r>
            <w:r w:rsidRPr="001D70C7">
              <w:rPr>
                <w:rFonts w:ascii="標楷體" w:eastAsia="標楷體" w:hAnsi="標楷體" w:hint="eastAsia"/>
                <w:sz w:val="28"/>
                <w:szCs w:val="28"/>
              </w:rPr>
              <w:t>工作項目</w:t>
            </w:r>
          </w:p>
        </w:tc>
        <w:tc>
          <w:tcPr>
            <w:tcW w:w="2477" w:type="dxa"/>
            <w:tcBorders>
              <w:top w:val="single" w:sz="12" w:space="0" w:color="auto"/>
              <w:bottom w:val="single" w:sz="12" w:space="0" w:color="auto"/>
            </w:tcBorders>
          </w:tcPr>
          <w:p w14:paraId="50404F2A" w14:textId="77777777" w:rsidR="006F4195" w:rsidRPr="001D70C7" w:rsidRDefault="006F4195" w:rsidP="002C6E18">
            <w:pPr>
              <w:snapToGrid w:val="0"/>
              <w:spacing w:line="420" w:lineRule="exact"/>
              <w:jc w:val="center"/>
              <w:rPr>
                <w:rFonts w:ascii="標楷體" w:eastAsia="標楷體" w:hAnsi="標楷體"/>
                <w:sz w:val="28"/>
                <w:szCs w:val="28"/>
              </w:rPr>
            </w:pPr>
            <w:r w:rsidRPr="003B54DD">
              <w:rPr>
                <w:rFonts w:ascii="標楷體" w:eastAsia="標楷體" w:hAnsi="標楷體"/>
                <w:color w:val="000000"/>
                <w:sz w:val="28"/>
                <w:szCs w:val="28"/>
              </w:rPr>
              <w:t>付款金額</w:t>
            </w:r>
          </w:p>
        </w:tc>
      </w:tr>
      <w:tr w:rsidR="006F4195" w:rsidRPr="001D70C7" w14:paraId="7F412E55" w14:textId="77777777" w:rsidTr="006F4195">
        <w:trPr>
          <w:cantSplit/>
          <w:trHeight w:val="658"/>
          <w:jc w:val="center"/>
        </w:trPr>
        <w:tc>
          <w:tcPr>
            <w:tcW w:w="2024" w:type="dxa"/>
            <w:vMerge w:val="restart"/>
            <w:vAlign w:val="center"/>
          </w:tcPr>
          <w:p w14:paraId="12CEDA3F" w14:textId="5844D7D7" w:rsidR="006F4195" w:rsidRPr="001D70C7" w:rsidRDefault="006F4195" w:rsidP="006F4195">
            <w:pPr>
              <w:spacing w:line="420" w:lineRule="exact"/>
              <w:jc w:val="center"/>
              <w:rPr>
                <w:rStyle w:val="unnamed2"/>
                <w:rFonts w:ascii="標楷體" w:eastAsia="標楷體" w:hAnsi="標楷體"/>
                <w:sz w:val="28"/>
                <w:szCs w:val="28"/>
              </w:rPr>
            </w:pPr>
            <w:r>
              <w:rPr>
                <w:rStyle w:val="unnamed2"/>
                <w:rFonts w:ascii="標楷體" w:eastAsia="標楷體" w:hAnsi="標楷體" w:hint="eastAsia"/>
                <w:sz w:val="28"/>
                <w:szCs w:val="28"/>
              </w:rPr>
              <w:t>第一期</w:t>
            </w:r>
          </w:p>
        </w:tc>
        <w:tc>
          <w:tcPr>
            <w:tcW w:w="3710" w:type="dxa"/>
            <w:vAlign w:val="center"/>
          </w:tcPr>
          <w:p w14:paraId="3756BD1E" w14:textId="292886F9" w:rsidR="006F4195" w:rsidRPr="001D70C7" w:rsidRDefault="006F4195" w:rsidP="002C6E18">
            <w:pPr>
              <w:spacing w:line="420" w:lineRule="exact"/>
              <w:jc w:val="both"/>
              <w:rPr>
                <w:rStyle w:val="unnamed2"/>
                <w:rFonts w:ascii="標楷體" w:eastAsia="標楷體" w:hAnsi="標楷體"/>
                <w:sz w:val="28"/>
                <w:szCs w:val="28"/>
              </w:rPr>
            </w:pPr>
            <w:r w:rsidRPr="001D70C7">
              <w:rPr>
                <w:rStyle w:val="unnamed2"/>
                <w:rFonts w:ascii="標楷體" w:eastAsia="標楷體" w:hAnsi="標楷體"/>
                <w:sz w:val="28"/>
                <w:szCs w:val="28"/>
              </w:rPr>
              <w:t>完成腳本提案</w:t>
            </w:r>
          </w:p>
        </w:tc>
        <w:tc>
          <w:tcPr>
            <w:tcW w:w="2477" w:type="dxa"/>
            <w:vMerge w:val="restart"/>
            <w:vAlign w:val="center"/>
          </w:tcPr>
          <w:p w14:paraId="15A1E7AA" w14:textId="77777777" w:rsidR="006F4195" w:rsidRPr="001D70C7" w:rsidRDefault="006F4195" w:rsidP="002C6E18">
            <w:pPr>
              <w:spacing w:line="420" w:lineRule="exact"/>
              <w:jc w:val="both"/>
              <w:rPr>
                <w:rStyle w:val="unnamed2"/>
                <w:rFonts w:ascii="標楷體" w:eastAsia="標楷體" w:hAnsi="標楷體"/>
                <w:sz w:val="28"/>
                <w:szCs w:val="28"/>
              </w:rPr>
            </w:pPr>
            <w:r w:rsidRPr="00FB3360">
              <w:rPr>
                <w:rFonts w:ascii="標楷體" w:eastAsia="標楷體" w:hAnsi="標楷體" w:hint="eastAsia"/>
                <w:sz w:val="28"/>
                <w:szCs w:val="28"/>
              </w:rPr>
              <w:t>每家</w:t>
            </w:r>
            <w:r w:rsidRPr="001D70C7">
              <w:rPr>
                <w:rFonts w:ascii="標楷體" w:eastAsia="標楷體" w:hAnsi="標楷體"/>
                <w:sz w:val="28"/>
                <w:szCs w:val="28"/>
              </w:rPr>
              <w:t>金額</w:t>
            </w:r>
            <w:r>
              <w:rPr>
                <w:rFonts w:ascii="標楷體" w:eastAsia="標楷體" w:hAnsi="標楷體"/>
                <w:sz w:val="28"/>
                <w:szCs w:val="28"/>
              </w:rPr>
              <w:t>2</w:t>
            </w:r>
            <w:r w:rsidRPr="001D70C7">
              <w:rPr>
                <w:rFonts w:ascii="標楷體" w:eastAsia="標楷體" w:hAnsi="標楷體"/>
                <w:sz w:val="28"/>
                <w:szCs w:val="28"/>
              </w:rPr>
              <w:t>0%</w:t>
            </w:r>
          </w:p>
        </w:tc>
      </w:tr>
      <w:tr w:rsidR="006F4195" w:rsidRPr="001D70C7" w14:paraId="43C8E076" w14:textId="77777777" w:rsidTr="006F4195">
        <w:trPr>
          <w:cantSplit/>
          <w:trHeight w:val="693"/>
          <w:jc w:val="center"/>
        </w:trPr>
        <w:tc>
          <w:tcPr>
            <w:tcW w:w="2024" w:type="dxa"/>
            <w:vMerge/>
            <w:vAlign w:val="center"/>
          </w:tcPr>
          <w:p w14:paraId="5FC73DB4" w14:textId="77777777" w:rsidR="006F4195" w:rsidRPr="001D70C7" w:rsidRDefault="006F4195" w:rsidP="006F4195">
            <w:pPr>
              <w:spacing w:line="420" w:lineRule="exact"/>
              <w:jc w:val="center"/>
              <w:rPr>
                <w:rStyle w:val="unnamed2"/>
                <w:rFonts w:ascii="標楷體" w:eastAsia="標楷體" w:hAnsi="標楷體"/>
                <w:bCs/>
                <w:sz w:val="28"/>
                <w:szCs w:val="28"/>
              </w:rPr>
            </w:pPr>
          </w:p>
        </w:tc>
        <w:tc>
          <w:tcPr>
            <w:tcW w:w="3710" w:type="dxa"/>
            <w:vAlign w:val="center"/>
          </w:tcPr>
          <w:p w14:paraId="029B8152" w14:textId="249769EC" w:rsidR="006F4195" w:rsidRPr="001D70C7" w:rsidRDefault="006F4195" w:rsidP="002C6E18">
            <w:pPr>
              <w:spacing w:line="420" w:lineRule="exact"/>
              <w:jc w:val="both"/>
              <w:rPr>
                <w:rStyle w:val="unnamed2"/>
                <w:rFonts w:ascii="標楷體" w:eastAsia="標楷體" w:hAnsi="標楷體"/>
                <w:bCs/>
                <w:sz w:val="28"/>
                <w:szCs w:val="28"/>
              </w:rPr>
            </w:pPr>
            <w:r w:rsidRPr="001D70C7">
              <w:rPr>
                <w:rStyle w:val="unnamed2"/>
                <w:rFonts w:ascii="標楷體" w:eastAsia="標楷體" w:hAnsi="標楷體" w:hint="eastAsia"/>
                <w:bCs/>
                <w:sz w:val="28"/>
                <w:szCs w:val="28"/>
              </w:rPr>
              <w:t>完成各影片之腳本</w:t>
            </w:r>
          </w:p>
        </w:tc>
        <w:tc>
          <w:tcPr>
            <w:tcW w:w="2477" w:type="dxa"/>
            <w:vMerge/>
            <w:vAlign w:val="center"/>
          </w:tcPr>
          <w:p w14:paraId="22BCE5CE" w14:textId="77777777" w:rsidR="006F4195" w:rsidRPr="008F7B74" w:rsidRDefault="006F4195" w:rsidP="002C6E18">
            <w:pPr>
              <w:spacing w:line="420" w:lineRule="exact"/>
              <w:jc w:val="both"/>
              <w:rPr>
                <w:rStyle w:val="unnamed2"/>
                <w:rFonts w:ascii="標楷體" w:eastAsia="標楷體" w:hAnsi="標楷體"/>
                <w:sz w:val="28"/>
                <w:szCs w:val="28"/>
                <w:highlight w:val="magenta"/>
              </w:rPr>
            </w:pPr>
          </w:p>
        </w:tc>
      </w:tr>
      <w:tr w:rsidR="006F4195" w:rsidRPr="001D70C7" w14:paraId="7E066778" w14:textId="77777777" w:rsidTr="006F4195">
        <w:trPr>
          <w:cantSplit/>
          <w:trHeight w:val="694"/>
          <w:jc w:val="center"/>
        </w:trPr>
        <w:tc>
          <w:tcPr>
            <w:tcW w:w="2024" w:type="dxa"/>
            <w:vMerge/>
            <w:vAlign w:val="center"/>
          </w:tcPr>
          <w:p w14:paraId="300F5857" w14:textId="77777777" w:rsidR="006F4195" w:rsidRPr="0033023D" w:rsidRDefault="006F4195" w:rsidP="006F4195">
            <w:pPr>
              <w:spacing w:line="420" w:lineRule="exact"/>
              <w:jc w:val="center"/>
              <w:rPr>
                <w:rStyle w:val="unnamed2"/>
                <w:rFonts w:ascii="標楷體" w:eastAsia="標楷體" w:hAnsi="標楷體"/>
                <w:bCs/>
                <w:sz w:val="28"/>
                <w:szCs w:val="28"/>
              </w:rPr>
            </w:pPr>
          </w:p>
        </w:tc>
        <w:tc>
          <w:tcPr>
            <w:tcW w:w="3710" w:type="dxa"/>
            <w:vAlign w:val="center"/>
          </w:tcPr>
          <w:p w14:paraId="0C57EA6F" w14:textId="7996FA5A" w:rsidR="006F4195" w:rsidRPr="0033023D" w:rsidRDefault="006F4195" w:rsidP="002C6E18">
            <w:pPr>
              <w:spacing w:line="420" w:lineRule="exact"/>
              <w:jc w:val="both"/>
              <w:rPr>
                <w:rStyle w:val="unnamed2"/>
                <w:rFonts w:ascii="標楷體" w:eastAsia="標楷體" w:hAnsi="標楷體"/>
                <w:bCs/>
                <w:sz w:val="28"/>
                <w:szCs w:val="28"/>
              </w:rPr>
            </w:pPr>
            <w:r w:rsidRPr="0033023D">
              <w:rPr>
                <w:rStyle w:val="unnamed2"/>
                <w:rFonts w:ascii="標楷體" w:eastAsia="標楷體" w:hAnsi="標楷體" w:hint="eastAsia"/>
                <w:bCs/>
                <w:sz w:val="28"/>
                <w:szCs w:val="28"/>
              </w:rPr>
              <w:t>完成各影片拍攝規劃及分鏡表</w:t>
            </w:r>
          </w:p>
        </w:tc>
        <w:tc>
          <w:tcPr>
            <w:tcW w:w="2477" w:type="dxa"/>
            <w:vMerge/>
            <w:vAlign w:val="center"/>
          </w:tcPr>
          <w:p w14:paraId="23C95674" w14:textId="77777777" w:rsidR="006F4195" w:rsidRPr="008F7B74" w:rsidRDefault="006F4195" w:rsidP="002C6E18">
            <w:pPr>
              <w:spacing w:line="420" w:lineRule="exact"/>
              <w:jc w:val="both"/>
              <w:rPr>
                <w:rStyle w:val="unnamed2"/>
                <w:rFonts w:ascii="標楷體" w:eastAsia="標楷體" w:hAnsi="標楷體"/>
                <w:sz w:val="28"/>
                <w:szCs w:val="28"/>
                <w:highlight w:val="magenta"/>
              </w:rPr>
            </w:pPr>
          </w:p>
        </w:tc>
      </w:tr>
      <w:tr w:rsidR="006F4195" w:rsidRPr="008838AF" w14:paraId="7ADC3349" w14:textId="77777777" w:rsidTr="006F4195">
        <w:trPr>
          <w:cantSplit/>
          <w:trHeight w:val="694"/>
          <w:jc w:val="center"/>
        </w:trPr>
        <w:tc>
          <w:tcPr>
            <w:tcW w:w="2024" w:type="dxa"/>
            <w:vAlign w:val="center"/>
          </w:tcPr>
          <w:p w14:paraId="015E4B8F" w14:textId="1D18083C" w:rsidR="006F4195" w:rsidRPr="0033023D" w:rsidRDefault="006F4195" w:rsidP="006F4195">
            <w:pPr>
              <w:spacing w:line="420" w:lineRule="exact"/>
              <w:jc w:val="center"/>
              <w:rPr>
                <w:rStyle w:val="unnamed2"/>
                <w:rFonts w:ascii="標楷體" w:eastAsia="標楷體" w:hAnsi="標楷體"/>
                <w:bCs/>
                <w:sz w:val="28"/>
                <w:szCs w:val="28"/>
              </w:rPr>
            </w:pPr>
            <w:r>
              <w:rPr>
                <w:rStyle w:val="unnamed2"/>
                <w:rFonts w:ascii="標楷體" w:eastAsia="標楷體" w:hAnsi="標楷體" w:hint="eastAsia"/>
                <w:bCs/>
                <w:sz w:val="28"/>
                <w:szCs w:val="28"/>
              </w:rPr>
              <w:t>第二期</w:t>
            </w:r>
          </w:p>
        </w:tc>
        <w:tc>
          <w:tcPr>
            <w:tcW w:w="3710" w:type="dxa"/>
            <w:vAlign w:val="center"/>
          </w:tcPr>
          <w:p w14:paraId="56BC63CC" w14:textId="57BCCF01" w:rsidR="006F4195" w:rsidRPr="0033023D" w:rsidRDefault="006F4195" w:rsidP="002C6E18">
            <w:pPr>
              <w:spacing w:line="420" w:lineRule="exact"/>
              <w:jc w:val="both"/>
              <w:rPr>
                <w:rStyle w:val="unnamed2"/>
                <w:rFonts w:ascii="標楷體" w:eastAsia="標楷體" w:hAnsi="標楷體"/>
                <w:bCs/>
                <w:sz w:val="28"/>
                <w:szCs w:val="28"/>
              </w:rPr>
            </w:pPr>
            <w:r w:rsidRPr="0033023D">
              <w:rPr>
                <w:rStyle w:val="unnamed2"/>
                <w:rFonts w:ascii="標楷體" w:eastAsia="標楷體" w:hAnsi="標楷體" w:hint="eastAsia"/>
                <w:bCs/>
                <w:sz w:val="28"/>
                <w:szCs w:val="28"/>
              </w:rPr>
              <w:t>完成各影片拍攝作業並提交初剪版本</w:t>
            </w:r>
          </w:p>
        </w:tc>
        <w:tc>
          <w:tcPr>
            <w:tcW w:w="2477" w:type="dxa"/>
            <w:vAlign w:val="center"/>
          </w:tcPr>
          <w:p w14:paraId="144D7708" w14:textId="77777777" w:rsidR="006F4195" w:rsidRPr="0033023D" w:rsidRDefault="006F4195" w:rsidP="002C6E18">
            <w:pPr>
              <w:spacing w:line="420" w:lineRule="exact"/>
              <w:jc w:val="both"/>
              <w:rPr>
                <w:rStyle w:val="unnamed2"/>
                <w:rFonts w:ascii="標楷體" w:eastAsia="標楷體" w:hAnsi="標楷體"/>
                <w:sz w:val="28"/>
                <w:szCs w:val="28"/>
                <w:highlight w:val="magenta"/>
              </w:rPr>
            </w:pPr>
            <w:r w:rsidRPr="0033023D">
              <w:rPr>
                <w:rFonts w:ascii="標楷體" w:eastAsia="標楷體" w:hAnsi="標楷體" w:hint="eastAsia"/>
                <w:sz w:val="28"/>
                <w:szCs w:val="28"/>
              </w:rPr>
              <w:t>每家</w:t>
            </w:r>
            <w:r w:rsidRPr="0033023D">
              <w:rPr>
                <w:rFonts w:ascii="標楷體" w:eastAsia="標楷體" w:hAnsi="標楷體"/>
                <w:sz w:val="28"/>
                <w:szCs w:val="28"/>
              </w:rPr>
              <w:t>金額20%</w:t>
            </w:r>
          </w:p>
        </w:tc>
      </w:tr>
      <w:tr w:rsidR="006F4195" w:rsidRPr="001D70C7" w14:paraId="669632EB" w14:textId="77777777" w:rsidTr="006F4195">
        <w:trPr>
          <w:cantSplit/>
          <w:trHeight w:val="694"/>
          <w:jc w:val="center"/>
        </w:trPr>
        <w:tc>
          <w:tcPr>
            <w:tcW w:w="2024" w:type="dxa"/>
            <w:vMerge w:val="restart"/>
            <w:vAlign w:val="center"/>
          </w:tcPr>
          <w:p w14:paraId="2BC8932C" w14:textId="236BA994" w:rsidR="006F4195" w:rsidRPr="0033023D" w:rsidRDefault="006F4195" w:rsidP="006F4195">
            <w:pPr>
              <w:spacing w:line="420" w:lineRule="exact"/>
              <w:jc w:val="center"/>
              <w:rPr>
                <w:rStyle w:val="unnamed2"/>
                <w:rFonts w:ascii="標楷體" w:eastAsia="標楷體" w:hAnsi="標楷體"/>
                <w:bCs/>
                <w:sz w:val="28"/>
                <w:szCs w:val="28"/>
              </w:rPr>
            </w:pPr>
            <w:r>
              <w:rPr>
                <w:rStyle w:val="unnamed2"/>
                <w:rFonts w:ascii="標楷體" w:eastAsia="標楷體" w:hAnsi="標楷體" w:hint="eastAsia"/>
                <w:bCs/>
                <w:sz w:val="28"/>
                <w:szCs w:val="28"/>
              </w:rPr>
              <w:t>第三期</w:t>
            </w:r>
          </w:p>
        </w:tc>
        <w:tc>
          <w:tcPr>
            <w:tcW w:w="3710" w:type="dxa"/>
            <w:vAlign w:val="center"/>
          </w:tcPr>
          <w:p w14:paraId="6CA87F5D" w14:textId="19855989" w:rsidR="006F4195" w:rsidRPr="0033023D" w:rsidRDefault="006F4195" w:rsidP="002C6E18">
            <w:pPr>
              <w:spacing w:line="420" w:lineRule="exact"/>
              <w:jc w:val="both"/>
              <w:rPr>
                <w:rStyle w:val="unnamed2"/>
                <w:rFonts w:ascii="標楷體" w:eastAsia="標楷體" w:hAnsi="標楷體"/>
                <w:bCs/>
                <w:sz w:val="28"/>
                <w:szCs w:val="28"/>
              </w:rPr>
            </w:pPr>
            <w:r w:rsidRPr="0033023D">
              <w:rPr>
                <w:rStyle w:val="unnamed2"/>
                <w:rFonts w:ascii="標楷體" w:eastAsia="標楷體" w:hAnsi="標楷體" w:hint="eastAsia"/>
                <w:bCs/>
                <w:sz w:val="28"/>
                <w:szCs w:val="28"/>
              </w:rPr>
              <w:t>提出第二次剪輯及後製版本</w:t>
            </w:r>
          </w:p>
        </w:tc>
        <w:tc>
          <w:tcPr>
            <w:tcW w:w="2477" w:type="dxa"/>
            <w:vMerge w:val="restart"/>
            <w:vAlign w:val="center"/>
          </w:tcPr>
          <w:p w14:paraId="172AF8C4" w14:textId="77777777" w:rsidR="006F4195" w:rsidRPr="008F7B74" w:rsidRDefault="006F4195" w:rsidP="002C6E18">
            <w:pPr>
              <w:spacing w:line="420" w:lineRule="exact"/>
              <w:jc w:val="both"/>
              <w:rPr>
                <w:rStyle w:val="unnamed2"/>
                <w:rFonts w:ascii="標楷體" w:eastAsia="標楷體" w:hAnsi="標楷體"/>
                <w:sz w:val="28"/>
                <w:szCs w:val="28"/>
                <w:highlight w:val="magenta"/>
              </w:rPr>
            </w:pPr>
            <w:r w:rsidRPr="00C13E5A">
              <w:rPr>
                <w:rStyle w:val="unnamed2"/>
                <w:rFonts w:ascii="標楷體" w:eastAsia="標楷體" w:hAnsi="標楷體" w:hint="eastAsia"/>
                <w:sz w:val="28"/>
                <w:szCs w:val="28"/>
              </w:rPr>
              <w:t>每家金額60%</w:t>
            </w:r>
          </w:p>
        </w:tc>
      </w:tr>
      <w:tr w:rsidR="006F4195" w:rsidRPr="001D70C7" w14:paraId="68A8774D" w14:textId="77777777" w:rsidTr="006F4195">
        <w:trPr>
          <w:cantSplit/>
          <w:trHeight w:val="694"/>
          <w:jc w:val="center"/>
        </w:trPr>
        <w:tc>
          <w:tcPr>
            <w:tcW w:w="2024" w:type="dxa"/>
            <w:vMerge/>
          </w:tcPr>
          <w:p w14:paraId="7140AF38" w14:textId="77777777" w:rsidR="006F4195" w:rsidRPr="0033023D" w:rsidRDefault="006F4195" w:rsidP="002C6E18">
            <w:pPr>
              <w:spacing w:line="420" w:lineRule="exact"/>
              <w:jc w:val="both"/>
              <w:rPr>
                <w:rStyle w:val="unnamed2"/>
                <w:rFonts w:ascii="標楷體" w:eastAsia="標楷體" w:hAnsi="標楷體"/>
                <w:bCs/>
                <w:sz w:val="28"/>
                <w:szCs w:val="28"/>
              </w:rPr>
            </w:pPr>
          </w:p>
        </w:tc>
        <w:tc>
          <w:tcPr>
            <w:tcW w:w="3710" w:type="dxa"/>
            <w:vAlign w:val="center"/>
          </w:tcPr>
          <w:p w14:paraId="2B2C58A9" w14:textId="48C2B904" w:rsidR="006F4195" w:rsidRPr="0033023D" w:rsidRDefault="006F4195" w:rsidP="002C6E18">
            <w:pPr>
              <w:spacing w:line="420" w:lineRule="exact"/>
              <w:jc w:val="both"/>
              <w:rPr>
                <w:rStyle w:val="unnamed2"/>
                <w:rFonts w:ascii="標楷體" w:eastAsia="標楷體" w:hAnsi="標楷體"/>
                <w:bCs/>
                <w:sz w:val="28"/>
                <w:szCs w:val="28"/>
              </w:rPr>
            </w:pPr>
            <w:r w:rsidRPr="0033023D">
              <w:rPr>
                <w:rStyle w:val="unnamed2"/>
                <w:rFonts w:ascii="標楷體" w:eastAsia="標楷體" w:hAnsi="標楷體" w:hint="eastAsia"/>
                <w:bCs/>
                <w:sz w:val="28"/>
                <w:szCs w:val="28"/>
              </w:rPr>
              <w:t>提出第三次剪輯及後製版本</w:t>
            </w:r>
          </w:p>
        </w:tc>
        <w:tc>
          <w:tcPr>
            <w:tcW w:w="2477" w:type="dxa"/>
            <w:vMerge/>
            <w:vAlign w:val="center"/>
          </w:tcPr>
          <w:p w14:paraId="5F520576" w14:textId="77777777" w:rsidR="006F4195" w:rsidRPr="008F7B74" w:rsidRDefault="006F4195" w:rsidP="002C6E18">
            <w:pPr>
              <w:spacing w:line="420" w:lineRule="exact"/>
              <w:jc w:val="both"/>
              <w:rPr>
                <w:rStyle w:val="unnamed2"/>
                <w:rFonts w:ascii="標楷體" w:eastAsia="標楷體" w:hAnsi="標楷體"/>
                <w:sz w:val="28"/>
                <w:szCs w:val="28"/>
                <w:highlight w:val="magenta"/>
              </w:rPr>
            </w:pPr>
          </w:p>
        </w:tc>
      </w:tr>
      <w:tr w:rsidR="006F4195" w:rsidRPr="001D70C7" w14:paraId="6A7B243A" w14:textId="77777777" w:rsidTr="006F4195">
        <w:trPr>
          <w:cantSplit/>
          <w:trHeight w:val="694"/>
          <w:jc w:val="center"/>
        </w:trPr>
        <w:tc>
          <w:tcPr>
            <w:tcW w:w="2024" w:type="dxa"/>
            <w:vMerge/>
          </w:tcPr>
          <w:p w14:paraId="5D3CE1B6" w14:textId="77777777" w:rsidR="006F4195" w:rsidRPr="0033023D" w:rsidRDefault="006F4195" w:rsidP="002C6E18">
            <w:pPr>
              <w:spacing w:line="420" w:lineRule="exact"/>
              <w:jc w:val="both"/>
              <w:rPr>
                <w:rStyle w:val="unnamed2"/>
                <w:rFonts w:ascii="標楷體" w:eastAsia="標楷體" w:hAnsi="標楷體"/>
                <w:bCs/>
                <w:sz w:val="28"/>
                <w:szCs w:val="28"/>
              </w:rPr>
            </w:pPr>
          </w:p>
        </w:tc>
        <w:tc>
          <w:tcPr>
            <w:tcW w:w="3710" w:type="dxa"/>
            <w:vAlign w:val="center"/>
          </w:tcPr>
          <w:p w14:paraId="21F5B358" w14:textId="598EFAEB" w:rsidR="006F4195" w:rsidRPr="0033023D" w:rsidRDefault="006F4195" w:rsidP="002C6E18">
            <w:pPr>
              <w:spacing w:line="420" w:lineRule="exact"/>
              <w:jc w:val="both"/>
              <w:rPr>
                <w:rStyle w:val="unnamed2"/>
                <w:rFonts w:ascii="標楷體" w:eastAsia="標楷體" w:hAnsi="標楷體"/>
                <w:bCs/>
                <w:sz w:val="28"/>
                <w:szCs w:val="28"/>
              </w:rPr>
            </w:pPr>
            <w:r w:rsidRPr="0033023D">
              <w:rPr>
                <w:rStyle w:val="unnamed2"/>
                <w:rFonts w:ascii="標楷體" w:eastAsia="標楷體" w:hAnsi="標楷體" w:hint="eastAsia"/>
                <w:bCs/>
                <w:sz w:val="28"/>
                <w:szCs w:val="28"/>
              </w:rPr>
              <w:t>完成後製作業並提交完整版</w:t>
            </w:r>
          </w:p>
        </w:tc>
        <w:tc>
          <w:tcPr>
            <w:tcW w:w="2477" w:type="dxa"/>
            <w:vMerge/>
            <w:vAlign w:val="center"/>
          </w:tcPr>
          <w:p w14:paraId="69EDFFCC" w14:textId="77777777" w:rsidR="006F4195" w:rsidRPr="008F7B74" w:rsidRDefault="006F4195" w:rsidP="002C6E18">
            <w:pPr>
              <w:spacing w:line="420" w:lineRule="exact"/>
              <w:jc w:val="both"/>
              <w:rPr>
                <w:rStyle w:val="unnamed2"/>
                <w:rFonts w:ascii="標楷體" w:eastAsia="標楷體" w:hAnsi="標楷體"/>
                <w:sz w:val="28"/>
                <w:szCs w:val="28"/>
                <w:highlight w:val="magenta"/>
              </w:rPr>
            </w:pPr>
          </w:p>
        </w:tc>
      </w:tr>
      <w:tr w:rsidR="006F4195" w:rsidRPr="001D70C7" w14:paraId="6D3457EE" w14:textId="77777777" w:rsidTr="006F4195">
        <w:trPr>
          <w:cantSplit/>
          <w:trHeight w:val="666"/>
          <w:jc w:val="center"/>
        </w:trPr>
        <w:tc>
          <w:tcPr>
            <w:tcW w:w="2024" w:type="dxa"/>
            <w:vMerge/>
          </w:tcPr>
          <w:p w14:paraId="742B8A75" w14:textId="77777777" w:rsidR="006F4195" w:rsidRPr="0033023D" w:rsidRDefault="006F4195" w:rsidP="002C6E18">
            <w:pPr>
              <w:spacing w:line="420" w:lineRule="exact"/>
              <w:jc w:val="both"/>
              <w:rPr>
                <w:rStyle w:val="unnamed2"/>
                <w:rFonts w:ascii="標楷體" w:eastAsia="標楷體" w:hAnsi="標楷體"/>
                <w:bCs/>
                <w:sz w:val="28"/>
                <w:szCs w:val="28"/>
              </w:rPr>
            </w:pPr>
          </w:p>
        </w:tc>
        <w:tc>
          <w:tcPr>
            <w:tcW w:w="3710" w:type="dxa"/>
            <w:vAlign w:val="center"/>
          </w:tcPr>
          <w:p w14:paraId="1129AD39" w14:textId="03ABE2E1" w:rsidR="006F4195" w:rsidRPr="0033023D" w:rsidRDefault="006F4195" w:rsidP="002C6E18">
            <w:pPr>
              <w:spacing w:line="420" w:lineRule="exact"/>
              <w:jc w:val="both"/>
              <w:rPr>
                <w:rStyle w:val="unnamed2"/>
                <w:rFonts w:ascii="標楷體" w:eastAsia="標楷體" w:hAnsi="標楷體"/>
                <w:bCs/>
                <w:sz w:val="28"/>
                <w:szCs w:val="28"/>
              </w:rPr>
            </w:pPr>
            <w:r w:rsidRPr="0033023D">
              <w:rPr>
                <w:rStyle w:val="unnamed2"/>
                <w:rFonts w:ascii="標楷體" w:eastAsia="標楷體" w:hAnsi="標楷體" w:hint="eastAsia"/>
                <w:bCs/>
                <w:sz w:val="28"/>
                <w:szCs w:val="28"/>
              </w:rPr>
              <w:t>提交不含字幕檔案，字幕文字檔案及各項授權文件(包含演員授權書、購買之影音、圖片與音樂素材證明)</w:t>
            </w:r>
          </w:p>
        </w:tc>
        <w:tc>
          <w:tcPr>
            <w:tcW w:w="2477" w:type="dxa"/>
            <w:vMerge/>
            <w:vAlign w:val="center"/>
          </w:tcPr>
          <w:p w14:paraId="06E7299E" w14:textId="77777777" w:rsidR="006F4195" w:rsidRPr="008F7B74" w:rsidRDefault="006F4195" w:rsidP="002C6E18">
            <w:pPr>
              <w:spacing w:line="420" w:lineRule="exact"/>
              <w:jc w:val="both"/>
              <w:rPr>
                <w:rStyle w:val="unnamed2"/>
                <w:rFonts w:ascii="標楷體" w:eastAsia="標楷體" w:hAnsi="標楷體"/>
                <w:sz w:val="28"/>
                <w:szCs w:val="28"/>
                <w:highlight w:val="magenta"/>
              </w:rPr>
            </w:pPr>
          </w:p>
        </w:tc>
      </w:tr>
    </w:tbl>
    <w:p w14:paraId="0C1E34E2" w14:textId="77777777" w:rsidR="004E2529" w:rsidRDefault="004E2529">
      <w:pPr>
        <w:numPr>
          <w:ilvl w:val="0"/>
          <w:numId w:val="10"/>
        </w:numPr>
        <w:adjustRightInd/>
        <w:spacing w:beforeLines="50" w:before="120" w:line="420" w:lineRule="exact"/>
        <w:ind w:left="1418" w:hanging="851"/>
        <w:textAlignment w:val="auto"/>
        <w:rPr>
          <w:rFonts w:ascii="標楷體" w:eastAsia="標楷體" w:hAnsi="標楷體"/>
          <w:color w:val="000000"/>
          <w:sz w:val="28"/>
          <w:szCs w:val="28"/>
        </w:rPr>
      </w:pPr>
      <w:r w:rsidRPr="00FB3360">
        <w:rPr>
          <w:rFonts w:ascii="標楷體" w:eastAsia="標楷體" w:hAnsi="標楷體"/>
          <w:sz w:val="28"/>
          <w:szCs w:val="28"/>
        </w:rPr>
        <w:t>以銀行匯款或即期支票付款，</w:t>
      </w:r>
      <w:r w:rsidRPr="7CD9DF2C">
        <w:rPr>
          <w:rFonts w:ascii="標楷體" w:eastAsia="標楷體" w:hAnsi="標楷體"/>
          <w:color w:val="000000" w:themeColor="text1"/>
          <w:sz w:val="28"/>
          <w:szCs w:val="28"/>
        </w:rPr>
        <w:t>貨幣為新臺幣，付款地點為外貿協會(台北市基隆路一段333號6樓)。</w:t>
      </w:r>
    </w:p>
    <w:p w14:paraId="7DDF7978" w14:textId="2D5749E5" w:rsidR="004E2529" w:rsidRPr="0033023D" w:rsidRDefault="004E2529">
      <w:pPr>
        <w:numPr>
          <w:ilvl w:val="0"/>
          <w:numId w:val="10"/>
        </w:numPr>
        <w:adjustRightInd/>
        <w:spacing w:line="420" w:lineRule="exact"/>
        <w:ind w:left="1418" w:hanging="851"/>
        <w:textAlignment w:val="auto"/>
        <w:rPr>
          <w:rFonts w:ascii="標楷體" w:eastAsia="標楷體" w:hAnsi="標楷體"/>
          <w:sz w:val="28"/>
          <w:szCs w:val="28"/>
        </w:rPr>
      </w:pPr>
      <w:r w:rsidRPr="7CD9DF2C">
        <w:rPr>
          <w:rFonts w:ascii="標楷體" w:eastAsia="標楷體" w:hAnsi="標楷體"/>
          <w:sz w:val="28"/>
          <w:szCs w:val="28"/>
        </w:rPr>
        <w:t>得標廠商應按本會確認</w:t>
      </w:r>
      <w:r w:rsidRPr="0033023D">
        <w:rPr>
          <w:rFonts w:ascii="標楷體" w:eastAsia="標楷體" w:hAnsi="標楷體"/>
          <w:sz w:val="28"/>
          <w:szCs w:val="28"/>
        </w:rPr>
        <w:t>之進度執行，不得有無故延誤</w:t>
      </w:r>
      <w:r w:rsidRPr="0033023D">
        <w:rPr>
          <w:rFonts w:ascii="標楷體" w:eastAsia="標楷體" w:hAnsi="標楷體" w:hint="eastAsia"/>
          <w:sz w:val="28"/>
          <w:szCs w:val="28"/>
        </w:rPr>
        <w:t>、</w:t>
      </w:r>
      <w:r w:rsidRPr="0033023D">
        <w:rPr>
          <w:rFonts w:ascii="標楷體" w:eastAsia="標楷體" w:hAnsi="標楷體"/>
          <w:sz w:val="28"/>
          <w:szCs w:val="28"/>
        </w:rPr>
        <w:t>偷工減料</w:t>
      </w:r>
      <w:r w:rsidRPr="0033023D">
        <w:rPr>
          <w:rFonts w:ascii="標楷體" w:eastAsia="標楷體" w:hAnsi="標楷體" w:hint="eastAsia"/>
          <w:b/>
          <w:bCs/>
          <w:sz w:val="28"/>
          <w:szCs w:val="28"/>
        </w:rPr>
        <w:t>或符合本會影音標準</w:t>
      </w:r>
      <w:r w:rsidRPr="0033023D">
        <w:rPr>
          <w:rFonts w:ascii="標楷體" w:eastAsia="標楷體" w:hAnsi="標楷體"/>
          <w:b/>
          <w:bCs/>
          <w:sz w:val="28"/>
          <w:szCs w:val="28"/>
        </w:rPr>
        <w:t>之情形</w:t>
      </w:r>
      <w:r w:rsidRPr="0033023D">
        <w:rPr>
          <w:rFonts w:ascii="標楷體" w:eastAsia="標楷體" w:hAnsi="標楷體"/>
          <w:sz w:val="28"/>
          <w:szCs w:val="28"/>
        </w:rPr>
        <w:t>。如有違約，則扣除不合規定項目之款項，</w:t>
      </w:r>
      <w:r w:rsidRPr="0033023D">
        <w:rPr>
          <w:rFonts w:ascii="標楷體" w:eastAsia="標楷體" w:hAnsi="標楷體"/>
          <w:b/>
          <w:bCs/>
          <w:sz w:val="28"/>
          <w:szCs w:val="28"/>
        </w:rPr>
        <w:t>逾時則按每日扣除總合約款千分之</w:t>
      </w:r>
      <w:r w:rsidRPr="0033023D">
        <w:rPr>
          <w:rFonts w:ascii="標楷體" w:eastAsia="標楷體" w:hAnsi="標楷體" w:hint="eastAsia"/>
          <w:b/>
          <w:bCs/>
          <w:sz w:val="28"/>
          <w:szCs w:val="28"/>
        </w:rPr>
        <w:t>三</w:t>
      </w:r>
      <w:r w:rsidRPr="0033023D">
        <w:rPr>
          <w:rFonts w:ascii="標楷體" w:eastAsia="標楷體" w:hAnsi="標楷體"/>
          <w:b/>
          <w:bCs/>
          <w:sz w:val="28"/>
          <w:szCs w:val="28"/>
        </w:rPr>
        <w:t>累進計算，累積至本案之總價金20%為上限</w:t>
      </w:r>
      <w:r w:rsidRPr="0033023D">
        <w:rPr>
          <w:rFonts w:ascii="標楷體" w:eastAsia="標楷體" w:hAnsi="標楷體"/>
          <w:sz w:val="28"/>
          <w:szCs w:val="28"/>
        </w:rPr>
        <w:t>。唯延遲肇因於輔導案參與企業</w:t>
      </w:r>
      <w:r w:rsidR="00207542">
        <w:rPr>
          <w:rFonts w:ascii="標楷體" w:eastAsia="標楷體" w:hAnsi="標楷體" w:hint="eastAsia"/>
          <w:sz w:val="28"/>
          <w:szCs w:val="28"/>
        </w:rPr>
        <w:t>或天災等不可抗因素</w:t>
      </w:r>
      <w:r w:rsidRPr="0033023D">
        <w:rPr>
          <w:rFonts w:ascii="標楷體" w:eastAsia="標楷體" w:hAnsi="標楷體"/>
          <w:sz w:val="28"/>
          <w:szCs w:val="28"/>
        </w:rPr>
        <w:t>者，免扣除。</w:t>
      </w:r>
    </w:p>
    <w:p w14:paraId="0143F9B7" w14:textId="77777777" w:rsidR="004E2529" w:rsidRPr="0033023D" w:rsidRDefault="004E2529" w:rsidP="004E2529">
      <w:pPr>
        <w:snapToGrid w:val="0"/>
        <w:spacing w:line="480" w:lineRule="exact"/>
        <w:ind w:left="600" w:hanging="600"/>
        <w:jc w:val="both"/>
        <w:rPr>
          <w:rFonts w:ascii="標楷體" w:eastAsia="標楷體" w:hAnsi="標楷體"/>
          <w:sz w:val="28"/>
        </w:rPr>
      </w:pPr>
      <w:r w:rsidRPr="0033023D">
        <w:rPr>
          <w:rFonts w:ascii="標楷體" w:eastAsia="標楷體" w:hAnsi="標楷體"/>
          <w:sz w:val="28"/>
        </w:rPr>
        <w:t>十</w:t>
      </w:r>
      <w:r w:rsidRPr="0033023D">
        <w:rPr>
          <w:rFonts w:ascii="標楷體" w:eastAsia="標楷體" w:hAnsi="標楷體" w:hint="eastAsia"/>
          <w:sz w:val="28"/>
        </w:rPr>
        <w:t>三、</w:t>
      </w:r>
      <w:r w:rsidRPr="0033023D">
        <w:rPr>
          <w:rFonts w:ascii="標楷體" w:eastAsia="標楷體" w:hAnsi="標楷體"/>
          <w:sz w:val="28"/>
        </w:rPr>
        <w:t>權利歸屬及保密：</w:t>
      </w:r>
    </w:p>
    <w:p w14:paraId="27CFA48B" w14:textId="77777777" w:rsidR="004E2529" w:rsidRPr="00E76886" w:rsidRDefault="004E2529">
      <w:pPr>
        <w:pStyle w:val="ae"/>
        <w:numPr>
          <w:ilvl w:val="0"/>
          <w:numId w:val="9"/>
        </w:numPr>
        <w:snapToGrid w:val="0"/>
        <w:spacing w:line="480" w:lineRule="exact"/>
        <w:ind w:leftChars="0" w:left="1418" w:hanging="992"/>
        <w:jc w:val="both"/>
        <w:rPr>
          <w:rFonts w:ascii="標楷體" w:eastAsia="標楷體" w:hAnsi="標楷體"/>
          <w:color w:val="000000" w:themeColor="text1"/>
          <w:sz w:val="28"/>
          <w:szCs w:val="28"/>
        </w:rPr>
      </w:pPr>
      <w:r w:rsidRPr="0033023D">
        <w:rPr>
          <w:rFonts w:ascii="標楷體" w:eastAsia="標楷體" w:hAnsi="標楷體"/>
          <w:sz w:val="28"/>
          <w:szCs w:val="28"/>
        </w:rPr>
        <w:t>任何本案所完成或未完成之相關創作及技術資料，</w:t>
      </w:r>
      <w:r w:rsidRPr="0033023D">
        <w:rPr>
          <w:rFonts w:ascii="標楷體" w:eastAsia="標楷體" w:hAnsi="標楷體" w:hint="eastAsia"/>
          <w:sz w:val="28"/>
          <w:szCs w:val="28"/>
        </w:rPr>
        <w:t>得標廠商</w:t>
      </w:r>
      <w:r w:rsidRPr="0033023D">
        <w:rPr>
          <w:rFonts w:ascii="標楷體" w:eastAsia="標楷體" w:hAnsi="標楷體"/>
          <w:sz w:val="28"/>
          <w:szCs w:val="28"/>
        </w:rPr>
        <w:t>均有保密義務，非經本會書面同意，不得任意移轉或</w:t>
      </w:r>
      <w:r w:rsidRPr="589282AA">
        <w:rPr>
          <w:rFonts w:ascii="標楷體" w:eastAsia="標楷體" w:hAnsi="標楷體"/>
          <w:color w:val="000000" w:themeColor="text1"/>
          <w:sz w:val="28"/>
          <w:szCs w:val="28"/>
        </w:rPr>
        <w:t>交付任何第三人。</w:t>
      </w:r>
    </w:p>
    <w:p w14:paraId="63E831C6" w14:textId="77777777" w:rsidR="004E2529" w:rsidRPr="0033023D" w:rsidRDefault="004E2529">
      <w:pPr>
        <w:pStyle w:val="ae"/>
        <w:numPr>
          <w:ilvl w:val="0"/>
          <w:numId w:val="9"/>
        </w:numPr>
        <w:snapToGrid w:val="0"/>
        <w:spacing w:line="480" w:lineRule="exact"/>
        <w:ind w:leftChars="0" w:left="1418" w:hanging="992"/>
        <w:jc w:val="both"/>
        <w:rPr>
          <w:rFonts w:ascii="標楷體" w:eastAsia="標楷體" w:hAnsi="標楷體"/>
          <w:sz w:val="28"/>
        </w:rPr>
      </w:pPr>
      <w:r>
        <w:rPr>
          <w:rFonts w:ascii="標楷體" w:eastAsia="標楷體" w:hAnsi="標楷體" w:hint="eastAsia"/>
          <w:color w:val="000000" w:themeColor="text1"/>
          <w:sz w:val="28"/>
        </w:rPr>
        <w:t>得標廠商</w:t>
      </w:r>
      <w:r w:rsidRPr="00E76886">
        <w:rPr>
          <w:rFonts w:ascii="標楷體" w:eastAsia="標楷體" w:hAnsi="標楷體"/>
          <w:color w:val="000000" w:themeColor="text1"/>
          <w:sz w:val="28"/>
        </w:rPr>
        <w:t>依本契約所提出之各種創作</w:t>
      </w:r>
      <w:r w:rsidRPr="0033023D">
        <w:rPr>
          <w:rFonts w:ascii="標楷體" w:eastAsia="標楷體" w:hAnsi="標楷體"/>
          <w:sz w:val="28"/>
        </w:rPr>
        <w:t>及報告，其資料、內容應保證不侵害第三人所擁有任何形式之智慧財產權</w:t>
      </w:r>
      <w:r w:rsidRPr="0033023D">
        <w:rPr>
          <w:rFonts w:ascii="標楷體" w:eastAsia="標楷體" w:hAnsi="標楷體" w:hint="eastAsia"/>
          <w:sz w:val="28"/>
        </w:rPr>
        <w:t>，</w:t>
      </w:r>
      <w:r w:rsidRPr="0033023D">
        <w:rPr>
          <w:rFonts w:ascii="標楷體" w:eastAsia="標楷體" w:hAnsi="標楷體" w:hint="eastAsia"/>
          <w:b/>
          <w:bCs/>
          <w:sz w:val="28"/>
        </w:rPr>
        <w:t>如有授權之爭議，概由得標廠商為責任方</w:t>
      </w:r>
      <w:r w:rsidRPr="0033023D">
        <w:rPr>
          <w:rFonts w:ascii="標楷體" w:eastAsia="標楷體" w:hAnsi="標楷體"/>
          <w:b/>
          <w:bCs/>
          <w:sz w:val="28"/>
        </w:rPr>
        <w:t>。</w:t>
      </w:r>
    </w:p>
    <w:p w14:paraId="5DCA76FF" w14:textId="77777777" w:rsidR="004E2529" w:rsidRPr="0033023D" w:rsidRDefault="004E2529" w:rsidP="004E2529">
      <w:pPr>
        <w:snapToGrid w:val="0"/>
        <w:spacing w:line="480" w:lineRule="exact"/>
        <w:ind w:left="851" w:hanging="851"/>
        <w:jc w:val="both"/>
        <w:rPr>
          <w:rFonts w:ascii="標楷體" w:eastAsia="標楷體" w:hAnsi="標楷體"/>
          <w:sz w:val="28"/>
        </w:rPr>
      </w:pPr>
      <w:r w:rsidRPr="0033023D">
        <w:rPr>
          <w:rFonts w:ascii="標楷體" w:eastAsia="標楷體" w:hAnsi="標楷體"/>
          <w:sz w:val="28"/>
        </w:rPr>
        <w:t>十</w:t>
      </w:r>
      <w:r w:rsidRPr="0033023D">
        <w:rPr>
          <w:rFonts w:ascii="標楷體" w:eastAsia="標楷體" w:hAnsi="標楷體" w:hint="eastAsia"/>
          <w:sz w:val="28"/>
        </w:rPr>
        <w:t>四</w:t>
      </w:r>
      <w:r w:rsidRPr="0033023D">
        <w:rPr>
          <w:rFonts w:ascii="標楷體" w:eastAsia="標楷體" w:hAnsi="標楷體"/>
          <w:sz w:val="28"/>
        </w:rPr>
        <w:t>、本須知附件如後，於訂約時與合約書合併裝訂，與合約書具同等法律效力，得標廠商應從其規定。</w:t>
      </w:r>
      <w:r w:rsidRPr="0033023D">
        <w:rPr>
          <w:rFonts w:ascii="標楷體" w:eastAsia="標楷體" w:hAnsi="標楷體" w:hint="eastAsia"/>
          <w:sz w:val="28"/>
        </w:rPr>
        <w:t>投標廠商請詳閱本案招標文件，若有疑義請</w:t>
      </w:r>
      <w:r w:rsidRPr="0033023D">
        <w:rPr>
          <w:rFonts w:ascii="標楷體" w:eastAsia="標楷體" w:hAnsi="標楷體" w:hint="eastAsia"/>
          <w:sz w:val="28"/>
        </w:rPr>
        <w:lastRenderedPageBreak/>
        <w:t>於釋疑截止日前向本會提出，一經投標表示同意招標內容，除非合約內容違反我國現行法律或有採購契約要項第</w:t>
      </w:r>
      <w:r w:rsidRPr="0033023D">
        <w:rPr>
          <w:rFonts w:ascii="標楷體" w:eastAsia="標楷體" w:hAnsi="標楷體"/>
          <w:sz w:val="28"/>
        </w:rPr>
        <w:t>21</w:t>
      </w:r>
      <w:r w:rsidRPr="0033023D">
        <w:rPr>
          <w:rFonts w:ascii="標楷體" w:eastAsia="標楷體" w:hAnsi="標楷體" w:hint="eastAsia"/>
          <w:sz w:val="28"/>
        </w:rPr>
        <w:t>點之情形，否則得標後應如期簽約，不得提出欲變更合約或因不同意合約條款而拒不簽約。</w:t>
      </w:r>
    </w:p>
    <w:p w14:paraId="3B43F2BF" w14:textId="77777777" w:rsidR="004E2529" w:rsidRPr="0033023D" w:rsidRDefault="004E2529">
      <w:pPr>
        <w:pStyle w:val="ae"/>
        <w:numPr>
          <w:ilvl w:val="0"/>
          <w:numId w:val="7"/>
        </w:numPr>
        <w:tabs>
          <w:tab w:val="left" w:pos="960"/>
        </w:tabs>
        <w:snapToGrid w:val="0"/>
        <w:spacing w:line="440" w:lineRule="exact"/>
        <w:ind w:leftChars="0"/>
        <w:jc w:val="both"/>
        <w:rPr>
          <w:rFonts w:ascii="標楷體" w:eastAsia="標楷體" w:hAnsi="標楷體"/>
          <w:sz w:val="28"/>
          <w:szCs w:val="28"/>
        </w:rPr>
      </w:pPr>
      <w:r w:rsidRPr="0033023D">
        <w:rPr>
          <w:rFonts w:ascii="標楷體" w:eastAsia="標楷體" w:hAnsi="標楷體" w:hint="eastAsia"/>
          <w:sz w:val="28"/>
          <w:szCs w:val="28"/>
        </w:rPr>
        <w:t>企畫徵求書</w:t>
      </w:r>
    </w:p>
    <w:p w14:paraId="38C4689F" w14:textId="77777777" w:rsidR="004E2529" w:rsidRPr="00760558" w:rsidRDefault="004E2529">
      <w:pPr>
        <w:pStyle w:val="ae"/>
        <w:numPr>
          <w:ilvl w:val="0"/>
          <w:numId w:val="7"/>
        </w:numPr>
        <w:tabs>
          <w:tab w:val="left" w:pos="960"/>
        </w:tabs>
        <w:snapToGrid w:val="0"/>
        <w:spacing w:line="440" w:lineRule="exact"/>
        <w:ind w:leftChars="0" w:left="1418" w:hanging="938"/>
        <w:jc w:val="both"/>
        <w:rPr>
          <w:rFonts w:ascii="標楷體" w:eastAsia="標楷體" w:hAnsi="標楷體"/>
          <w:color w:val="000000" w:themeColor="text1"/>
          <w:sz w:val="28"/>
          <w:szCs w:val="28"/>
        </w:rPr>
      </w:pPr>
      <w:r w:rsidRPr="00760558">
        <w:rPr>
          <w:rFonts w:ascii="標楷體" w:eastAsia="標楷體" w:hAnsi="標楷體" w:hint="eastAsia"/>
          <w:color w:val="000000" w:themeColor="text1"/>
          <w:sz w:val="28"/>
          <w:szCs w:val="28"/>
        </w:rPr>
        <w:t>廠商評選須知</w:t>
      </w:r>
    </w:p>
    <w:p w14:paraId="61EE706E" w14:textId="77777777" w:rsidR="004E2529" w:rsidRPr="00760558" w:rsidRDefault="004E2529">
      <w:pPr>
        <w:pStyle w:val="ae"/>
        <w:numPr>
          <w:ilvl w:val="0"/>
          <w:numId w:val="7"/>
        </w:numPr>
        <w:tabs>
          <w:tab w:val="left" w:pos="960"/>
        </w:tabs>
        <w:snapToGrid w:val="0"/>
        <w:spacing w:line="440" w:lineRule="exact"/>
        <w:ind w:leftChars="0" w:left="1418" w:hanging="938"/>
        <w:jc w:val="both"/>
        <w:rPr>
          <w:rFonts w:ascii="標楷體" w:eastAsia="標楷體" w:hAnsi="標楷體"/>
          <w:color w:val="000000" w:themeColor="text1"/>
          <w:sz w:val="28"/>
          <w:szCs w:val="28"/>
        </w:rPr>
      </w:pPr>
      <w:r w:rsidRPr="00760558">
        <w:rPr>
          <w:rFonts w:ascii="標楷體" w:eastAsia="標楷體" w:hAnsi="標楷體" w:hint="eastAsia"/>
          <w:color w:val="000000" w:themeColor="text1"/>
          <w:sz w:val="28"/>
          <w:szCs w:val="28"/>
        </w:rPr>
        <w:t>評選表</w:t>
      </w:r>
    </w:p>
    <w:p w14:paraId="135C0F8B" w14:textId="77777777" w:rsidR="004E2529" w:rsidRPr="00760558" w:rsidRDefault="004E2529">
      <w:pPr>
        <w:pStyle w:val="ae"/>
        <w:numPr>
          <w:ilvl w:val="0"/>
          <w:numId w:val="7"/>
        </w:numPr>
        <w:tabs>
          <w:tab w:val="left" w:pos="960"/>
        </w:tabs>
        <w:snapToGrid w:val="0"/>
        <w:spacing w:line="440" w:lineRule="exact"/>
        <w:ind w:leftChars="0" w:left="1418" w:hanging="938"/>
        <w:jc w:val="both"/>
        <w:rPr>
          <w:rFonts w:ascii="標楷體" w:eastAsia="標楷體" w:hAnsi="標楷體"/>
          <w:color w:val="000000" w:themeColor="text1"/>
          <w:sz w:val="28"/>
          <w:szCs w:val="28"/>
        </w:rPr>
      </w:pPr>
      <w:r w:rsidRPr="00760558">
        <w:rPr>
          <w:rFonts w:ascii="標楷體" w:eastAsia="標楷體" w:hAnsi="標楷體" w:hint="eastAsia"/>
          <w:color w:val="000000" w:themeColor="text1"/>
          <w:sz w:val="28"/>
          <w:szCs w:val="28"/>
        </w:rPr>
        <w:t>評選結果統計表</w:t>
      </w:r>
    </w:p>
    <w:p w14:paraId="4DCD0A55" w14:textId="77777777" w:rsidR="004E2529" w:rsidRPr="00760558" w:rsidRDefault="004E2529">
      <w:pPr>
        <w:pStyle w:val="ae"/>
        <w:numPr>
          <w:ilvl w:val="0"/>
          <w:numId w:val="7"/>
        </w:numPr>
        <w:tabs>
          <w:tab w:val="left" w:pos="960"/>
        </w:tabs>
        <w:snapToGrid w:val="0"/>
        <w:spacing w:line="440" w:lineRule="exact"/>
        <w:ind w:leftChars="0" w:left="1418" w:hanging="938"/>
        <w:jc w:val="both"/>
        <w:rPr>
          <w:rFonts w:ascii="標楷體" w:eastAsia="標楷體" w:hAnsi="標楷體"/>
          <w:color w:val="000000" w:themeColor="text1"/>
          <w:sz w:val="28"/>
          <w:szCs w:val="28"/>
        </w:rPr>
      </w:pPr>
      <w:r w:rsidRPr="00760558">
        <w:rPr>
          <w:rFonts w:ascii="標楷體" w:eastAsia="標楷體" w:hAnsi="標楷體" w:hint="eastAsia"/>
          <w:color w:val="000000" w:themeColor="text1"/>
          <w:sz w:val="28"/>
          <w:szCs w:val="28"/>
        </w:rPr>
        <w:t>合約書草案</w:t>
      </w:r>
    </w:p>
    <w:p w14:paraId="4E12399E" w14:textId="77777777" w:rsidR="004E2529" w:rsidRPr="00760558" w:rsidRDefault="004E2529">
      <w:pPr>
        <w:pStyle w:val="ae"/>
        <w:numPr>
          <w:ilvl w:val="0"/>
          <w:numId w:val="7"/>
        </w:numPr>
        <w:tabs>
          <w:tab w:val="left" w:pos="960"/>
        </w:tabs>
        <w:snapToGrid w:val="0"/>
        <w:spacing w:line="440" w:lineRule="exact"/>
        <w:ind w:leftChars="0" w:left="1418" w:hanging="938"/>
        <w:jc w:val="both"/>
        <w:rPr>
          <w:rFonts w:ascii="標楷體" w:eastAsia="標楷體" w:hAnsi="標楷體"/>
          <w:color w:val="000000" w:themeColor="text1"/>
          <w:sz w:val="28"/>
          <w:szCs w:val="28"/>
        </w:rPr>
      </w:pPr>
      <w:r w:rsidRPr="00760558">
        <w:rPr>
          <w:rFonts w:ascii="標楷體" w:eastAsia="標楷體" w:hAnsi="標楷體" w:hint="eastAsia"/>
          <w:color w:val="000000" w:themeColor="text1"/>
          <w:sz w:val="28"/>
          <w:szCs w:val="28"/>
        </w:rPr>
        <w:t>投標標單</w:t>
      </w:r>
    </w:p>
    <w:p w14:paraId="2C393AF7" w14:textId="77777777" w:rsidR="004E2529" w:rsidRPr="00760558" w:rsidRDefault="004E2529">
      <w:pPr>
        <w:pStyle w:val="ae"/>
        <w:numPr>
          <w:ilvl w:val="0"/>
          <w:numId w:val="7"/>
        </w:numPr>
        <w:tabs>
          <w:tab w:val="left" w:pos="960"/>
        </w:tabs>
        <w:snapToGrid w:val="0"/>
        <w:spacing w:line="440" w:lineRule="exact"/>
        <w:ind w:leftChars="0" w:left="1418" w:hanging="938"/>
        <w:jc w:val="both"/>
        <w:rPr>
          <w:rFonts w:ascii="標楷體" w:eastAsia="標楷體" w:hAnsi="標楷體"/>
          <w:color w:val="000000" w:themeColor="text1"/>
          <w:sz w:val="28"/>
          <w:szCs w:val="28"/>
        </w:rPr>
      </w:pPr>
      <w:r w:rsidRPr="00760558">
        <w:rPr>
          <w:rFonts w:ascii="標楷體" w:eastAsia="標楷體" w:hAnsi="標楷體" w:hint="eastAsia"/>
          <w:color w:val="000000" w:themeColor="text1"/>
          <w:sz w:val="28"/>
          <w:szCs w:val="28"/>
        </w:rPr>
        <w:t>投標廠商聲明書</w:t>
      </w:r>
    </w:p>
    <w:p w14:paraId="2A97E408" w14:textId="77777777" w:rsidR="004E2529" w:rsidRPr="00760558" w:rsidRDefault="004E2529">
      <w:pPr>
        <w:pStyle w:val="ae"/>
        <w:numPr>
          <w:ilvl w:val="0"/>
          <w:numId w:val="7"/>
        </w:numPr>
        <w:tabs>
          <w:tab w:val="left" w:pos="960"/>
        </w:tabs>
        <w:snapToGrid w:val="0"/>
        <w:spacing w:line="440" w:lineRule="exact"/>
        <w:ind w:leftChars="0" w:left="1418" w:hanging="938"/>
        <w:jc w:val="both"/>
        <w:rPr>
          <w:rFonts w:ascii="標楷體" w:eastAsia="標楷體" w:hAnsi="標楷體"/>
          <w:color w:val="000000" w:themeColor="text1"/>
          <w:sz w:val="28"/>
          <w:szCs w:val="28"/>
        </w:rPr>
      </w:pPr>
      <w:r w:rsidRPr="00760558">
        <w:rPr>
          <w:rFonts w:ascii="標楷體" w:eastAsia="標楷體" w:hAnsi="標楷體" w:hint="eastAsia"/>
          <w:color w:val="000000" w:themeColor="text1"/>
          <w:sz w:val="28"/>
          <w:szCs w:val="28"/>
        </w:rPr>
        <w:t>投標廠商資格審查表</w:t>
      </w:r>
    </w:p>
    <w:p w14:paraId="2013D9A1" w14:textId="77777777" w:rsidR="004E2529" w:rsidRPr="00FB3360" w:rsidRDefault="004E2529">
      <w:pPr>
        <w:pStyle w:val="ae"/>
        <w:numPr>
          <w:ilvl w:val="0"/>
          <w:numId w:val="7"/>
        </w:numPr>
        <w:tabs>
          <w:tab w:val="left" w:pos="960"/>
        </w:tabs>
        <w:snapToGrid w:val="0"/>
        <w:spacing w:line="440" w:lineRule="exact"/>
        <w:ind w:leftChars="0" w:left="1418" w:hanging="938"/>
        <w:jc w:val="both"/>
        <w:rPr>
          <w:rFonts w:ascii="標楷體" w:eastAsia="標楷體" w:hAnsi="標楷體"/>
          <w:sz w:val="28"/>
          <w:szCs w:val="28"/>
        </w:rPr>
      </w:pPr>
      <w:r w:rsidRPr="00FB3360">
        <w:rPr>
          <w:rFonts w:ascii="標楷體" w:eastAsia="標楷體" w:hAnsi="標楷體" w:hint="eastAsia"/>
          <w:sz w:val="28"/>
          <w:szCs w:val="28"/>
        </w:rPr>
        <w:t>委託代理出席授權書</w:t>
      </w:r>
    </w:p>
    <w:p w14:paraId="3490BD58" w14:textId="77777777" w:rsidR="004E2529" w:rsidRPr="00FB3360" w:rsidRDefault="004E2529">
      <w:pPr>
        <w:pStyle w:val="ae"/>
        <w:numPr>
          <w:ilvl w:val="0"/>
          <w:numId w:val="7"/>
        </w:numPr>
        <w:tabs>
          <w:tab w:val="left" w:pos="960"/>
        </w:tabs>
        <w:snapToGrid w:val="0"/>
        <w:spacing w:line="440" w:lineRule="exact"/>
        <w:ind w:leftChars="0" w:left="1418" w:hanging="938"/>
        <w:jc w:val="both"/>
        <w:rPr>
          <w:rFonts w:ascii="標楷體" w:eastAsia="標楷體" w:hAnsi="標楷體"/>
          <w:sz w:val="28"/>
          <w:szCs w:val="28"/>
        </w:rPr>
      </w:pPr>
      <w:r w:rsidRPr="00FB3360">
        <w:rPr>
          <w:rFonts w:ascii="標楷體" w:eastAsia="標楷體" w:hAnsi="標楷體" w:hint="eastAsia"/>
          <w:sz w:val="28"/>
          <w:szCs w:val="28"/>
        </w:rPr>
        <w:t>勞安保證書</w:t>
      </w:r>
    </w:p>
    <w:p w14:paraId="2FBCBA3A" w14:textId="77777777" w:rsidR="004E2529" w:rsidRPr="00FB3360" w:rsidRDefault="004E2529">
      <w:pPr>
        <w:pStyle w:val="ae"/>
        <w:numPr>
          <w:ilvl w:val="0"/>
          <w:numId w:val="7"/>
        </w:numPr>
        <w:tabs>
          <w:tab w:val="left" w:pos="960"/>
          <w:tab w:val="left" w:pos="1701"/>
        </w:tabs>
        <w:snapToGrid w:val="0"/>
        <w:spacing w:line="440" w:lineRule="exact"/>
        <w:ind w:leftChars="0" w:left="1418" w:hanging="938"/>
        <w:jc w:val="both"/>
        <w:rPr>
          <w:rFonts w:ascii="標楷體" w:eastAsia="標楷體" w:hAnsi="標楷體"/>
          <w:sz w:val="28"/>
          <w:szCs w:val="28"/>
        </w:rPr>
      </w:pPr>
      <w:r w:rsidRPr="00FB3360">
        <w:rPr>
          <w:rFonts w:ascii="標楷體" w:eastAsia="標楷體" w:hAnsi="標楷體" w:hint="eastAsia"/>
          <w:sz w:val="28"/>
          <w:szCs w:val="28"/>
        </w:rPr>
        <w:t>環境保護承諾聲明書</w:t>
      </w:r>
    </w:p>
    <w:p w14:paraId="76411411" w14:textId="77777777" w:rsidR="004E2529" w:rsidRPr="00E76886" w:rsidRDefault="004E2529" w:rsidP="004E2529">
      <w:pPr>
        <w:snapToGrid w:val="0"/>
        <w:spacing w:line="480" w:lineRule="exact"/>
        <w:ind w:left="851" w:hanging="851"/>
        <w:jc w:val="both"/>
        <w:rPr>
          <w:rFonts w:ascii="標楷體" w:eastAsia="標楷體" w:hAnsi="標楷體"/>
          <w:color w:val="000000" w:themeColor="text1"/>
          <w:sz w:val="28"/>
        </w:rPr>
      </w:pPr>
      <w:r w:rsidRPr="00E76886">
        <w:rPr>
          <w:rFonts w:ascii="標楷體" w:eastAsia="標楷體" w:hAnsi="標楷體"/>
          <w:color w:val="000000" w:themeColor="text1"/>
          <w:sz w:val="28"/>
        </w:rPr>
        <w:t>十</w:t>
      </w:r>
      <w:r>
        <w:rPr>
          <w:rFonts w:ascii="標楷體" w:eastAsia="標楷體" w:hAnsi="標楷體" w:hint="eastAsia"/>
          <w:color w:val="000000" w:themeColor="text1"/>
          <w:sz w:val="28"/>
        </w:rPr>
        <w:t>五</w:t>
      </w:r>
      <w:r w:rsidRPr="00E76886">
        <w:rPr>
          <w:rFonts w:ascii="標楷體" w:eastAsia="標楷體" w:hAnsi="標楷體"/>
          <w:color w:val="000000" w:themeColor="text1"/>
          <w:sz w:val="28"/>
        </w:rPr>
        <w:t>、簽約：得標廠商應於決標並獲本會通知簽約後7天內，檢送本須知第五條文件正本送本會核對無誤後，攜帶與投標廠商資格審查表相符之印鑑辦理簽訂合約相關事宜(如未辦理或送核對證件有偽造或變造情形取消其得標資格，並沒收押標金)，如逾期未完成簽約，本會得取消其得標權、押標金不予退還，且將依政府採購法第101條辦理。</w:t>
      </w:r>
    </w:p>
    <w:p w14:paraId="39ABB794" w14:textId="77777777" w:rsidR="004E2529" w:rsidRPr="00E76886" w:rsidRDefault="004E2529" w:rsidP="004E2529">
      <w:pPr>
        <w:snapToGrid w:val="0"/>
        <w:spacing w:line="480" w:lineRule="exact"/>
        <w:ind w:left="851" w:hanging="851"/>
        <w:jc w:val="both"/>
        <w:rPr>
          <w:rFonts w:ascii="標楷體" w:eastAsia="標楷體" w:hAnsi="標楷體"/>
          <w:color w:val="000000" w:themeColor="text1"/>
          <w:sz w:val="28"/>
        </w:rPr>
      </w:pPr>
      <w:r w:rsidRPr="00E76886">
        <w:rPr>
          <w:rFonts w:ascii="標楷體" w:eastAsia="標楷體" w:hAnsi="標楷體"/>
          <w:color w:val="000000" w:themeColor="text1"/>
          <w:sz w:val="28"/>
        </w:rPr>
        <w:t>十</w:t>
      </w:r>
      <w:r>
        <w:rPr>
          <w:rFonts w:ascii="標楷體" w:eastAsia="標楷體" w:hAnsi="標楷體" w:hint="eastAsia"/>
          <w:color w:val="000000" w:themeColor="text1"/>
          <w:sz w:val="28"/>
        </w:rPr>
        <w:t>六</w:t>
      </w:r>
      <w:r w:rsidRPr="00E76886">
        <w:rPr>
          <w:rFonts w:ascii="標楷體" w:eastAsia="標楷體" w:hAnsi="標楷體"/>
          <w:color w:val="000000" w:themeColor="text1"/>
          <w:sz w:val="28"/>
        </w:rPr>
        <w:t>、違約責任：得標廠商如非因可歸責於本會之因素或不可抗力所致外，而延遲本採購標的執行期限，得標廠商應繳還本會已支付之款項。至於延遲本採購標的分項項目執行期限之損害賠償，將另以合約訂定違約之損害賠償及終止、解除合約事宜。</w:t>
      </w:r>
    </w:p>
    <w:p w14:paraId="0BAE75B8" w14:textId="77777777" w:rsidR="004E2529" w:rsidRPr="00E76886" w:rsidRDefault="004E2529" w:rsidP="004E2529">
      <w:pPr>
        <w:snapToGrid w:val="0"/>
        <w:spacing w:line="480" w:lineRule="exact"/>
        <w:ind w:left="851" w:hanging="851"/>
        <w:jc w:val="both"/>
        <w:rPr>
          <w:rFonts w:ascii="標楷體" w:eastAsia="標楷體" w:hAnsi="標楷體"/>
          <w:color w:val="000000" w:themeColor="text1"/>
          <w:sz w:val="28"/>
        </w:rPr>
      </w:pPr>
      <w:r w:rsidRPr="00E76886">
        <w:rPr>
          <w:rFonts w:ascii="標楷體" w:eastAsia="標楷體" w:hAnsi="標楷體"/>
          <w:color w:val="000000" w:themeColor="text1"/>
          <w:sz w:val="28"/>
        </w:rPr>
        <w:t>十</w:t>
      </w:r>
      <w:r>
        <w:rPr>
          <w:rFonts w:ascii="標楷體" w:eastAsia="標楷體" w:hAnsi="標楷體" w:hint="eastAsia"/>
          <w:color w:val="000000" w:themeColor="text1"/>
          <w:sz w:val="28"/>
        </w:rPr>
        <w:t>七</w:t>
      </w:r>
      <w:r w:rsidRPr="00E76886">
        <w:rPr>
          <w:rFonts w:ascii="標楷體" w:eastAsia="標楷體" w:hAnsi="標楷體"/>
          <w:color w:val="000000" w:themeColor="text1"/>
          <w:sz w:val="28"/>
        </w:rPr>
        <w:t>、注意事項：</w:t>
      </w:r>
    </w:p>
    <w:p w14:paraId="3EE6DC3A" w14:textId="77777777" w:rsidR="004E2529" w:rsidRDefault="004E2529">
      <w:pPr>
        <w:pStyle w:val="ae"/>
        <w:numPr>
          <w:ilvl w:val="0"/>
          <w:numId w:val="8"/>
        </w:numPr>
        <w:tabs>
          <w:tab w:val="left" w:pos="960"/>
        </w:tabs>
        <w:snapToGrid w:val="0"/>
        <w:spacing w:line="440" w:lineRule="exact"/>
        <w:ind w:leftChars="0" w:left="1418" w:hanging="938"/>
        <w:jc w:val="both"/>
        <w:rPr>
          <w:rFonts w:ascii="標楷體" w:eastAsia="標楷體" w:hAnsi="標楷體"/>
          <w:color w:val="000000" w:themeColor="text1"/>
          <w:sz w:val="28"/>
          <w:szCs w:val="28"/>
        </w:rPr>
      </w:pPr>
      <w:r w:rsidRPr="00AC24FF">
        <w:rPr>
          <w:rFonts w:ascii="標楷體" w:eastAsia="標楷體" w:hAnsi="標楷體"/>
          <w:b/>
          <w:bCs/>
          <w:color w:val="000000" w:themeColor="text1"/>
          <w:sz w:val="28"/>
          <w:szCs w:val="28"/>
          <w:u w:val="single"/>
        </w:rPr>
        <w:t>本須知及其附件均為合約之一部份，效力與合約同</w:t>
      </w:r>
      <w:r w:rsidRPr="00E76886">
        <w:rPr>
          <w:rFonts w:ascii="標楷體" w:eastAsia="標楷體" w:hAnsi="標楷體"/>
          <w:color w:val="000000" w:themeColor="text1"/>
          <w:sz w:val="28"/>
          <w:szCs w:val="28"/>
        </w:rPr>
        <w:t>，投標廠商應從其規定。</w:t>
      </w:r>
    </w:p>
    <w:p w14:paraId="399B6261" w14:textId="77777777" w:rsidR="004E2529" w:rsidRPr="006C542F" w:rsidRDefault="004E2529">
      <w:pPr>
        <w:pStyle w:val="ae"/>
        <w:numPr>
          <w:ilvl w:val="0"/>
          <w:numId w:val="8"/>
        </w:numPr>
        <w:tabs>
          <w:tab w:val="left" w:pos="960"/>
        </w:tabs>
        <w:snapToGrid w:val="0"/>
        <w:spacing w:line="440" w:lineRule="exact"/>
        <w:ind w:leftChars="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投標</w:t>
      </w:r>
      <w:r w:rsidRPr="006C542F">
        <w:rPr>
          <w:rFonts w:ascii="標楷體" w:eastAsia="標楷體" w:hAnsi="標楷體" w:hint="eastAsia"/>
          <w:color w:val="000000" w:themeColor="text1"/>
          <w:sz w:val="28"/>
          <w:szCs w:val="28"/>
        </w:rPr>
        <w:t>廠商應單獨投標，不接受廠商共同投標，且得標後不得轉發包委託其他廠商承接。</w:t>
      </w:r>
    </w:p>
    <w:p w14:paraId="1919FDC1" w14:textId="77777777" w:rsidR="004E2529" w:rsidRPr="006C542F" w:rsidRDefault="004E2529">
      <w:pPr>
        <w:pStyle w:val="ae"/>
        <w:numPr>
          <w:ilvl w:val="0"/>
          <w:numId w:val="8"/>
        </w:numPr>
        <w:tabs>
          <w:tab w:val="left" w:pos="960"/>
        </w:tabs>
        <w:snapToGrid w:val="0"/>
        <w:spacing w:line="440" w:lineRule="exact"/>
        <w:ind w:leftChars="0" w:left="1418" w:hanging="938"/>
        <w:jc w:val="both"/>
        <w:rPr>
          <w:rFonts w:ascii="標楷體" w:eastAsia="標楷體" w:hAnsi="標楷體"/>
          <w:color w:val="000000" w:themeColor="text1"/>
          <w:sz w:val="28"/>
          <w:szCs w:val="28"/>
        </w:rPr>
      </w:pPr>
      <w:r w:rsidRPr="7CD9DF2C">
        <w:rPr>
          <w:rFonts w:ascii="標楷體" w:eastAsia="標楷體" w:hAnsi="標楷體"/>
          <w:color w:val="000000" w:themeColor="text1"/>
          <w:sz w:val="28"/>
          <w:szCs w:val="28"/>
        </w:rPr>
        <w:t>本案不允許中國大陸地區廠商參與，且應避免使用具資安疑慮之第三方資通訊產品或服務。</w:t>
      </w:r>
    </w:p>
    <w:p w14:paraId="152898C7" w14:textId="77777777" w:rsidR="004E2529" w:rsidRPr="00E76886" w:rsidRDefault="004E2529">
      <w:pPr>
        <w:pStyle w:val="ae"/>
        <w:numPr>
          <w:ilvl w:val="0"/>
          <w:numId w:val="8"/>
        </w:numPr>
        <w:tabs>
          <w:tab w:val="left" w:pos="960"/>
        </w:tabs>
        <w:snapToGrid w:val="0"/>
        <w:spacing w:line="440" w:lineRule="exact"/>
        <w:ind w:leftChars="0"/>
        <w:jc w:val="both"/>
        <w:rPr>
          <w:rFonts w:ascii="標楷體" w:eastAsia="標楷體" w:hAnsi="標楷體"/>
          <w:color w:val="000000" w:themeColor="text1"/>
          <w:sz w:val="28"/>
          <w:szCs w:val="28"/>
        </w:rPr>
      </w:pPr>
      <w:r w:rsidRPr="7CD9DF2C">
        <w:rPr>
          <w:rFonts w:ascii="標楷體" w:eastAsia="標楷體" w:hAnsi="標楷體"/>
          <w:color w:val="000000" w:themeColor="text1"/>
          <w:sz w:val="28"/>
          <w:szCs w:val="28"/>
        </w:rPr>
        <w:t>本須知未載明之事項，依政府採購法及其相關規定辦理。</w:t>
      </w:r>
    </w:p>
    <w:p w14:paraId="5179BE98" w14:textId="77777777" w:rsidR="004E2529" w:rsidRPr="00E76886" w:rsidRDefault="004E2529">
      <w:pPr>
        <w:pStyle w:val="ae"/>
        <w:numPr>
          <w:ilvl w:val="0"/>
          <w:numId w:val="8"/>
        </w:numPr>
        <w:tabs>
          <w:tab w:val="left" w:pos="960"/>
        </w:tabs>
        <w:snapToGrid w:val="0"/>
        <w:spacing w:line="440" w:lineRule="exact"/>
        <w:ind w:leftChars="0" w:left="1418" w:hanging="938"/>
        <w:jc w:val="both"/>
        <w:rPr>
          <w:rFonts w:ascii="標楷體" w:eastAsia="標楷體" w:hAnsi="標楷體"/>
          <w:color w:val="000000" w:themeColor="text1"/>
          <w:sz w:val="28"/>
          <w:szCs w:val="28"/>
        </w:rPr>
      </w:pPr>
      <w:r w:rsidRPr="7CD9DF2C">
        <w:rPr>
          <w:rFonts w:ascii="標楷體" w:eastAsia="標楷體" w:hAnsi="標楷體"/>
          <w:color w:val="000000" w:themeColor="text1"/>
          <w:sz w:val="28"/>
          <w:szCs w:val="28"/>
        </w:rPr>
        <w:t>本案若因不可抗力之因素致無法履行，本會得解除或終止契約，且不</w:t>
      </w:r>
      <w:r w:rsidRPr="7CD9DF2C">
        <w:rPr>
          <w:rFonts w:ascii="標楷體" w:eastAsia="標楷體" w:hAnsi="標楷體"/>
          <w:color w:val="000000" w:themeColor="text1"/>
          <w:sz w:val="28"/>
          <w:szCs w:val="28"/>
        </w:rPr>
        <w:lastRenderedPageBreak/>
        <w:t>負賠償、補償責任。</w:t>
      </w:r>
    </w:p>
    <w:p w14:paraId="46919ED1" w14:textId="77777777" w:rsidR="004E2529" w:rsidRPr="00E76886" w:rsidRDefault="004E2529">
      <w:pPr>
        <w:pStyle w:val="ae"/>
        <w:numPr>
          <w:ilvl w:val="0"/>
          <w:numId w:val="8"/>
        </w:numPr>
        <w:tabs>
          <w:tab w:val="left" w:pos="960"/>
        </w:tabs>
        <w:snapToGrid w:val="0"/>
        <w:spacing w:line="440" w:lineRule="exact"/>
        <w:ind w:leftChars="0"/>
        <w:jc w:val="both"/>
        <w:rPr>
          <w:rFonts w:ascii="標楷體" w:eastAsia="標楷體" w:hAnsi="標楷體"/>
          <w:color w:val="000000" w:themeColor="text1"/>
          <w:sz w:val="28"/>
          <w:szCs w:val="28"/>
        </w:rPr>
      </w:pPr>
      <w:r w:rsidRPr="7CD9DF2C">
        <w:rPr>
          <w:rFonts w:ascii="標楷體" w:eastAsia="標楷體" w:hAnsi="標楷體"/>
          <w:color w:val="000000" w:themeColor="text1"/>
          <w:sz w:val="28"/>
          <w:szCs w:val="28"/>
        </w:rPr>
        <w:t>本會得於不違反有關法令及本須知範圍內，增訂補充須知。</w:t>
      </w:r>
    </w:p>
    <w:p w14:paraId="5B868A58" w14:textId="1B74710D" w:rsidR="004E2529" w:rsidRPr="00E76886" w:rsidRDefault="004E2529">
      <w:pPr>
        <w:pStyle w:val="ae"/>
        <w:numPr>
          <w:ilvl w:val="0"/>
          <w:numId w:val="8"/>
        </w:numPr>
        <w:tabs>
          <w:tab w:val="left" w:pos="960"/>
        </w:tabs>
        <w:snapToGrid w:val="0"/>
        <w:spacing w:line="440" w:lineRule="exact"/>
        <w:ind w:leftChars="0" w:left="1418" w:hanging="938"/>
        <w:jc w:val="both"/>
        <w:rPr>
          <w:rFonts w:ascii="標楷體" w:eastAsia="標楷體" w:hAnsi="標楷體"/>
          <w:color w:val="000000" w:themeColor="text1"/>
          <w:sz w:val="28"/>
          <w:szCs w:val="28"/>
        </w:rPr>
      </w:pPr>
      <w:r w:rsidRPr="7CD9DF2C">
        <w:rPr>
          <w:rFonts w:ascii="標楷體" w:eastAsia="標楷體" w:hAnsi="標楷體"/>
          <w:color w:val="000000" w:themeColor="text1"/>
          <w:sz w:val="28"/>
          <w:szCs w:val="28"/>
        </w:rPr>
        <w:t>倘承攬廠商無法配合本會要求，在固定預算與指定時間內完成本案且配合度</w:t>
      </w:r>
      <w:r w:rsidR="00897893">
        <w:rPr>
          <w:rFonts w:ascii="標楷體" w:eastAsia="標楷體" w:hAnsi="標楷體" w:hint="eastAsia"/>
          <w:color w:val="000000" w:themeColor="text1"/>
          <w:sz w:val="28"/>
          <w:szCs w:val="28"/>
        </w:rPr>
        <w:t>不佳</w:t>
      </w:r>
      <w:r w:rsidRPr="7CD9DF2C">
        <w:rPr>
          <w:rFonts w:ascii="標楷體" w:eastAsia="標楷體" w:hAnsi="標楷體"/>
          <w:color w:val="000000" w:themeColor="text1"/>
          <w:sz w:val="28"/>
          <w:szCs w:val="28"/>
        </w:rPr>
        <w:t>者，本會有權取消後續委辦案，以保障本會權益。</w:t>
      </w:r>
    </w:p>
    <w:p w14:paraId="53764AAD" w14:textId="77777777" w:rsidR="004E2529" w:rsidRPr="00E76886" w:rsidRDefault="004E2529">
      <w:pPr>
        <w:pStyle w:val="ae"/>
        <w:numPr>
          <w:ilvl w:val="0"/>
          <w:numId w:val="8"/>
        </w:numPr>
        <w:tabs>
          <w:tab w:val="left" w:pos="960"/>
        </w:tabs>
        <w:snapToGrid w:val="0"/>
        <w:spacing w:line="440" w:lineRule="exact"/>
        <w:ind w:leftChars="0"/>
        <w:jc w:val="both"/>
        <w:rPr>
          <w:rFonts w:ascii="標楷體" w:eastAsia="標楷體" w:hAnsi="標楷體"/>
          <w:color w:val="000000" w:themeColor="text1"/>
          <w:sz w:val="28"/>
          <w:szCs w:val="28"/>
        </w:rPr>
      </w:pPr>
      <w:r w:rsidRPr="7CD9DF2C">
        <w:rPr>
          <w:rFonts w:ascii="標楷體" w:eastAsia="標楷體" w:hAnsi="標楷體"/>
          <w:color w:val="000000" w:themeColor="text1"/>
          <w:sz w:val="28"/>
          <w:szCs w:val="28"/>
        </w:rPr>
        <w:t>本須知如有疑義，其解釋權僅屬本會。</w:t>
      </w:r>
    </w:p>
    <w:p w14:paraId="4FB8305B" w14:textId="77777777" w:rsidR="004E2529" w:rsidRPr="001A4296" w:rsidRDefault="004E2529">
      <w:pPr>
        <w:pStyle w:val="ae"/>
        <w:numPr>
          <w:ilvl w:val="0"/>
          <w:numId w:val="8"/>
        </w:numPr>
        <w:tabs>
          <w:tab w:val="left" w:pos="960"/>
        </w:tabs>
        <w:snapToGrid w:val="0"/>
        <w:spacing w:line="440" w:lineRule="exact"/>
        <w:ind w:leftChars="0"/>
        <w:jc w:val="both"/>
        <w:rPr>
          <w:rFonts w:ascii="標楷體" w:eastAsia="標楷體" w:hAnsi="標楷體"/>
          <w:sz w:val="28"/>
          <w:szCs w:val="28"/>
        </w:rPr>
      </w:pPr>
      <w:r w:rsidRPr="001A4296">
        <w:rPr>
          <w:rFonts w:ascii="標楷體" w:eastAsia="標楷體" w:hAnsi="標楷體"/>
          <w:sz w:val="28"/>
          <w:szCs w:val="28"/>
        </w:rPr>
        <w:t>本會書面釋疑期限：參照政府採購法施行細則第43條相關規定辦理。</w:t>
      </w:r>
    </w:p>
    <w:p w14:paraId="513E92B1" w14:textId="52E2616E" w:rsidR="000E59AC" w:rsidRPr="000E59AC" w:rsidRDefault="004E2529" w:rsidP="000E59AC">
      <w:pPr>
        <w:snapToGrid w:val="0"/>
        <w:spacing w:line="480" w:lineRule="exact"/>
        <w:ind w:left="851" w:hanging="851"/>
        <w:jc w:val="both"/>
        <w:rPr>
          <w:rFonts w:ascii="標楷體" w:eastAsia="標楷體" w:hAnsi="標楷體"/>
          <w:sz w:val="28"/>
          <w:szCs w:val="28"/>
        </w:rPr>
        <w:sectPr w:rsidR="000E59AC" w:rsidRPr="000E59AC" w:rsidSect="00AE38FD">
          <w:footerReference w:type="default" r:id="rId11"/>
          <w:pgSz w:w="11907" w:h="16834" w:code="9"/>
          <w:pgMar w:top="1077" w:right="987" w:bottom="1077" w:left="1134" w:header="794" w:footer="794" w:gutter="0"/>
          <w:pgNumType w:start="1"/>
          <w:cols w:space="425"/>
          <w:noEndnote/>
          <w:docGrid w:linePitch="326"/>
        </w:sectPr>
      </w:pPr>
      <w:r w:rsidRPr="001A4296">
        <w:rPr>
          <w:rFonts w:ascii="標楷體" w:eastAsia="標楷體" w:hAnsi="標楷體"/>
          <w:sz w:val="28"/>
          <w:szCs w:val="28"/>
        </w:rPr>
        <w:t>十八、有關本採購案內容之查詢(例如本案需求)，請逕洽本會創新業務中心</w:t>
      </w:r>
      <w:r w:rsidR="00000DFA" w:rsidRPr="001A4296">
        <w:rPr>
          <w:rFonts w:ascii="標楷體" w:eastAsia="標楷體" w:hAnsi="標楷體" w:hint="eastAsia"/>
          <w:sz w:val="28"/>
          <w:szCs w:val="28"/>
        </w:rPr>
        <w:t>陳盈穎小姐</w:t>
      </w:r>
      <w:r w:rsidRPr="001A4296">
        <w:rPr>
          <w:rFonts w:ascii="標楷體" w:eastAsia="標楷體" w:hAnsi="標楷體"/>
          <w:sz w:val="28"/>
          <w:szCs w:val="28"/>
        </w:rPr>
        <w:t>，電話：02-2725-5200轉分機</w:t>
      </w:r>
      <w:r w:rsidR="00A6340A" w:rsidRPr="001A4296">
        <w:rPr>
          <w:rFonts w:ascii="標楷體" w:eastAsia="標楷體" w:hAnsi="標楷體" w:hint="eastAsia"/>
          <w:sz w:val="28"/>
          <w:szCs w:val="28"/>
        </w:rPr>
        <w:t>7</w:t>
      </w:r>
      <w:r w:rsidR="00A6340A" w:rsidRPr="001A4296">
        <w:rPr>
          <w:rFonts w:ascii="標楷體" w:eastAsia="標楷體" w:hAnsi="標楷體"/>
          <w:sz w:val="28"/>
          <w:szCs w:val="28"/>
        </w:rPr>
        <w:t>3</w:t>
      </w:r>
      <w:r w:rsidR="00000DFA" w:rsidRPr="001A4296">
        <w:rPr>
          <w:rFonts w:ascii="標楷體" w:eastAsia="標楷體" w:hAnsi="標楷體" w:hint="eastAsia"/>
          <w:sz w:val="28"/>
          <w:szCs w:val="28"/>
        </w:rPr>
        <w:t>604</w:t>
      </w:r>
      <w:r w:rsidRPr="001A4296">
        <w:rPr>
          <w:rFonts w:ascii="標楷體" w:eastAsia="標楷體" w:hAnsi="標楷體"/>
          <w:sz w:val="28"/>
          <w:szCs w:val="28"/>
        </w:rPr>
        <w:t>。有關投標</w:t>
      </w:r>
      <w:r w:rsidRPr="001A4296">
        <w:rPr>
          <w:rFonts w:ascii="標楷體" w:eastAsia="標楷體" w:hAnsi="標楷體" w:hint="eastAsia"/>
          <w:sz w:val="28"/>
          <w:szCs w:val="28"/>
        </w:rPr>
        <w:t>作業</w:t>
      </w:r>
      <w:r w:rsidRPr="001A4296">
        <w:rPr>
          <w:rFonts w:ascii="標楷體" w:eastAsia="標楷體" w:hAnsi="標楷體"/>
          <w:sz w:val="28"/>
          <w:szCs w:val="28"/>
        </w:rPr>
        <w:t>相關之查詢，請逕洽本會行政業務處事務組黃郁凱</w:t>
      </w:r>
      <w:r w:rsidR="00A6340A" w:rsidRPr="001A4296">
        <w:rPr>
          <w:rFonts w:ascii="標楷體" w:eastAsia="標楷體" w:hAnsi="標楷體" w:hint="eastAsia"/>
          <w:sz w:val="28"/>
          <w:szCs w:val="28"/>
        </w:rPr>
        <w:t>先生</w:t>
      </w:r>
      <w:r w:rsidRPr="001A4296">
        <w:rPr>
          <w:rFonts w:ascii="標楷體" w:eastAsia="標楷體" w:hAnsi="標楷體"/>
          <w:sz w:val="28"/>
          <w:szCs w:val="28"/>
        </w:rPr>
        <w:t>，</w:t>
      </w:r>
      <w:r w:rsidRPr="00C3412C">
        <w:rPr>
          <w:rFonts w:ascii="標楷體" w:eastAsia="標楷體" w:hAnsi="標楷體"/>
          <w:sz w:val="28"/>
          <w:szCs w:val="28"/>
        </w:rPr>
        <w:t>電話：02-2725-5200轉分機1613，傳真：02-2757-</w:t>
      </w:r>
      <w:r>
        <w:rPr>
          <w:rFonts w:ascii="標楷體" w:eastAsia="標楷體" w:hAnsi="標楷體"/>
          <w:sz w:val="28"/>
          <w:szCs w:val="28"/>
        </w:rPr>
        <w:t>6034</w:t>
      </w:r>
      <w:r w:rsidR="00E3027C" w:rsidRPr="001A4296">
        <w:rPr>
          <w:rFonts w:ascii="標楷體" w:eastAsia="標楷體" w:hAnsi="標楷體"/>
          <w:sz w:val="28"/>
          <w:szCs w:val="28"/>
        </w:rPr>
        <w:t>。</w:t>
      </w:r>
    </w:p>
    <w:p w14:paraId="0EB6316B" w14:textId="344C5F90" w:rsidR="00F237B3" w:rsidRPr="007C58A4" w:rsidRDefault="00F237B3" w:rsidP="007C58A4"/>
    <w:sectPr w:rsidR="00F237B3" w:rsidRPr="007C58A4">
      <w:headerReference w:type="default" r:id="rId12"/>
      <w:pgSz w:w="11906" w:h="16838"/>
      <w:pgMar w:top="737" w:right="1247" w:bottom="737" w:left="130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FEB45" w14:textId="77777777" w:rsidR="00FD2823" w:rsidRDefault="00FD2823">
      <w:r>
        <w:separator/>
      </w:r>
    </w:p>
  </w:endnote>
  <w:endnote w:type="continuationSeparator" w:id="0">
    <w:p w14:paraId="21381929" w14:textId="77777777" w:rsidR="00FD2823" w:rsidRDefault="00FD28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標楷體">
    <w:altName w:val="DF Kai Shu"/>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新細明體">
    <w:altName w:val="PMingLiU"/>
    <w:panose1 w:val="02020500000000000000"/>
    <w:charset w:val="88"/>
    <w:family w:val="roman"/>
    <w:pitch w:val="variable"/>
    <w:sig w:usb0="A00002FF" w:usb1="28CFFCFA" w:usb2="00000016" w:usb3="00000000" w:csb0="00100001" w:csb1="00000000"/>
  </w:font>
  <w:font w:name="文鼎細黑">
    <w:altName w:val="微軟正黑體"/>
    <w:charset w:val="88"/>
    <w:family w:val="modern"/>
    <w:pitch w:val="fixed"/>
    <w:sig w:usb0="00001F41" w:usb1="280918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華康仿宋體W6">
    <w:altName w:val="微軟正黑體"/>
    <w:charset w:val="88"/>
    <w:family w:val="modern"/>
    <w:pitch w:val="fixed"/>
    <w:sig w:usb0="00000000" w:usb1="28091800" w:usb2="00000016" w:usb3="00000000" w:csb0="00100000" w:csb1="00000000"/>
  </w:font>
  <w:font w:name="Courier New">
    <w:panose1 w:val="02070309020205020404"/>
    <w:charset w:val="00"/>
    <w:family w:val="modern"/>
    <w:pitch w:val="fixed"/>
    <w:sig w:usb0="E0002EFF" w:usb1="C0007843" w:usb2="00000009" w:usb3="00000000" w:csb0="000001FF" w:csb1="00000000"/>
  </w:font>
  <w:font w:name="文新字海-粗楷">
    <w:altName w:val="新細明體"/>
    <w:panose1 w:val="00000000000000000000"/>
    <w:charset w:val="88"/>
    <w:family w:val="roman"/>
    <w:notTrueType/>
    <w:pitch w:val="default"/>
  </w:font>
  <w:font w:name="Arial">
    <w:panose1 w:val="020B0604020202020204"/>
    <w:charset w:val="00"/>
    <w:family w:val="swiss"/>
    <w:pitch w:val="variable"/>
    <w:sig w:usb0="E0002EFF" w:usb1="C000785B" w:usb2="00000009" w:usb3="00000000" w:csb0="000001FF" w:csb1="00000000"/>
  </w:font>
  <w:font w:name="全真楷書">
    <w:altName w:val="新細明體"/>
    <w:charset w:val="00"/>
    <w:family w:val="modern"/>
    <w:pitch w:val="fixed"/>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華康中楷體">
    <w:altName w:val="微軟正黑體"/>
    <w:charset w:val="88"/>
    <w:family w:val="modern"/>
    <w:pitch w:val="fixed"/>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Myanmar Text">
    <w:panose1 w:val="020B0502040204020203"/>
    <w:charset w:val="00"/>
    <w:family w:val="swiss"/>
    <w:pitch w:val="variable"/>
    <w:sig w:usb0="80000003" w:usb1="00000000" w:usb2="000004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1CA14" w14:textId="77777777" w:rsidR="004E2529" w:rsidRPr="003E06B1" w:rsidRDefault="004E2529">
    <w:pPr>
      <w:tabs>
        <w:tab w:val="center" w:pos="4920"/>
      </w:tabs>
      <w:autoSpaceDE w:val="0"/>
      <w:autoSpaceDN w:val="0"/>
      <w:spacing w:line="240" w:lineRule="auto"/>
      <w:rPr>
        <w:rFonts w:ascii="Arial" w:eastAsia="華康中楷體" w:hAnsi="Arial" w:cs="Arial"/>
        <w:color w:val="000000"/>
      </w:rPr>
    </w:pPr>
    <w:r>
      <w:rPr>
        <w:rFonts w:ascii="華康中楷體" w:eastAsia="華康中楷體" w:hAnsi="Courier New"/>
        <w:color w:val="000000"/>
        <w:sz w:val="20"/>
      </w:rPr>
      <w:tab/>
    </w:r>
    <w:r w:rsidRPr="003E06B1">
      <w:rPr>
        <w:rFonts w:ascii="Arial" w:eastAsia="華康中楷體" w:hAnsi="Arial" w:cs="Arial"/>
        <w:color w:val="000000"/>
        <w:sz w:val="20"/>
      </w:rPr>
      <w:t xml:space="preserve">- </w:t>
    </w:r>
    <w:r w:rsidRPr="003E06B1">
      <w:rPr>
        <w:rFonts w:ascii="Arial" w:eastAsia="華康中楷體" w:hAnsi="Arial" w:cs="Arial"/>
        <w:color w:val="000000"/>
        <w:sz w:val="20"/>
      </w:rPr>
      <w:fldChar w:fldCharType="begin"/>
    </w:r>
    <w:r w:rsidRPr="003E06B1">
      <w:rPr>
        <w:rFonts w:ascii="Arial" w:eastAsia="華康中楷體" w:hAnsi="Arial" w:cs="Arial"/>
        <w:color w:val="000000"/>
        <w:sz w:val="20"/>
      </w:rPr>
      <w:instrText xml:space="preserve"> PAGE </w:instrText>
    </w:r>
    <w:r w:rsidRPr="003E06B1">
      <w:rPr>
        <w:rFonts w:ascii="Arial" w:eastAsia="華康中楷體" w:hAnsi="Arial" w:cs="Arial"/>
        <w:color w:val="000000"/>
        <w:sz w:val="20"/>
      </w:rPr>
      <w:fldChar w:fldCharType="separate"/>
    </w:r>
    <w:r>
      <w:rPr>
        <w:rFonts w:ascii="Arial" w:eastAsia="華康中楷體" w:hAnsi="Arial" w:cs="Arial"/>
        <w:noProof/>
        <w:color w:val="000000"/>
        <w:sz w:val="20"/>
      </w:rPr>
      <w:t>13</w:t>
    </w:r>
    <w:r w:rsidRPr="003E06B1">
      <w:rPr>
        <w:rFonts w:ascii="Arial" w:eastAsia="華康中楷體" w:hAnsi="Arial" w:cs="Arial"/>
        <w:color w:val="000000"/>
        <w:sz w:val="20"/>
      </w:rPr>
      <w:fldChar w:fldCharType="end"/>
    </w:r>
    <w:r w:rsidRPr="003E06B1">
      <w:rPr>
        <w:rFonts w:ascii="Arial" w:eastAsia="華康中楷體" w:hAnsi="Arial" w:cs="Arial"/>
        <w:color w:val="000000"/>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F5C20" w14:textId="77777777" w:rsidR="00FD2823" w:rsidRDefault="00FD2823">
      <w:r>
        <w:separator/>
      </w:r>
    </w:p>
  </w:footnote>
  <w:footnote w:type="continuationSeparator" w:id="0">
    <w:p w14:paraId="561D524B" w14:textId="77777777" w:rsidR="00FD2823" w:rsidRDefault="00FD28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B071C" w14:textId="6C2CC7EE" w:rsidR="00906BFB" w:rsidRPr="00FB3360" w:rsidRDefault="00906BFB" w:rsidP="00FB336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0391"/>
    <w:multiLevelType w:val="hybridMultilevel"/>
    <w:tmpl w:val="44865246"/>
    <w:lvl w:ilvl="0" w:tplc="AAFE5EEC">
      <w:start w:val="1"/>
      <w:numFmt w:val="decimal"/>
      <w:lvlText w:val="%1."/>
      <w:lvlJc w:val="left"/>
      <w:pPr>
        <w:ind w:left="360" w:hanging="360"/>
      </w:pPr>
      <w:rPr>
        <w:rFonts w:ascii="標楷體" w:eastAsia="標楷體" w:hAnsi="標楷體" w:cs="Times New Roman"/>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250582E"/>
    <w:multiLevelType w:val="hybridMultilevel"/>
    <w:tmpl w:val="3CACF252"/>
    <w:lvl w:ilvl="0" w:tplc="B770E174">
      <w:start w:val="1"/>
      <w:numFmt w:val="taiwaneseCountingThousand"/>
      <w:lvlText w:val="（%1）"/>
      <w:lvlJc w:val="left"/>
      <w:pPr>
        <w:ind w:left="1200" w:hanging="720"/>
      </w:pPr>
      <w:rPr>
        <w:rFonts w:hint="default"/>
        <w:lang w:val="en-US"/>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AB5B4C8"/>
    <w:multiLevelType w:val="hybridMultilevel"/>
    <w:tmpl w:val="0B46EF2E"/>
    <w:lvl w:ilvl="0" w:tplc="3AE25E02">
      <w:start w:val="1"/>
      <w:numFmt w:val="taiwaneseCountingThousand"/>
      <w:lvlText w:val="(%1)"/>
      <w:lvlJc w:val="left"/>
      <w:pPr>
        <w:ind w:left="720" w:hanging="360"/>
      </w:pPr>
      <w:rPr>
        <w:rFonts w:hint="default"/>
        <w:strike w:val="0"/>
        <w:color w:val="auto"/>
        <w:sz w:val="28"/>
        <w:szCs w:val="28"/>
      </w:rPr>
    </w:lvl>
    <w:lvl w:ilvl="1" w:tplc="7C3467D8">
      <w:start w:val="1"/>
      <w:numFmt w:val="lowerLetter"/>
      <w:lvlText w:val="%2."/>
      <w:lvlJc w:val="left"/>
      <w:pPr>
        <w:ind w:left="1440" w:hanging="360"/>
      </w:pPr>
    </w:lvl>
    <w:lvl w:ilvl="2" w:tplc="5A18B894">
      <w:start w:val="1"/>
      <w:numFmt w:val="lowerRoman"/>
      <w:lvlText w:val="%3."/>
      <w:lvlJc w:val="right"/>
      <w:pPr>
        <w:ind w:left="2160" w:hanging="180"/>
      </w:pPr>
    </w:lvl>
    <w:lvl w:ilvl="3" w:tplc="B896CBFE">
      <w:start w:val="1"/>
      <w:numFmt w:val="decimal"/>
      <w:lvlText w:val="%4."/>
      <w:lvlJc w:val="left"/>
      <w:pPr>
        <w:ind w:left="2880" w:hanging="360"/>
      </w:pPr>
    </w:lvl>
    <w:lvl w:ilvl="4" w:tplc="73423F62">
      <w:start w:val="1"/>
      <w:numFmt w:val="lowerLetter"/>
      <w:lvlText w:val="%5."/>
      <w:lvlJc w:val="left"/>
      <w:pPr>
        <w:ind w:left="3600" w:hanging="360"/>
      </w:pPr>
    </w:lvl>
    <w:lvl w:ilvl="5" w:tplc="28000940">
      <w:start w:val="1"/>
      <w:numFmt w:val="lowerRoman"/>
      <w:lvlText w:val="%6."/>
      <w:lvlJc w:val="right"/>
      <w:pPr>
        <w:ind w:left="4320" w:hanging="180"/>
      </w:pPr>
    </w:lvl>
    <w:lvl w:ilvl="6" w:tplc="540EFC4A">
      <w:start w:val="1"/>
      <w:numFmt w:val="decimal"/>
      <w:lvlText w:val="%7."/>
      <w:lvlJc w:val="left"/>
      <w:pPr>
        <w:ind w:left="5040" w:hanging="360"/>
      </w:pPr>
    </w:lvl>
    <w:lvl w:ilvl="7" w:tplc="47A63A8C">
      <w:start w:val="1"/>
      <w:numFmt w:val="lowerLetter"/>
      <w:lvlText w:val="%8."/>
      <w:lvlJc w:val="left"/>
      <w:pPr>
        <w:ind w:left="5760" w:hanging="360"/>
      </w:pPr>
    </w:lvl>
    <w:lvl w:ilvl="8" w:tplc="90663024">
      <w:start w:val="1"/>
      <w:numFmt w:val="lowerRoman"/>
      <w:lvlText w:val="%9."/>
      <w:lvlJc w:val="right"/>
      <w:pPr>
        <w:ind w:left="6480" w:hanging="180"/>
      </w:pPr>
    </w:lvl>
  </w:abstractNum>
  <w:abstractNum w:abstractNumId="3" w15:restartNumberingAfterBreak="0">
    <w:nsid w:val="119E1AAD"/>
    <w:multiLevelType w:val="hybridMultilevel"/>
    <w:tmpl w:val="4DC87C64"/>
    <w:lvl w:ilvl="0" w:tplc="96222484">
      <w:start w:val="1"/>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5313BDF"/>
    <w:multiLevelType w:val="hybridMultilevel"/>
    <w:tmpl w:val="702E108E"/>
    <w:lvl w:ilvl="0" w:tplc="96222484">
      <w:start w:val="1"/>
      <w:numFmt w:val="taiwaneseCountingThousand"/>
      <w:lvlText w:val="（%1）"/>
      <w:lvlJc w:val="left"/>
      <w:pPr>
        <w:ind w:left="1200" w:hanging="720"/>
      </w:pPr>
      <w:rPr>
        <w:rFonts w:hint="default"/>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15D66EE2"/>
    <w:multiLevelType w:val="hybridMultilevel"/>
    <w:tmpl w:val="9D182888"/>
    <w:lvl w:ilvl="0" w:tplc="46D006FA">
      <w:start w:val="1"/>
      <w:numFmt w:val="decimal"/>
      <w:lvlText w:val="%1."/>
      <w:lvlJc w:val="left"/>
      <w:pPr>
        <w:ind w:left="1454" w:hanging="480"/>
      </w:pPr>
      <w:rPr>
        <w:rFonts w:ascii="標楷體" w:eastAsia="SimSun" w:hAnsi="標楷體" w:cs="Times New Roman"/>
        <w:color w:val="000000" w:themeColor="text1"/>
      </w:rPr>
    </w:lvl>
    <w:lvl w:ilvl="1" w:tplc="04090019" w:tentative="1">
      <w:start w:val="1"/>
      <w:numFmt w:val="ideographTraditional"/>
      <w:lvlText w:val="%2、"/>
      <w:lvlJc w:val="left"/>
      <w:pPr>
        <w:ind w:left="1934" w:hanging="480"/>
      </w:pPr>
    </w:lvl>
    <w:lvl w:ilvl="2" w:tplc="0409001B" w:tentative="1">
      <w:start w:val="1"/>
      <w:numFmt w:val="lowerRoman"/>
      <w:lvlText w:val="%3."/>
      <w:lvlJc w:val="right"/>
      <w:pPr>
        <w:ind w:left="2414" w:hanging="480"/>
      </w:pPr>
    </w:lvl>
    <w:lvl w:ilvl="3" w:tplc="0409000F" w:tentative="1">
      <w:start w:val="1"/>
      <w:numFmt w:val="decimal"/>
      <w:lvlText w:val="%4."/>
      <w:lvlJc w:val="left"/>
      <w:pPr>
        <w:ind w:left="2894" w:hanging="480"/>
      </w:pPr>
    </w:lvl>
    <w:lvl w:ilvl="4" w:tplc="04090019" w:tentative="1">
      <w:start w:val="1"/>
      <w:numFmt w:val="ideographTraditional"/>
      <w:lvlText w:val="%5、"/>
      <w:lvlJc w:val="left"/>
      <w:pPr>
        <w:ind w:left="3374" w:hanging="480"/>
      </w:pPr>
    </w:lvl>
    <w:lvl w:ilvl="5" w:tplc="0409001B" w:tentative="1">
      <w:start w:val="1"/>
      <w:numFmt w:val="lowerRoman"/>
      <w:lvlText w:val="%6."/>
      <w:lvlJc w:val="right"/>
      <w:pPr>
        <w:ind w:left="3854" w:hanging="480"/>
      </w:pPr>
    </w:lvl>
    <w:lvl w:ilvl="6" w:tplc="0409000F" w:tentative="1">
      <w:start w:val="1"/>
      <w:numFmt w:val="decimal"/>
      <w:lvlText w:val="%7."/>
      <w:lvlJc w:val="left"/>
      <w:pPr>
        <w:ind w:left="4334" w:hanging="480"/>
      </w:pPr>
    </w:lvl>
    <w:lvl w:ilvl="7" w:tplc="04090019" w:tentative="1">
      <w:start w:val="1"/>
      <w:numFmt w:val="ideographTraditional"/>
      <w:lvlText w:val="%8、"/>
      <w:lvlJc w:val="left"/>
      <w:pPr>
        <w:ind w:left="4814" w:hanging="480"/>
      </w:pPr>
    </w:lvl>
    <w:lvl w:ilvl="8" w:tplc="0409001B" w:tentative="1">
      <w:start w:val="1"/>
      <w:numFmt w:val="lowerRoman"/>
      <w:lvlText w:val="%9."/>
      <w:lvlJc w:val="right"/>
      <w:pPr>
        <w:ind w:left="5294" w:hanging="480"/>
      </w:pPr>
    </w:lvl>
  </w:abstractNum>
  <w:abstractNum w:abstractNumId="6" w15:restartNumberingAfterBreak="0">
    <w:nsid w:val="2372013E"/>
    <w:multiLevelType w:val="hybridMultilevel"/>
    <w:tmpl w:val="2A1A9528"/>
    <w:lvl w:ilvl="0" w:tplc="96222484">
      <w:start w:val="1"/>
      <w:numFmt w:val="taiwaneseCountingThousand"/>
      <w:lvlText w:val="（%1）"/>
      <w:lvlJc w:val="left"/>
      <w:pPr>
        <w:ind w:left="1200" w:hanging="720"/>
      </w:pPr>
      <w:rPr>
        <w:rFonts w:hint="default"/>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2954421D"/>
    <w:multiLevelType w:val="hybridMultilevel"/>
    <w:tmpl w:val="702E108E"/>
    <w:lvl w:ilvl="0" w:tplc="96222484">
      <w:start w:val="1"/>
      <w:numFmt w:val="taiwaneseCountingThousand"/>
      <w:lvlText w:val="（%1）"/>
      <w:lvlJc w:val="left"/>
      <w:pPr>
        <w:ind w:left="1200" w:hanging="720"/>
      </w:pPr>
      <w:rPr>
        <w:rFonts w:hint="default"/>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2A506C2B"/>
    <w:multiLevelType w:val="hybridMultilevel"/>
    <w:tmpl w:val="5CFA58D4"/>
    <w:lvl w:ilvl="0" w:tplc="C812DF5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EB92DDC"/>
    <w:multiLevelType w:val="hybridMultilevel"/>
    <w:tmpl w:val="E80469CE"/>
    <w:lvl w:ilvl="0" w:tplc="5CF0FF46">
      <w:start w:val="1"/>
      <w:numFmt w:val="decimal"/>
      <w:lvlText w:val="%1."/>
      <w:lvlJc w:val="left"/>
      <w:pPr>
        <w:ind w:left="1494" w:hanging="36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10" w15:restartNumberingAfterBreak="0">
    <w:nsid w:val="353F0183"/>
    <w:multiLevelType w:val="hybridMultilevel"/>
    <w:tmpl w:val="9A345974"/>
    <w:lvl w:ilvl="0" w:tplc="F9B67C4C">
      <w:start w:val="1"/>
      <w:numFmt w:val="taiwaneseCountingThousand"/>
      <w:suff w:val="nothing"/>
      <w:lvlText w:val="（%1）"/>
      <w:lvlJc w:val="left"/>
      <w:pPr>
        <w:ind w:left="1200" w:hanging="720"/>
      </w:pPr>
      <w:rPr>
        <w:rFonts w:hint="default"/>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15:restartNumberingAfterBreak="0">
    <w:nsid w:val="36A10CD8"/>
    <w:multiLevelType w:val="hybridMultilevel"/>
    <w:tmpl w:val="2D824F7E"/>
    <w:lvl w:ilvl="0" w:tplc="C5E0AECA">
      <w:start w:val="8"/>
      <w:numFmt w:val="decimal"/>
      <w:lvlText w:val="(%1)"/>
      <w:lvlJc w:val="left"/>
      <w:pPr>
        <w:ind w:left="2174" w:hanging="720"/>
      </w:pPr>
      <w:rPr>
        <w:rFonts w:hint="default"/>
      </w:rPr>
    </w:lvl>
    <w:lvl w:ilvl="1" w:tplc="04090019" w:tentative="1">
      <w:start w:val="1"/>
      <w:numFmt w:val="ideographTraditional"/>
      <w:lvlText w:val="%2、"/>
      <w:lvlJc w:val="left"/>
      <w:pPr>
        <w:ind w:left="2414" w:hanging="480"/>
      </w:pPr>
    </w:lvl>
    <w:lvl w:ilvl="2" w:tplc="0409001B" w:tentative="1">
      <w:start w:val="1"/>
      <w:numFmt w:val="lowerRoman"/>
      <w:lvlText w:val="%3."/>
      <w:lvlJc w:val="right"/>
      <w:pPr>
        <w:ind w:left="2894" w:hanging="480"/>
      </w:pPr>
    </w:lvl>
    <w:lvl w:ilvl="3" w:tplc="0409000F" w:tentative="1">
      <w:start w:val="1"/>
      <w:numFmt w:val="decimal"/>
      <w:lvlText w:val="%4."/>
      <w:lvlJc w:val="left"/>
      <w:pPr>
        <w:ind w:left="3374" w:hanging="480"/>
      </w:pPr>
    </w:lvl>
    <w:lvl w:ilvl="4" w:tplc="04090019" w:tentative="1">
      <w:start w:val="1"/>
      <w:numFmt w:val="ideographTraditional"/>
      <w:lvlText w:val="%5、"/>
      <w:lvlJc w:val="left"/>
      <w:pPr>
        <w:ind w:left="3854" w:hanging="480"/>
      </w:pPr>
    </w:lvl>
    <w:lvl w:ilvl="5" w:tplc="0409001B" w:tentative="1">
      <w:start w:val="1"/>
      <w:numFmt w:val="lowerRoman"/>
      <w:lvlText w:val="%6."/>
      <w:lvlJc w:val="right"/>
      <w:pPr>
        <w:ind w:left="4334" w:hanging="480"/>
      </w:pPr>
    </w:lvl>
    <w:lvl w:ilvl="6" w:tplc="0409000F" w:tentative="1">
      <w:start w:val="1"/>
      <w:numFmt w:val="decimal"/>
      <w:lvlText w:val="%7."/>
      <w:lvlJc w:val="left"/>
      <w:pPr>
        <w:ind w:left="4814" w:hanging="480"/>
      </w:pPr>
    </w:lvl>
    <w:lvl w:ilvl="7" w:tplc="04090019" w:tentative="1">
      <w:start w:val="1"/>
      <w:numFmt w:val="ideographTraditional"/>
      <w:lvlText w:val="%8、"/>
      <w:lvlJc w:val="left"/>
      <w:pPr>
        <w:ind w:left="5294" w:hanging="480"/>
      </w:pPr>
    </w:lvl>
    <w:lvl w:ilvl="8" w:tplc="0409001B" w:tentative="1">
      <w:start w:val="1"/>
      <w:numFmt w:val="lowerRoman"/>
      <w:lvlText w:val="%9."/>
      <w:lvlJc w:val="right"/>
      <w:pPr>
        <w:ind w:left="5774" w:hanging="480"/>
      </w:pPr>
    </w:lvl>
  </w:abstractNum>
  <w:abstractNum w:abstractNumId="12" w15:restartNumberingAfterBreak="0">
    <w:nsid w:val="3FE201B8"/>
    <w:multiLevelType w:val="hybridMultilevel"/>
    <w:tmpl w:val="DF0EBA82"/>
    <w:lvl w:ilvl="0" w:tplc="FFFFFFFF">
      <w:start w:val="1"/>
      <w:numFmt w:val="decimal"/>
      <w:lvlText w:val="(%1)"/>
      <w:lvlJc w:val="left"/>
      <w:pPr>
        <w:ind w:left="480" w:hanging="480"/>
      </w:pPr>
      <w:rPr>
        <w:rFonts w:hint="eastAsia"/>
      </w:rPr>
    </w:lvl>
    <w:lvl w:ilvl="1" w:tplc="95569E4A">
      <w:start w:val="2"/>
      <w:numFmt w:val="decimal"/>
      <w:lvlText w:val="%2."/>
      <w:lvlJc w:val="left"/>
      <w:pPr>
        <w:ind w:left="840" w:hanging="360"/>
      </w:pPr>
      <w:rPr>
        <w:rFonts w:hint="default"/>
      </w:rPr>
    </w:lvl>
    <w:lvl w:ilvl="2" w:tplc="FFFFFFFF" w:tentative="1">
      <w:start w:val="1"/>
      <w:numFmt w:val="lowerRoman"/>
      <w:lvlText w:val="%3."/>
      <w:lvlJc w:val="right"/>
      <w:pPr>
        <w:ind w:left="1440" w:hanging="480"/>
      </w:pPr>
    </w:lvl>
    <w:lvl w:ilvl="3" w:tplc="DAD006DE">
      <w:start w:val="1"/>
      <w:numFmt w:val="decimal"/>
      <w:lvlText w:val="(%4)"/>
      <w:lvlJc w:val="left"/>
      <w:pPr>
        <w:ind w:left="1920" w:hanging="480"/>
      </w:pPr>
      <w:rPr>
        <w:rFonts w:hint="default"/>
      </w:rPr>
    </w:lvl>
    <w:lvl w:ilvl="4" w:tplc="FFFFFFFF">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3" w15:restartNumberingAfterBreak="0">
    <w:nsid w:val="414833EF"/>
    <w:multiLevelType w:val="hybridMultilevel"/>
    <w:tmpl w:val="39E68338"/>
    <w:lvl w:ilvl="0" w:tplc="0409000F">
      <w:start w:val="1"/>
      <w:numFmt w:val="decimal"/>
      <w:lvlText w:val="%1."/>
      <w:lvlJc w:val="left"/>
      <w:pPr>
        <w:ind w:left="1049" w:hanging="480"/>
      </w:pPr>
    </w:lvl>
    <w:lvl w:ilvl="1" w:tplc="04090019" w:tentative="1">
      <w:start w:val="1"/>
      <w:numFmt w:val="ideographTraditional"/>
      <w:lvlText w:val="%2、"/>
      <w:lvlJc w:val="left"/>
      <w:pPr>
        <w:ind w:left="1529" w:hanging="480"/>
      </w:pPr>
    </w:lvl>
    <w:lvl w:ilvl="2" w:tplc="0409001B" w:tentative="1">
      <w:start w:val="1"/>
      <w:numFmt w:val="lowerRoman"/>
      <w:lvlText w:val="%3."/>
      <w:lvlJc w:val="right"/>
      <w:pPr>
        <w:ind w:left="2009" w:hanging="480"/>
      </w:pPr>
    </w:lvl>
    <w:lvl w:ilvl="3" w:tplc="0409000F" w:tentative="1">
      <w:start w:val="1"/>
      <w:numFmt w:val="decimal"/>
      <w:lvlText w:val="%4."/>
      <w:lvlJc w:val="left"/>
      <w:pPr>
        <w:ind w:left="2489" w:hanging="480"/>
      </w:pPr>
    </w:lvl>
    <w:lvl w:ilvl="4" w:tplc="04090019" w:tentative="1">
      <w:start w:val="1"/>
      <w:numFmt w:val="ideographTraditional"/>
      <w:lvlText w:val="%5、"/>
      <w:lvlJc w:val="left"/>
      <w:pPr>
        <w:ind w:left="2969" w:hanging="480"/>
      </w:pPr>
    </w:lvl>
    <w:lvl w:ilvl="5" w:tplc="0409001B" w:tentative="1">
      <w:start w:val="1"/>
      <w:numFmt w:val="lowerRoman"/>
      <w:lvlText w:val="%6."/>
      <w:lvlJc w:val="right"/>
      <w:pPr>
        <w:ind w:left="3449" w:hanging="480"/>
      </w:pPr>
    </w:lvl>
    <w:lvl w:ilvl="6" w:tplc="0409000F" w:tentative="1">
      <w:start w:val="1"/>
      <w:numFmt w:val="decimal"/>
      <w:lvlText w:val="%7."/>
      <w:lvlJc w:val="left"/>
      <w:pPr>
        <w:ind w:left="3929" w:hanging="480"/>
      </w:pPr>
    </w:lvl>
    <w:lvl w:ilvl="7" w:tplc="04090019" w:tentative="1">
      <w:start w:val="1"/>
      <w:numFmt w:val="ideographTraditional"/>
      <w:lvlText w:val="%8、"/>
      <w:lvlJc w:val="left"/>
      <w:pPr>
        <w:ind w:left="4409" w:hanging="480"/>
      </w:pPr>
    </w:lvl>
    <w:lvl w:ilvl="8" w:tplc="0409001B" w:tentative="1">
      <w:start w:val="1"/>
      <w:numFmt w:val="lowerRoman"/>
      <w:lvlText w:val="%9."/>
      <w:lvlJc w:val="right"/>
      <w:pPr>
        <w:ind w:left="4889" w:hanging="480"/>
      </w:pPr>
    </w:lvl>
  </w:abstractNum>
  <w:abstractNum w:abstractNumId="14" w15:restartNumberingAfterBreak="0">
    <w:nsid w:val="5E291C14"/>
    <w:multiLevelType w:val="hybridMultilevel"/>
    <w:tmpl w:val="D544533E"/>
    <w:lvl w:ilvl="0" w:tplc="FEE073F0">
      <w:start w:val="1"/>
      <w:numFmt w:val="decimal"/>
      <w:lvlText w:val="%1."/>
      <w:lvlJc w:val="left"/>
      <w:pPr>
        <w:ind w:left="1454" w:hanging="480"/>
      </w:pPr>
      <w:rPr>
        <w:rFonts w:ascii="標楷體" w:eastAsia="SimSun" w:hAnsi="標楷體" w:cs="Times New Roman"/>
      </w:rPr>
    </w:lvl>
    <w:lvl w:ilvl="1" w:tplc="04090019" w:tentative="1">
      <w:start w:val="1"/>
      <w:numFmt w:val="ideographTraditional"/>
      <w:lvlText w:val="%2、"/>
      <w:lvlJc w:val="left"/>
      <w:pPr>
        <w:ind w:left="1934" w:hanging="480"/>
      </w:pPr>
    </w:lvl>
    <w:lvl w:ilvl="2" w:tplc="0409001B" w:tentative="1">
      <w:start w:val="1"/>
      <w:numFmt w:val="lowerRoman"/>
      <w:lvlText w:val="%3."/>
      <w:lvlJc w:val="right"/>
      <w:pPr>
        <w:ind w:left="2414" w:hanging="480"/>
      </w:pPr>
    </w:lvl>
    <w:lvl w:ilvl="3" w:tplc="0409000F" w:tentative="1">
      <w:start w:val="1"/>
      <w:numFmt w:val="decimal"/>
      <w:lvlText w:val="%4."/>
      <w:lvlJc w:val="left"/>
      <w:pPr>
        <w:ind w:left="2894" w:hanging="480"/>
      </w:pPr>
    </w:lvl>
    <w:lvl w:ilvl="4" w:tplc="04090019" w:tentative="1">
      <w:start w:val="1"/>
      <w:numFmt w:val="ideographTraditional"/>
      <w:lvlText w:val="%5、"/>
      <w:lvlJc w:val="left"/>
      <w:pPr>
        <w:ind w:left="3374" w:hanging="480"/>
      </w:pPr>
    </w:lvl>
    <w:lvl w:ilvl="5" w:tplc="0409001B" w:tentative="1">
      <w:start w:val="1"/>
      <w:numFmt w:val="lowerRoman"/>
      <w:lvlText w:val="%6."/>
      <w:lvlJc w:val="right"/>
      <w:pPr>
        <w:ind w:left="3854" w:hanging="480"/>
      </w:pPr>
    </w:lvl>
    <w:lvl w:ilvl="6" w:tplc="0409000F" w:tentative="1">
      <w:start w:val="1"/>
      <w:numFmt w:val="decimal"/>
      <w:lvlText w:val="%7."/>
      <w:lvlJc w:val="left"/>
      <w:pPr>
        <w:ind w:left="4334" w:hanging="480"/>
      </w:pPr>
    </w:lvl>
    <w:lvl w:ilvl="7" w:tplc="04090019" w:tentative="1">
      <w:start w:val="1"/>
      <w:numFmt w:val="ideographTraditional"/>
      <w:lvlText w:val="%8、"/>
      <w:lvlJc w:val="left"/>
      <w:pPr>
        <w:ind w:left="4814" w:hanging="480"/>
      </w:pPr>
    </w:lvl>
    <w:lvl w:ilvl="8" w:tplc="0409001B" w:tentative="1">
      <w:start w:val="1"/>
      <w:numFmt w:val="lowerRoman"/>
      <w:lvlText w:val="%9."/>
      <w:lvlJc w:val="right"/>
      <w:pPr>
        <w:ind w:left="5294" w:hanging="480"/>
      </w:pPr>
    </w:lvl>
  </w:abstractNum>
  <w:abstractNum w:abstractNumId="15" w15:restartNumberingAfterBreak="0">
    <w:nsid w:val="64F96BB6"/>
    <w:multiLevelType w:val="hybridMultilevel"/>
    <w:tmpl w:val="C13EF2D4"/>
    <w:lvl w:ilvl="0" w:tplc="76CCE33A">
      <w:start w:val="7"/>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69B51355"/>
    <w:multiLevelType w:val="hybridMultilevel"/>
    <w:tmpl w:val="D4122C5A"/>
    <w:lvl w:ilvl="0" w:tplc="FFFFFFFF">
      <w:start w:val="1"/>
      <w:numFmt w:val="decimal"/>
      <w:lvlText w:val="%1."/>
      <w:lvlJc w:val="left"/>
      <w:pPr>
        <w:ind w:left="360" w:hanging="36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6AD83F6F"/>
    <w:multiLevelType w:val="hybridMultilevel"/>
    <w:tmpl w:val="19D678F2"/>
    <w:lvl w:ilvl="0" w:tplc="96222484">
      <w:start w:val="1"/>
      <w:numFmt w:val="taiwaneseCountingThousand"/>
      <w:lvlText w:val="（%1）"/>
      <w:lvlJc w:val="left"/>
      <w:pPr>
        <w:ind w:left="1462" w:hanging="610"/>
      </w:pPr>
      <w:rPr>
        <w:rFonts w:hint="default"/>
        <w:lang w:val="en-US"/>
      </w:rPr>
    </w:lvl>
    <w:lvl w:ilvl="1" w:tplc="04090019" w:tentative="1">
      <w:start w:val="1"/>
      <w:numFmt w:val="ideographTraditional"/>
      <w:lvlText w:val="%2、"/>
      <w:lvlJc w:val="left"/>
      <w:pPr>
        <w:ind w:left="1812" w:hanging="480"/>
      </w:pPr>
    </w:lvl>
    <w:lvl w:ilvl="2" w:tplc="0409001B" w:tentative="1">
      <w:start w:val="1"/>
      <w:numFmt w:val="lowerRoman"/>
      <w:lvlText w:val="%3."/>
      <w:lvlJc w:val="right"/>
      <w:pPr>
        <w:ind w:left="2292" w:hanging="480"/>
      </w:pPr>
    </w:lvl>
    <w:lvl w:ilvl="3" w:tplc="0409000F" w:tentative="1">
      <w:start w:val="1"/>
      <w:numFmt w:val="decimal"/>
      <w:lvlText w:val="%4."/>
      <w:lvlJc w:val="left"/>
      <w:pPr>
        <w:ind w:left="2772" w:hanging="480"/>
      </w:pPr>
    </w:lvl>
    <w:lvl w:ilvl="4" w:tplc="04090019" w:tentative="1">
      <w:start w:val="1"/>
      <w:numFmt w:val="ideographTraditional"/>
      <w:lvlText w:val="%5、"/>
      <w:lvlJc w:val="left"/>
      <w:pPr>
        <w:ind w:left="3252" w:hanging="480"/>
      </w:pPr>
    </w:lvl>
    <w:lvl w:ilvl="5" w:tplc="0409001B" w:tentative="1">
      <w:start w:val="1"/>
      <w:numFmt w:val="lowerRoman"/>
      <w:lvlText w:val="%6."/>
      <w:lvlJc w:val="right"/>
      <w:pPr>
        <w:ind w:left="3732" w:hanging="480"/>
      </w:pPr>
    </w:lvl>
    <w:lvl w:ilvl="6" w:tplc="0409000F" w:tentative="1">
      <w:start w:val="1"/>
      <w:numFmt w:val="decimal"/>
      <w:lvlText w:val="%7."/>
      <w:lvlJc w:val="left"/>
      <w:pPr>
        <w:ind w:left="4212" w:hanging="480"/>
      </w:pPr>
    </w:lvl>
    <w:lvl w:ilvl="7" w:tplc="04090019" w:tentative="1">
      <w:start w:val="1"/>
      <w:numFmt w:val="ideographTraditional"/>
      <w:lvlText w:val="%8、"/>
      <w:lvlJc w:val="left"/>
      <w:pPr>
        <w:ind w:left="4692" w:hanging="480"/>
      </w:pPr>
    </w:lvl>
    <w:lvl w:ilvl="8" w:tplc="0409001B" w:tentative="1">
      <w:start w:val="1"/>
      <w:numFmt w:val="lowerRoman"/>
      <w:lvlText w:val="%9."/>
      <w:lvlJc w:val="right"/>
      <w:pPr>
        <w:ind w:left="5172" w:hanging="480"/>
      </w:pPr>
    </w:lvl>
  </w:abstractNum>
  <w:abstractNum w:abstractNumId="18" w15:restartNumberingAfterBreak="0">
    <w:nsid w:val="79B601AF"/>
    <w:multiLevelType w:val="hybridMultilevel"/>
    <w:tmpl w:val="DE96CD24"/>
    <w:lvl w:ilvl="0" w:tplc="9AB6CCC8">
      <w:start w:val="1"/>
      <w:numFmt w:val="taiwaneseCountingThousand"/>
      <w:lvlText w:val="（%1）"/>
      <w:lvlJc w:val="left"/>
      <w:pPr>
        <w:ind w:left="1190" w:hanging="480"/>
      </w:pPr>
      <w:rPr>
        <w:rFonts w:hint="default"/>
        <w:lang w:val="en-US"/>
      </w:rPr>
    </w:lvl>
    <w:lvl w:ilvl="1" w:tplc="04090019">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19" w15:restartNumberingAfterBreak="0">
    <w:nsid w:val="7E4A37EF"/>
    <w:multiLevelType w:val="multilevel"/>
    <w:tmpl w:val="F7DC3914"/>
    <w:lvl w:ilvl="0">
      <w:start w:val="1"/>
      <w:numFmt w:val="decimal"/>
      <w:pStyle w:val="1"/>
      <w:lvlText w:val="%1、"/>
      <w:lvlJc w:val="left"/>
      <w:pPr>
        <w:tabs>
          <w:tab w:val="num" w:pos="1854"/>
        </w:tabs>
        <w:ind w:left="0" w:firstLine="1134"/>
      </w:pPr>
      <w:rPr>
        <w:rFonts w:ascii="新細明體" w:eastAsia="新細明體" w:hAnsi="新細明體" w:hint="eastAsia"/>
        <w:sz w:val="24"/>
        <w:szCs w:val="24"/>
      </w:rPr>
    </w:lvl>
    <w:lvl w:ilvl="1">
      <w:start w:val="1"/>
      <w:numFmt w:val="taiwaneseCountingThousand"/>
      <w:lvlText w:val="(%2)"/>
      <w:lvlJc w:val="left"/>
      <w:pPr>
        <w:tabs>
          <w:tab w:val="num" w:pos="4440"/>
        </w:tabs>
        <w:ind w:left="5631" w:hanging="711"/>
      </w:pPr>
      <w:rPr>
        <w:rFonts w:ascii="文鼎細黑" w:eastAsia="文鼎細黑" w:hint="eastAsia"/>
      </w:rPr>
    </w:lvl>
    <w:lvl w:ilvl="2">
      <w:start w:val="1"/>
      <w:numFmt w:val="decimal"/>
      <w:lvlText w:val="%3、"/>
      <w:lvlJc w:val="left"/>
      <w:pPr>
        <w:tabs>
          <w:tab w:val="num" w:pos="1320"/>
        </w:tabs>
        <w:ind w:left="1320" w:hanging="360"/>
      </w:pPr>
      <w:rPr>
        <w:rFonts w:hint="default"/>
      </w:rPr>
    </w:lvl>
    <w:lvl w:ilvl="3" w:tentative="1">
      <w:start w:val="1"/>
      <w:numFmt w:val="decimal"/>
      <w:lvlText w:val="%4."/>
      <w:lvlJc w:val="left"/>
      <w:pPr>
        <w:tabs>
          <w:tab w:val="num" w:pos="1920"/>
        </w:tabs>
        <w:ind w:left="1920" w:hanging="480"/>
      </w:pPr>
    </w:lvl>
    <w:lvl w:ilvl="4" w:tentative="1">
      <w:start w:val="1"/>
      <w:numFmt w:val="ideographTraditional"/>
      <w:lvlText w:val="%5、"/>
      <w:lvlJc w:val="left"/>
      <w:pPr>
        <w:tabs>
          <w:tab w:val="num" w:pos="2400"/>
        </w:tabs>
        <w:ind w:left="2400" w:hanging="480"/>
      </w:pPr>
    </w:lvl>
    <w:lvl w:ilvl="5" w:tentative="1">
      <w:start w:val="1"/>
      <w:numFmt w:val="lowerRoman"/>
      <w:lvlText w:val="%6."/>
      <w:lvlJc w:val="right"/>
      <w:pPr>
        <w:tabs>
          <w:tab w:val="num" w:pos="2880"/>
        </w:tabs>
        <w:ind w:left="2880" w:hanging="480"/>
      </w:pPr>
    </w:lvl>
    <w:lvl w:ilvl="6" w:tentative="1">
      <w:start w:val="1"/>
      <w:numFmt w:val="decimal"/>
      <w:lvlText w:val="%7."/>
      <w:lvlJc w:val="left"/>
      <w:pPr>
        <w:tabs>
          <w:tab w:val="num" w:pos="3360"/>
        </w:tabs>
        <w:ind w:left="3360" w:hanging="480"/>
      </w:pPr>
    </w:lvl>
    <w:lvl w:ilvl="7" w:tentative="1">
      <w:start w:val="1"/>
      <w:numFmt w:val="ideographTraditional"/>
      <w:lvlText w:val="%8、"/>
      <w:lvlJc w:val="left"/>
      <w:pPr>
        <w:tabs>
          <w:tab w:val="num" w:pos="3840"/>
        </w:tabs>
        <w:ind w:left="3840" w:hanging="480"/>
      </w:pPr>
    </w:lvl>
    <w:lvl w:ilvl="8" w:tentative="1">
      <w:start w:val="1"/>
      <w:numFmt w:val="lowerRoman"/>
      <w:lvlText w:val="%9."/>
      <w:lvlJc w:val="right"/>
      <w:pPr>
        <w:tabs>
          <w:tab w:val="num" w:pos="4320"/>
        </w:tabs>
        <w:ind w:left="4320" w:hanging="480"/>
      </w:pPr>
    </w:lvl>
  </w:abstractNum>
  <w:num w:numId="1" w16cid:durableId="1576088848">
    <w:abstractNumId w:val="2"/>
  </w:num>
  <w:num w:numId="2" w16cid:durableId="40904172">
    <w:abstractNumId w:val="19"/>
  </w:num>
  <w:num w:numId="3" w16cid:durableId="1163006686">
    <w:abstractNumId w:val="5"/>
  </w:num>
  <w:num w:numId="4" w16cid:durableId="829752273">
    <w:abstractNumId w:val="4"/>
  </w:num>
  <w:num w:numId="5" w16cid:durableId="1461263214">
    <w:abstractNumId w:val="14"/>
  </w:num>
  <w:num w:numId="6" w16cid:durableId="630785481">
    <w:abstractNumId w:val="6"/>
  </w:num>
  <w:num w:numId="7" w16cid:durableId="112604301">
    <w:abstractNumId w:val="7"/>
  </w:num>
  <w:num w:numId="8" w16cid:durableId="965543212">
    <w:abstractNumId w:val="10"/>
  </w:num>
  <w:num w:numId="9" w16cid:durableId="637608283">
    <w:abstractNumId w:val="3"/>
  </w:num>
  <w:num w:numId="10" w16cid:durableId="341783873">
    <w:abstractNumId w:val="17"/>
  </w:num>
  <w:num w:numId="11" w16cid:durableId="542718701">
    <w:abstractNumId w:val="18"/>
  </w:num>
  <w:num w:numId="12" w16cid:durableId="1490823044">
    <w:abstractNumId w:val="9"/>
  </w:num>
  <w:num w:numId="13" w16cid:durableId="1257010208">
    <w:abstractNumId w:val="1"/>
  </w:num>
  <w:num w:numId="14" w16cid:durableId="1051345973">
    <w:abstractNumId w:val="15"/>
  </w:num>
  <w:num w:numId="15" w16cid:durableId="610630935">
    <w:abstractNumId w:val="16"/>
  </w:num>
  <w:num w:numId="16" w16cid:durableId="407726033">
    <w:abstractNumId w:val="8"/>
  </w:num>
  <w:num w:numId="17" w16cid:durableId="700008207">
    <w:abstractNumId w:val="13"/>
  </w:num>
  <w:num w:numId="18" w16cid:durableId="1844930294">
    <w:abstractNumId w:val="0"/>
  </w:num>
  <w:num w:numId="19" w16cid:durableId="125972812">
    <w:abstractNumId w:val="12"/>
  </w:num>
  <w:num w:numId="20" w16cid:durableId="1662850401">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412"/>
    <w:rsid w:val="00000DFA"/>
    <w:rsid w:val="00001345"/>
    <w:rsid w:val="00006F19"/>
    <w:rsid w:val="00010971"/>
    <w:rsid w:val="00010B2F"/>
    <w:rsid w:val="000115AC"/>
    <w:rsid w:val="0001259C"/>
    <w:rsid w:val="00012634"/>
    <w:rsid w:val="00012AD9"/>
    <w:rsid w:val="00012C10"/>
    <w:rsid w:val="00013AAD"/>
    <w:rsid w:val="00015154"/>
    <w:rsid w:val="00017652"/>
    <w:rsid w:val="00017ACB"/>
    <w:rsid w:val="00017BA3"/>
    <w:rsid w:val="00020511"/>
    <w:rsid w:val="00020DF1"/>
    <w:rsid w:val="00021141"/>
    <w:rsid w:val="00021750"/>
    <w:rsid w:val="00025DC4"/>
    <w:rsid w:val="0002641B"/>
    <w:rsid w:val="0002665C"/>
    <w:rsid w:val="000271A9"/>
    <w:rsid w:val="000274E2"/>
    <w:rsid w:val="000277BE"/>
    <w:rsid w:val="00027F93"/>
    <w:rsid w:val="00030E2A"/>
    <w:rsid w:val="00031AC5"/>
    <w:rsid w:val="00031ED6"/>
    <w:rsid w:val="00032CD4"/>
    <w:rsid w:val="0003395F"/>
    <w:rsid w:val="00033E4F"/>
    <w:rsid w:val="0003460F"/>
    <w:rsid w:val="00034B7B"/>
    <w:rsid w:val="0003570E"/>
    <w:rsid w:val="00035DD6"/>
    <w:rsid w:val="00036BA9"/>
    <w:rsid w:val="00036E34"/>
    <w:rsid w:val="00041311"/>
    <w:rsid w:val="00041D97"/>
    <w:rsid w:val="00042BF5"/>
    <w:rsid w:val="00042F10"/>
    <w:rsid w:val="000452E4"/>
    <w:rsid w:val="00045FF2"/>
    <w:rsid w:val="00047B22"/>
    <w:rsid w:val="000500C7"/>
    <w:rsid w:val="00051BF4"/>
    <w:rsid w:val="000520E9"/>
    <w:rsid w:val="00052612"/>
    <w:rsid w:val="000539CC"/>
    <w:rsid w:val="000548EE"/>
    <w:rsid w:val="00054948"/>
    <w:rsid w:val="00056CE8"/>
    <w:rsid w:val="00056D36"/>
    <w:rsid w:val="00057178"/>
    <w:rsid w:val="00057AA2"/>
    <w:rsid w:val="00060E6C"/>
    <w:rsid w:val="000610A5"/>
    <w:rsid w:val="00061C5B"/>
    <w:rsid w:val="00061D49"/>
    <w:rsid w:val="0006260B"/>
    <w:rsid w:val="00063594"/>
    <w:rsid w:val="0006361C"/>
    <w:rsid w:val="00063F36"/>
    <w:rsid w:val="0006422D"/>
    <w:rsid w:val="000654ED"/>
    <w:rsid w:val="00067067"/>
    <w:rsid w:val="0007056B"/>
    <w:rsid w:val="00070AD6"/>
    <w:rsid w:val="00070DFD"/>
    <w:rsid w:val="0007101D"/>
    <w:rsid w:val="0007266B"/>
    <w:rsid w:val="0007267D"/>
    <w:rsid w:val="00072AA3"/>
    <w:rsid w:val="000740F0"/>
    <w:rsid w:val="00075333"/>
    <w:rsid w:val="00075396"/>
    <w:rsid w:val="000753D6"/>
    <w:rsid w:val="00075A5D"/>
    <w:rsid w:val="00076626"/>
    <w:rsid w:val="00076E4A"/>
    <w:rsid w:val="0008038B"/>
    <w:rsid w:val="000809CC"/>
    <w:rsid w:val="00082083"/>
    <w:rsid w:val="00083BC6"/>
    <w:rsid w:val="00083D77"/>
    <w:rsid w:val="00085168"/>
    <w:rsid w:val="000851F2"/>
    <w:rsid w:val="00086995"/>
    <w:rsid w:val="00086B66"/>
    <w:rsid w:val="00087E63"/>
    <w:rsid w:val="00090934"/>
    <w:rsid w:val="00090C5E"/>
    <w:rsid w:val="00090F62"/>
    <w:rsid w:val="000922B1"/>
    <w:rsid w:val="00092555"/>
    <w:rsid w:val="00092DE8"/>
    <w:rsid w:val="000943F5"/>
    <w:rsid w:val="00094605"/>
    <w:rsid w:val="00095EE0"/>
    <w:rsid w:val="00097BF9"/>
    <w:rsid w:val="00097E95"/>
    <w:rsid w:val="000A0E07"/>
    <w:rsid w:val="000A0E23"/>
    <w:rsid w:val="000A0F81"/>
    <w:rsid w:val="000A15ED"/>
    <w:rsid w:val="000A188B"/>
    <w:rsid w:val="000A18C7"/>
    <w:rsid w:val="000A1BBB"/>
    <w:rsid w:val="000A2606"/>
    <w:rsid w:val="000A263A"/>
    <w:rsid w:val="000A281E"/>
    <w:rsid w:val="000A4B0A"/>
    <w:rsid w:val="000A6353"/>
    <w:rsid w:val="000A6E0D"/>
    <w:rsid w:val="000A72FE"/>
    <w:rsid w:val="000A7BB1"/>
    <w:rsid w:val="000B0620"/>
    <w:rsid w:val="000B2E31"/>
    <w:rsid w:val="000B35EA"/>
    <w:rsid w:val="000B6570"/>
    <w:rsid w:val="000B6FE2"/>
    <w:rsid w:val="000B7BD7"/>
    <w:rsid w:val="000C06DA"/>
    <w:rsid w:val="000C11CD"/>
    <w:rsid w:val="000C1BED"/>
    <w:rsid w:val="000C2684"/>
    <w:rsid w:val="000C3B7F"/>
    <w:rsid w:val="000C3FA5"/>
    <w:rsid w:val="000C484D"/>
    <w:rsid w:val="000C4E41"/>
    <w:rsid w:val="000C5F3A"/>
    <w:rsid w:val="000C7516"/>
    <w:rsid w:val="000D0FD2"/>
    <w:rsid w:val="000D393C"/>
    <w:rsid w:val="000D3AE1"/>
    <w:rsid w:val="000D4E56"/>
    <w:rsid w:val="000D59C4"/>
    <w:rsid w:val="000D5B52"/>
    <w:rsid w:val="000D7460"/>
    <w:rsid w:val="000D77D4"/>
    <w:rsid w:val="000E06E5"/>
    <w:rsid w:val="000E21C9"/>
    <w:rsid w:val="000E257E"/>
    <w:rsid w:val="000E45DA"/>
    <w:rsid w:val="000E59AC"/>
    <w:rsid w:val="000E7379"/>
    <w:rsid w:val="000E74C3"/>
    <w:rsid w:val="000E7EFC"/>
    <w:rsid w:val="000F0629"/>
    <w:rsid w:val="000F1AD5"/>
    <w:rsid w:val="000F22C5"/>
    <w:rsid w:val="000F2D8D"/>
    <w:rsid w:val="000F42CB"/>
    <w:rsid w:val="000F4B10"/>
    <w:rsid w:val="000F4D87"/>
    <w:rsid w:val="000F69B8"/>
    <w:rsid w:val="000F6E4B"/>
    <w:rsid w:val="000F738B"/>
    <w:rsid w:val="00100AD7"/>
    <w:rsid w:val="00102468"/>
    <w:rsid w:val="00102A81"/>
    <w:rsid w:val="001037F3"/>
    <w:rsid w:val="00103D65"/>
    <w:rsid w:val="00103E9F"/>
    <w:rsid w:val="00105B8A"/>
    <w:rsid w:val="00106197"/>
    <w:rsid w:val="001077D7"/>
    <w:rsid w:val="00110BC3"/>
    <w:rsid w:val="00110EEA"/>
    <w:rsid w:val="00111FCC"/>
    <w:rsid w:val="00112D29"/>
    <w:rsid w:val="00113096"/>
    <w:rsid w:val="001132F9"/>
    <w:rsid w:val="0011536B"/>
    <w:rsid w:val="001171B7"/>
    <w:rsid w:val="0011759A"/>
    <w:rsid w:val="00120B52"/>
    <w:rsid w:val="00121029"/>
    <w:rsid w:val="00123F0C"/>
    <w:rsid w:val="0012492D"/>
    <w:rsid w:val="00124AAD"/>
    <w:rsid w:val="00126CA4"/>
    <w:rsid w:val="00127E69"/>
    <w:rsid w:val="001300F9"/>
    <w:rsid w:val="00131690"/>
    <w:rsid w:val="00131D56"/>
    <w:rsid w:val="00132F4D"/>
    <w:rsid w:val="00132F7D"/>
    <w:rsid w:val="00133046"/>
    <w:rsid w:val="001408F3"/>
    <w:rsid w:val="00140B70"/>
    <w:rsid w:val="00141D6D"/>
    <w:rsid w:val="00141E86"/>
    <w:rsid w:val="00142C6F"/>
    <w:rsid w:val="001438CE"/>
    <w:rsid w:val="00143DA1"/>
    <w:rsid w:val="00144268"/>
    <w:rsid w:val="001445C3"/>
    <w:rsid w:val="00145F63"/>
    <w:rsid w:val="00147394"/>
    <w:rsid w:val="001510FB"/>
    <w:rsid w:val="001523A3"/>
    <w:rsid w:val="00152D11"/>
    <w:rsid w:val="00153A8A"/>
    <w:rsid w:val="001540A0"/>
    <w:rsid w:val="001550C4"/>
    <w:rsid w:val="001554D6"/>
    <w:rsid w:val="00155964"/>
    <w:rsid w:val="00156419"/>
    <w:rsid w:val="001564D3"/>
    <w:rsid w:val="001570E4"/>
    <w:rsid w:val="001571F3"/>
    <w:rsid w:val="001576F9"/>
    <w:rsid w:val="00161699"/>
    <w:rsid w:val="00164490"/>
    <w:rsid w:val="0016506F"/>
    <w:rsid w:val="001705E8"/>
    <w:rsid w:val="00171BCF"/>
    <w:rsid w:val="00171FC9"/>
    <w:rsid w:val="0017216D"/>
    <w:rsid w:val="0017220C"/>
    <w:rsid w:val="00172254"/>
    <w:rsid w:val="0017263E"/>
    <w:rsid w:val="00172C16"/>
    <w:rsid w:val="001734E7"/>
    <w:rsid w:val="00176438"/>
    <w:rsid w:val="00182CA0"/>
    <w:rsid w:val="001836C1"/>
    <w:rsid w:val="00183AAB"/>
    <w:rsid w:val="00184ABF"/>
    <w:rsid w:val="0018556F"/>
    <w:rsid w:val="001857B6"/>
    <w:rsid w:val="001857D1"/>
    <w:rsid w:val="0018598C"/>
    <w:rsid w:val="00185EBF"/>
    <w:rsid w:val="00187FD6"/>
    <w:rsid w:val="00190436"/>
    <w:rsid w:val="001907B9"/>
    <w:rsid w:val="00190AD5"/>
    <w:rsid w:val="001910C2"/>
    <w:rsid w:val="001917EC"/>
    <w:rsid w:val="00193145"/>
    <w:rsid w:val="00193AE4"/>
    <w:rsid w:val="00194A22"/>
    <w:rsid w:val="00194D45"/>
    <w:rsid w:val="00194EFA"/>
    <w:rsid w:val="001954EB"/>
    <w:rsid w:val="00195A19"/>
    <w:rsid w:val="00195C4C"/>
    <w:rsid w:val="00196245"/>
    <w:rsid w:val="00196321"/>
    <w:rsid w:val="001A18C7"/>
    <w:rsid w:val="001A4296"/>
    <w:rsid w:val="001A4864"/>
    <w:rsid w:val="001A4A24"/>
    <w:rsid w:val="001A6284"/>
    <w:rsid w:val="001A6B42"/>
    <w:rsid w:val="001B0318"/>
    <w:rsid w:val="001B0567"/>
    <w:rsid w:val="001B179C"/>
    <w:rsid w:val="001B1ABF"/>
    <w:rsid w:val="001B4303"/>
    <w:rsid w:val="001B44C9"/>
    <w:rsid w:val="001B45BF"/>
    <w:rsid w:val="001B4C0B"/>
    <w:rsid w:val="001B59A3"/>
    <w:rsid w:val="001B5F7E"/>
    <w:rsid w:val="001B6112"/>
    <w:rsid w:val="001B62EE"/>
    <w:rsid w:val="001B68D0"/>
    <w:rsid w:val="001C0AAE"/>
    <w:rsid w:val="001C13B0"/>
    <w:rsid w:val="001C2F73"/>
    <w:rsid w:val="001C52B5"/>
    <w:rsid w:val="001C5E57"/>
    <w:rsid w:val="001C7152"/>
    <w:rsid w:val="001C748D"/>
    <w:rsid w:val="001D14D2"/>
    <w:rsid w:val="001D1690"/>
    <w:rsid w:val="001D1C93"/>
    <w:rsid w:val="001D1EEF"/>
    <w:rsid w:val="001D32C1"/>
    <w:rsid w:val="001D3C7B"/>
    <w:rsid w:val="001D4732"/>
    <w:rsid w:val="001D5B0E"/>
    <w:rsid w:val="001D619B"/>
    <w:rsid w:val="001D70B7"/>
    <w:rsid w:val="001D7D4F"/>
    <w:rsid w:val="001E1506"/>
    <w:rsid w:val="001E1B19"/>
    <w:rsid w:val="001E2499"/>
    <w:rsid w:val="001E31F0"/>
    <w:rsid w:val="001E33B5"/>
    <w:rsid w:val="001E39EB"/>
    <w:rsid w:val="001E4A7C"/>
    <w:rsid w:val="001E4BCA"/>
    <w:rsid w:val="001E4C63"/>
    <w:rsid w:val="001E4C6A"/>
    <w:rsid w:val="001E6990"/>
    <w:rsid w:val="001F144F"/>
    <w:rsid w:val="001F2960"/>
    <w:rsid w:val="001F5993"/>
    <w:rsid w:val="001F6B7B"/>
    <w:rsid w:val="0020029A"/>
    <w:rsid w:val="00202565"/>
    <w:rsid w:val="002030B8"/>
    <w:rsid w:val="002031DF"/>
    <w:rsid w:val="0020379C"/>
    <w:rsid w:val="00203B3B"/>
    <w:rsid w:val="00205EC1"/>
    <w:rsid w:val="0020633D"/>
    <w:rsid w:val="00207542"/>
    <w:rsid w:val="00211170"/>
    <w:rsid w:val="002140D2"/>
    <w:rsid w:val="002154CB"/>
    <w:rsid w:val="00215EA5"/>
    <w:rsid w:val="00217219"/>
    <w:rsid w:val="002173FA"/>
    <w:rsid w:val="0022068C"/>
    <w:rsid w:val="00220A5C"/>
    <w:rsid w:val="00221567"/>
    <w:rsid w:val="0022247B"/>
    <w:rsid w:val="002232CF"/>
    <w:rsid w:val="0022700F"/>
    <w:rsid w:val="00227CA8"/>
    <w:rsid w:val="0023005A"/>
    <w:rsid w:val="00231BF8"/>
    <w:rsid w:val="002323A5"/>
    <w:rsid w:val="0023333C"/>
    <w:rsid w:val="002333CB"/>
    <w:rsid w:val="0023470B"/>
    <w:rsid w:val="00237179"/>
    <w:rsid w:val="00237214"/>
    <w:rsid w:val="00237DB5"/>
    <w:rsid w:val="00240CAD"/>
    <w:rsid w:val="00241984"/>
    <w:rsid w:val="00241E7F"/>
    <w:rsid w:val="002424AC"/>
    <w:rsid w:val="00242C48"/>
    <w:rsid w:val="00242DBC"/>
    <w:rsid w:val="00244E5C"/>
    <w:rsid w:val="00245038"/>
    <w:rsid w:val="00245FCE"/>
    <w:rsid w:val="00246B14"/>
    <w:rsid w:val="00250493"/>
    <w:rsid w:val="002523E6"/>
    <w:rsid w:val="002536FB"/>
    <w:rsid w:val="00253E8A"/>
    <w:rsid w:val="00254890"/>
    <w:rsid w:val="00254908"/>
    <w:rsid w:val="002550B1"/>
    <w:rsid w:val="0025551D"/>
    <w:rsid w:val="00256062"/>
    <w:rsid w:val="002563EF"/>
    <w:rsid w:val="0025641A"/>
    <w:rsid w:val="00257E45"/>
    <w:rsid w:val="00257FCC"/>
    <w:rsid w:val="002602F5"/>
    <w:rsid w:val="0026058A"/>
    <w:rsid w:val="0026135A"/>
    <w:rsid w:val="00261D2B"/>
    <w:rsid w:val="002623CA"/>
    <w:rsid w:val="00262D32"/>
    <w:rsid w:val="00262E3B"/>
    <w:rsid w:val="00262E6D"/>
    <w:rsid w:val="00265CC9"/>
    <w:rsid w:val="00266E2C"/>
    <w:rsid w:val="00270800"/>
    <w:rsid w:val="002722A6"/>
    <w:rsid w:val="0027264B"/>
    <w:rsid w:val="00273309"/>
    <w:rsid w:val="00273379"/>
    <w:rsid w:val="0027462F"/>
    <w:rsid w:val="00274CF5"/>
    <w:rsid w:val="0027554E"/>
    <w:rsid w:val="00275BCF"/>
    <w:rsid w:val="00276723"/>
    <w:rsid w:val="00276CAB"/>
    <w:rsid w:val="00276D0C"/>
    <w:rsid w:val="00277A2E"/>
    <w:rsid w:val="00277D72"/>
    <w:rsid w:val="002816A7"/>
    <w:rsid w:val="0028550F"/>
    <w:rsid w:val="0028558C"/>
    <w:rsid w:val="00286854"/>
    <w:rsid w:val="00287A53"/>
    <w:rsid w:val="00291984"/>
    <w:rsid w:val="002921CD"/>
    <w:rsid w:val="00292C98"/>
    <w:rsid w:val="00293F0E"/>
    <w:rsid w:val="00294345"/>
    <w:rsid w:val="002966DE"/>
    <w:rsid w:val="0029672C"/>
    <w:rsid w:val="002A1137"/>
    <w:rsid w:val="002A2573"/>
    <w:rsid w:val="002A42C4"/>
    <w:rsid w:val="002A6249"/>
    <w:rsid w:val="002A6456"/>
    <w:rsid w:val="002A66AE"/>
    <w:rsid w:val="002B0404"/>
    <w:rsid w:val="002B08F6"/>
    <w:rsid w:val="002B220B"/>
    <w:rsid w:val="002B2331"/>
    <w:rsid w:val="002B2DF6"/>
    <w:rsid w:val="002B36F2"/>
    <w:rsid w:val="002B375D"/>
    <w:rsid w:val="002B3F82"/>
    <w:rsid w:val="002B6970"/>
    <w:rsid w:val="002B6B4C"/>
    <w:rsid w:val="002B7AE5"/>
    <w:rsid w:val="002C02BD"/>
    <w:rsid w:val="002C16EB"/>
    <w:rsid w:val="002C18C6"/>
    <w:rsid w:val="002C1BFF"/>
    <w:rsid w:val="002C2820"/>
    <w:rsid w:val="002C2C38"/>
    <w:rsid w:val="002C30A1"/>
    <w:rsid w:val="002C3297"/>
    <w:rsid w:val="002C45E6"/>
    <w:rsid w:val="002C7526"/>
    <w:rsid w:val="002D102C"/>
    <w:rsid w:val="002D138B"/>
    <w:rsid w:val="002D2783"/>
    <w:rsid w:val="002D29CB"/>
    <w:rsid w:val="002D49DF"/>
    <w:rsid w:val="002D52F9"/>
    <w:rsid w:val="002D53D0"/>
    <w:rsid w:val="002D5D37"/>
    <w:rsid w:val="002D6F36"/>
    <w:rsid w:val="002D73E0"/>
    <w:rsid w:val="002E0145"/>
    <w:rsid w:val="002E01A9"/>
    <w:rsid w:val="002E1C8A"/>
    <w:rsid w:val="002E2773"/>
    <w:rsid w:val="002E3D18"/>
    <w:rsid w:val="002E474B"/>
    <w:rsid w:val="002E4A77"/>
    <w:rsid w:val="002E5CB6"/>
    <w:rsid w:val="002E64C0"/>
    <w:rsid w:val="002F0194"/>
    <w:rsid w:val="002F0489"/>
    <w:rsid w:val="002F066D"/>
    <w:rsid w:val="002F0798"/>
    <w:rsid w:val="002F0D1F"/>
    <w:rsid w:val="002F2AC7"/>
    <w:rsid w:val="002F2DB8"/>
    <w:rsid w:val="002F5213"/>
    <w:rsid w:val="002F53E0"/>
    <w:rsid w:val="003016E9"/>
    <w:rsid w:val="003019B0"/>
    <w:rsid w:val="00302300"/>
    <w:rsid w:val="00303557"/>
    <w:rsid w:val="00303A6A"/>
    <w:rsid w:val="00303F4B"/>
    <w:rsid w:val="0030412E"/>
    <w:rsid w:val="0030468A"/>
    <w:rsid w:val="00304C71"/>
    <w:rsid w:val="00305BDE"/>
    <w:rsid w:val="00311877"/>
    <w:rsid w:val="003120BC"/>
    <w:rsid w:val="0031392F"/>
    <w:rsid w:val="00315B48"/>
    <w:rsid w:val="0032075A"/>
    <w:rsid w:val="00321643"/>
    <w:rsid w:val="00324AD3"/>
    <w:rsid w:val="003251F8"/>
    <w:rsid w:val="00325C9D"/>
    <w:rsid w:val="0033023D"/>
    <w:rsid w:val="00330B4D"/>
    <w:rsid w:val="00331A3C"/>
    <w:rsid w:val="00331DDB"/>
    <w:rsid w:val="00332238"/>
    <w:rsid w:val="003339D7"/>
    <w:rsid w:val="00333AC8"/>
    <w:rsid w:val="00334366"/>
    <w:rsid w:val="00334DB0"/>
    <w:rsid w:val="00336016"/>
    <w:rsid w:val="0033710B"/>
    <w:rsid w:val="003376A0"/>
    <w:rsid w:val="00341535"/>
    <w:rsid w:val="00341F05"/>
    <w:rsid w:val="00342F63"/>
    <w:rsid w:val="00343E49"/>
    <w:rsid w:val="00345270"/>
    <w:rsid w:val="00350B5C"/>
    <w:rsid w:val="00351A6D"/>
    <w:rsid w:val="00351D0E"/>
    <w:rsid w:val="00352650"/>
    <w:rsid w:val="0035265C"/>
    <w:rsid w:val="00352B30"/>
    <w:rsid w:val="00353313"/>
    <w:rsid w:val="00353ECF"/>
    <w:rsid w:val="00354476"/>
    <w:rsid w:val="00354A9D"/>
    <w:rsid w:val="00356C7F"/>
    <w:rsid w:val="00357D96"/>
    <w:rsid w:val="00360813"/>
    <w:rsid w:val="003608B5"/>
    <w:rsid w:val="00361DB3"/>
    <w:rsid w:val="00363498"/>
    <w:rsid w:val="00365855"/>
    <w:rsid w:val="00365971"/>
    <w:rsid w:val="00366FF6"/>
    <w:rsid w:val="00367A7A"/>
    <w:rsid w:val="00367DEF"/>
    <w:rsid w:val="0037267C"/>
    <w:rsid w:val="0037345F"/>
    <w:rsid w:val="0037358F"/>
    <w:rsid w:val="00375576"/>
    <w:rsid w:val="00375AA7"/>
    <w:rsid w:val="003768E8"/>
    <w:rsid w:val="003769CA"/>
    <w:rsid w:val="00376C43"/>
    <w:rsid w:val="0037713A"/>
    <w:rsid w:val="0037761F"/>
    <w:rsid w:val="0037797B"/>
    <w:rsid w:val="00380166"/>
    <w:rsid w:val="00380C6A"/>
    <w:rsid w:val="00381202"/>
    <w:rsid w:val="00381A21"/>
    <w:rsid w:val="00383AA0"/>
    <w:rsid w:val="00384993"/>
    <w:rsid w:val="003903D3"/>
    <w:rsid w:val="0039133B"/>
    <w:rsid w:val="00391390"/>
    <w:rsid w:val="00392079"/>
    <w:rsid w:val="003923A2"/>
    <w:rsid w:val="003931EE"/>
    <w:rsid w:val="003937E6"/>
    <w:rsid w:val="0039655C"/>
    <w:rsid w:val="003967B3"/>
    <w:rsid w:val="00397170"/>
    <w:rsid w:val="003A15BA"/>
    <w:rsid w:val="003A282D"/>
    <w:rsid w:val="003A35F7"/>
    <w:rsid w:val="003A3D60"/>
    <w:rsid w:val="003A3DE4"/>
    <w:rsid w:val="003A40F2"/>
    <w:rsid w:val="003A4B8D"/>
    <w:rsid w:val="003A6CBB"/>
    <w:rsid w:val="003B04DE"/>
    <w:rsid w:val="003B0A89"/>
    <w:rsid w:val="003B2632"/>
    <w:rsid w:val="003B3257"/>
    <w:rsid w:val="003B4332"/>
    <w:rsid w:val="003B52C8"/>
    <w:rsid w:val="003B5915"/>
    <w:rsid w:val="003B5D03"/>
    <w:rsid w:val="003B6623"/>
    <w:rsid w:val="003C14EA"/>
    <w:rsid w:val="003C27EC"/>
    <w:rsid w:val="003C37C3"/>
    <w:rsid w:val="003C5F71"/>
    <w:rsid w:val="003C5F8D"/>
    <w:rsid w:val="003C6409"/>
    <w:rsid w:val="003C641B"/>
    <w:rsid w:val="003C6886"/>
    <w:rsid w:val="003C70F5"/>
    <w:rsid w:val="003C7781"/>
    <w:rsid w:val="003D069C"/>
    <w:rsid w:val="003D177D"/>
    <w:rsid w:val="003D410C"/>
    <w:rsid w:val="003D69BB"/>
    <w:rsid w:val="003D6E87"/>
    <w:rsid w:val="003E06B1"/>
    <w:rsid w:val="003E1112"/>
    <w:rsid w:val="003E1D09"/>
    <w:rsid w:val="003E298D"/>
    <w:rsid w:val="003E439C"/>
    <w:rsid w:val="003E5064"/>
    <w:rsid w:val="003E53E3"/>
    <w:rsid w:val="003E7E20"/>
    <w:rsid w:val="003F3A61"/>
    <w:rsid w:val="003F45ED"/>
    <w:rsid w:val="003F4CEC"/>
    <w:rsid w:val="003F4E57"/>
    <w:rsid w:val="003F5EBC"/>
    <w:rsid w:val="004016D8"/>
    <w:rsid w:val="00401F82"/>
    <w:rsid w:val="004024DC"/>
    <w:rsid w:val="00402FDC"/>
    <w:rsid w:val="004040D2"/>
    <w:rsid w:val="004047E8"/>
    <w:rsid w:val="00411155"/>
    <w:rsid w:val="0041243B"/>
    <w:rsid w:val="00412881"/>
    <w:rsid w:val="00413EBD"/>
    <w:rsid w:val="004142BA"/>
    <w:rsid w:val="00414456"/>
    <w:rsid w:val="00415876"/>
    <w:rsid w:val="004168E0"/>
    <w:rsid w:val="00416DFD"/>
    <w:rsid w:val="004171EE"/>
    <w:rsid w:val="004173E6"/>
    <w:rsid w:val="00417551"/>
    <w:rsid w:val="00417B76"/>
    <w:rsid w:val="004219B4"/>
    <w:rsid w:val="00421B79"/>
    <w:rsid w:val="00421C68"/>
    <w:rsid w:val="0042448F"/>
    <w:rsid w:val="00425365"/>
    <w:rsid w:val="0042616A"/>
    <w:rsid w:val="00426FF2"/>
    <w:rsid w:val="0043009A"/>
    <w:rsid w:val="00430896"/>
    <w:rsid w:val="004328C4"/>
    <w:rsid w:val="00432E47"/>
    <w:rsid w:val="004333B3"/>
    <w:rsid w:val="00435728"/>
    <w:rsid w:val="00435BA1"/>
    <w:rsid w:val="00440619"/>
    <w:rsid w:val="00440D47"/>
    <w:rsid w:val="00441DDD"/>
    <w:rsid w:val="00441E24"/>
    <w:rsid w:val="004425BB"/>
    <w:rsid w:val="004428CF"/>
    <w:rsid w:val="00443179"/>
    <w:rsid w:val="00443B07"/>
    <w:rsid w:val="00443B80"/>
    <w:rsid w:val="00444EEC"/>
    <w:rsid w:val="0044562B"/>
    <w:rsid w:val="00445B06"/>
    <w:rsid w:val="00445C79"/>
    <w:rsid w:val="00447188"/>
    <w:rsid w:val="004477C6"/>
    <w:rsid w:val="00450400"/>
    <w:rsid w:val="00450A47"/>
    <w:rsid w:val="00452817"/>
    <w:rsid w:val="00454501"/>
    <w:rsid w:val="00454B10"/>
    <w:rsid w:val="00455FD6"/>
    <w:rsid w:val="00456B5E"/>
    <w:rsid w:val="00461C96"/>
    <w:rsid w:val="00461CEC"/>
    <w:rsid w:val="00464D16"/>
    <w:rsid w:val="00465BF1"/>
    <w:rsid w:val="004668D0"/>
    <w:rsid w:val="00467E11"/>
    <w:rsid w:val="00470B66"/>
    <w:rsid w:val="00472E53"/>
    <w:rsid w:val="00473BB4"/>
    <w:rsid w:val="004747CA"/>
    <w:rsid w:val="0047486C"/>
    <w:rsid w:val="00474DFD"/>
    <w:rsid w:val="00476120"/>
    <w:rsid w:val="00476735"/>
    <w:rsid w:val="004776EF"/>
    <w:rsid w:val="004811D6"/>
    <w:rsid w:val="0048131F"/>
    <w:rsid w:val="00481F40"/>
    <w:rsid w:val="004820E8"/>
    <w:rsid w:val="00483D08"/>
    <w:rsid w:val="004844E7"/>
    <w:rsid w:val="00485C50"/>
    <w:rsid w:val="004862A7"/>
    <w:rsid w:val="0049140B"/>
    <w:rsid w:val="00492367"/>
    <w:rsid w:val="00492E31"/>
    <w:rsid w:val="0049393E"/>
    <w:rsid w:val="00497841"/>
    <w:rsid w:val="004978A5"/>
    <w:rsid w:val="00497FAE"/>
    <w:rsid w:val="004A137A"/>
    <w:rsid w:val="004A1DDF"/>
    <w:rsid w:val="004A4A9D"/>
    <w:rsid w:val="004A54BA"/>
    <w:rsid w:val="004A69AF"/>
    <w:rsid w:val="004A7C2C"/>
    <w:rsid w:val="004B0A09"/>
    <w:rsid w:val="004B29A3"/>
    <w:rsid w:val="004B38D6"/>
    <w:rsid w:val="004B4474"/>
    <w:rsid w:val="004B5219"/>
    <w:rsid w:val="004B6236"/>
    <w:rsid w:val="004B6C6D"/>
    <w:rsid w:val="004B768A"/>
    <w:rsid w:val="004C08A5"/>
    <w:rsid w:val="004C09DD"/>
    <w:rsid w:val="004C0E2E"/>
    <w:rsid w:val="004C0ECF"/>
    <w:rsid w:val="004C1FF6"/>
    <w:rsid w:val="004C2D1F"/>
    <w:rsid w:val="004C3C69"/>
    <w:rsid w:val="004C4FC0"/>
    <w:rsid w:val="004D113B"/>
    <w:rsid w:val="004D32CE"/>
    <w:rsid w:val="004D4788"/>
    <w:rsid w:val="004D4E15"/>
    <w:rsid w:val="004D5D2E"/>
    <w:rsid w:val="004D6B19"/>
    <w:rsid w:val="004D6E72"/>
    <w:rsid w:val="004D7725"/>
    <w:rsid w:val="004E0AD8"/>
    <w:rsid w:val="004E1979"/>
    <w:rsid w:val="004E2002"/>
    <w:rsid w:val="004E2529"/>
    <w:rsid w:val="004E2597"/>
    <w:rsid w:val="004E2E4B"/>
    <w:rsid w:val="004E3AA9"/>
    <w:rsid w:val="004E5C63"/>
    <w:rsid w:val="004E7B3C"/>
    <w:rsid w:val="004F0345"/>
    <w:rsid w:val="004F1189"/>
    <w:rsid w:val="004F1768"/>
    <w:rsid w:val="004F1F26"/>
    <w:rsid w:val="004F2624"/>
    <w:rsid w:val="004F37D4"/>
    <w:rsid w:val="004F38B0"/>
    <w:rsid w:val="004F4265"/>
    <w:rsid w:val="004F4BFA"/>
    <w:rsid w:val="004F780B"/>
    <w:rsid w:val="00500C2E"/>
    <w:rsid w:val="005019AF"/>
    <w:rsid w:val="00504465"/>
    <w:rsid w:val="005070CD"/>
    <w:rsid w:val="00510A33"/>
    <w:rsid w:val="00512B66"/>
    <w:rsid w:val="00512EFB"/>
    <w:rsid w:val="005144E1"/>
    <w:rsid w:val="00514B63"/>
    <w:rsid w:val="00515D38"/>
    <w:rsid w:val="00515EEE"/>
    <w:rsid w:val="005165F3"/>
    <w:rsid w:val="00516AC0"/>
    <w:rsid w:val="00517F82"/>
    <w:rsid w:val="00521344"/>
    <w:rsid w:val="00521B9F"/>
    <w:rsid w:val="005223E0"/>
    <w:rsid w:val="0052243B"/>
    <w:rsid w:val="0052345C"/>
    <w:rsid w:val="005234D9"/>
    <w:rsid w:val="00523DCF"/>
    <w:rsid w:val="0052449D"/>
    <w:rsid w:val="00525118"/>
    <w:rsid w:val="005252F4"/>
    <w:rsid w:val="00527794"/>
    <w:rsid w:val="00531568"/>
    <w:rsid w:val="00531BF0"/>
    <w:rsid w:val="005329E2"/>
    <w:rsid w:val="00534110"/>
    <w:rsid w:val="0053541F"/>
    <w:rsid w:val="00535DBD"/>
    <w:rsid w:val="005367D0"/>
    <w:rsid w:val="00542030"/>
    <w:rsid w:val="00542BFA"/>
    <w:rsid w:val="00543680"/>
    <w:rsid w:val="0054391B"/>
    <w:rsid w:val="00543F22"/>
    <w:rsid w:val="00545091"/>
    <w:rsid w:val="005465FE"/>
    <w:rsid w:val="00546675"/>
    <w:rsid w:val="00550501"/>
    <w:rsid w:val="00550B06"/>
    <w:rsid w:val="005510C0"/>
    <w:rsid w:val="005513F3"/>
    <w:rsid w:val="005514A5"/>
    <w:rsid w:val="00554015"/>
    <w:rsid w:val="00555C47"/>
    <w:rsid w:val="005563D0"/>
    <w:rsid w:val="005579BD"/>
    <w:rsid w:val="00560B4D"/>
    <w:rsid w:val="00560D16"/>
    <w:rsid w:val="0056219F"/>
    <w:rsid w:val="00564483"/>
    <w:rsid w:val="0056454B"/>
    <w:rsid w:val="00564B65"/>
    <w:rsid w:val="00564CFF"/>
    <w:rsid w:val="00564FD3"/>
    <w:rsid w:val="005663E1"/>
    <w:rsid w:val="005664B4"/>
    <w:rsid w:val="00566B34"/>
    <w:rsid w:val="005672ED"/>
    <w:rsid w:val="005717D0"/>
    <w:rsid w:val="00571DA4"/>
    <w:rsid w:val="00572249"/>
    <w:rsid w:val="005725E0"/>
    <w:rsid w:val="00574F2F"/>
    <w:rsid w:val="00576E9D"/>
    <w:rsid w:val="00580343"/>
    <w:rsid w:val="00580829"/>
    <w:rsid w:val="00580C37"/>
    <w:rsid w:val="00581C94"/>
    <w:rsid w:val="005820FE"/>
    <w:rsid w:val="00582640"/>
    <w:rsid w:val="0058273D"/>
    <w:rsid w:val="005827AF"/>
    <w:rsid w:val="0058286A"/>
    <w:rsid w:val="00583A0C"/>
    <w:rsid w:val="005840DC"/>
    <w:rsid w:val="005853A3"/>
    <w:rsid w:val="00585CFA"/>
    <w:rsid w:val="00585D4B"/>
    <w:rsid w:val="00586AD2"/>
    <w:rsid w:val="0058778C"/>
    <w:rsid w:val="005909A2"/>
    <w:rsid w:val="00592396"/>
    <w:rsid w:val="00593162"/>
    <w:rsid w:val="005931A8"/>
    <w:rsid w:val="005953AE"/>
    <w:rsid w:val="0059623A"/>
    <w:rsid w:val="00597D6F"/>
    <w:rsid w:val="005A0957"/>
    <w:rsid w:val="005A0AAA"/>
    <w:rsid w:val="005A1E5C"/>
    <w:rsid w:val="005A248B"/>
    <w:rsid w:val="005A25ED"/>
    <w:rsid w:val="005A276C"/>
    <w:rsid w:val="005A2A5B"/>
    <w:rsid w:val="005A2E58"/>
    <w:rsid w:val="005A2FF8"/>
    <w:rsid w:val="005A315A"/>
    <w:rsid w:val="005A3284"/>
    <w:rsid w:val="005A477F"/>
    <w:rsid w:val="005A4E6D"/>
    <w:rsid w:val="005B02EC"/>
    <w:rsid w:val="005B04BA"/>
    <w:rsid w:val="005B08DD"/>
    <w:rsid w:val="005B0976"/>
    <w:rsid w:val="005B1568"/>
    <w:rsid w:val="005B1D92"/>
    <w:rsid w:val="005B1FB7"/>
    <w:rsid w:val="005B22CC"/>
    <w:rsid w:val="005B42F2"/>
    <w:rsid w:val="005B5B19"/>
    <w:rsid w:val="005B663B"/>
    <w:rsid w:val="005B6B9A"/>
    <w:rsid w:val="005C12A6"/>
    <w:rsid w:val="005C2241"/>
    <w:rsid w:val="005C29BE"/>
    <w:rsid w:val="005C2FA9"/>
    <w:rsid w:val="005C32A3"/>
    <w:rsid w:val="005C35D5"/>
    <w:rsid w:val="005C3626"/>
    <w:rsid w:val="005C3CCC"/>
    <w:rsid w:val="005C4562"/>
    <w:rsid w:val="005C4835"/>
    <w:rsid w:val="005C5B97"/>
    <w:rsid w:val="005C7334"/>
    <w:rsid w:val="005D007E"/>
    <w:rsid w:val="005D1690"/>
    <w:rsid w:val="005D31E6"/>
    <w:rsid w:val="005D4634"/>
    <w:rsid w:val="005E0B6F"/>
    <w:rsid w:val="005E427E"/>
    <w:rsid w:val="005E468B"/>
    <w:rsid w:val="005E6F1B"/>
    <w:rsid w:val="005E75D1"/>
    <w:rsid w:val="005E7670"/>
    <w:rsid w:val="005E7D9F"/>
    <w:rsid w:val="005F0340"/>
    <w:rsid w:val="005F05C8"/>
    <w:rsid w:val="005F1CE3"/>
    <w:rsid w:val="005F20BD"/>
    <w:rsid w:val="005F26CB"/>
    <w:rsid w:val="005F27DA"/>
    <w:rsid w:val="005F2F4F"/>
    <w:rsid w:val="005F3FA8"/>
    <w:rsid w:val="005F4BB0"/>
    <w:rsid w:val="005F5CCC"/>
    <w:rsid w:val="005F78CF"/>
    <w:rsid w:val="00601C9D"/>
    <w:rsid w:val="00603347"/>
    <w:rsid w:val="0060529B"/>
    <w:rsid w:val="00605605"/>
    <w:rsid w:val="00605C0F"/>
    <w:rsid w:val="0060731F"/>
    <w:rsid w:val="006078B8"/>
    <w:rsid w:val="0061007F"/>
    <w:rsid w:val="006126B9"/>
    <w:rsid w:val="00612CAE"/>
    <w:rsid w:val="00615276"/>
    <w:rsid w:val="006166D9"/>
    <w:rsid w:val="0061790A"/>
    <w:rsid w:val="00620269"/>
    <w:rsid w:val="00620800"/>
    <w:rsid w:val="0062125D"/>
    <w:rsid w:val="00622BA4"/>
    <w:rsid w:val="00624AD6"/>
    <w:rsid w:val="00625178"/>
    <w:rsid w:val="00625C39"/>
    <w:rsid w:val="00626540"/>
    <w:rsid w:val="00627F64"/>
    <w:rsid w:val="00630790"/>
    <w:rsid w:val="0063130A"/>
    <w:rsid w:val="00631782"/>
    <w:rsid w:val="00631783"/>
    <w:rsid w:val="00631C48"/>
    <w:rsid w:val="00633408"/>
    <w:rsid w:val="00635AA6"/>
    <w:rsid w:val="00636DD9"/>
    <w:rsid w:val="00641F49"/>
    <w:rsid w:val="00642589"/>
    <w:rsid w:val="00642CF0"/>
    <w:rsid w:val="00643191"/>
    <w:rsid w:val="006439AF"/>
    <w:rsid w:val="0064448E"/>
    <w:rsid w:val="0064463C"/>
    <w:rsid w:val="0064499E"/>
    <w:rsid w:val="0064586C"/>
    <w:rsid w:val="00645DB6"/>
    <w:rsid w:val="00646D61"/>
    <w:rsid w:val="00647D43"/>
    <w:rsid w:val="00650005"/>
    <w:rsid w:val="00651478"/>
    <w:rsid w:val="0065154A"/>
    <w:rsid w:val="006520E0"/>
    <w:rsid w:val="00653EA4"/>
    <w:rsid w:val="0065462F"/>
    <w:rsid w:val="00655A16"/>
    <w:rsid w:val="00657316"/>
    <w:rsid w:val="00660011"/>
    <w:rsid w:val="00660373"/>
    <w:rsid w:val="00661267"/>
    <w:rsid w:val="006633C0"/>
    <w:rsid w:val="00664057"/>
    <w:rsid w:val="00664C58"/>
    <w:rsid w:val="00665663"/>
    <w:rsid w:val="00665882"/>
    <w:rsid w:val="00666567"/>
    <w:rsid w:val="00667608"/>
    <w:rsid w:val="00667A1A"/>
    <w:rsid w:val="00667DFC"/>
    <w:rsid w:val="00671F12"/>
    <w:rsid w:val="00671F22"/>
    <w:rsid w:val="00671F4E"/>
    <w:rsid w:val="00672090"/>
    <w:rsid w:val="00672ACA"/>
    <w:rsid w:val="00673342"/>
    <w:rsid w:val="00674DCC"/>
    <w:rsid w:val="00675104"/>
    <w:rsid w:val="00677CE8"/>
    <w:rsid w:val="00680EB3"/>
    <w:rsid w:val="00681A23"/>
    <w:rsid w:val="00681C72"/>
    <w:rsid w:val="00682FA8"/>
    <w:rsid w:val="006830DB"/>
    <w:rsid w:val="00685011"/>
    <w:rsid w:val="00685942"/>
    <w:rsid w:val="00686445"/>
    <w:rsid w:val="00686742"/>
    <w:rsid w:val="00687932"/>
    <w:rsid w:val="006903EA"/>
    <w:rsid w:val="006916A8"/>
    <w:rsid w:val="006925C0"/>
    <w:rsid w:val="0069282A"/>
    <w:rsid w:val="00692964"/>
    <w:rsid w:val="0069308B"/>
    <w:rsid w:val="0069348B"/>
    <w:rsid w:val="0069355F"/>
    <w:rsid w:val="00694355"/>
    <w:rsid w:val="00694FF4"/>
    <w:rsid w:val="0069663F"/>
    <w:rsid w:val="006974DA"/>
    <w:rsid w:val="006A0924"/>
    <w:rsid w:val="006A179B"/>
    <w:rsid w:val="006A3360"/>
    <w:rsid w:val="006A59F2"/>
    <w:rsid w:val="006A5C47"/>
    <w:rsid w:val="006A72C9"/>
    <w:rsid w:val="006A7FB8"/>
    <w:rsid w:val="006B053F"/>
    <w:rsid w:val="006B1F80"/>
    <w:rsid w:val="006C1DDE"/>
    <w:rsid w:val="006C2241"/>
    <w:rsid w:val="006C3E63"/>
    <w:rsid w:val="006C542F"/>
    <w:rsid w:val="006C56C0"/>
    <w:rsid w:val="006C778C"/>
    <w:rsid w:val="006D00E9"/>
    <w:rsid w:val="006D089A"/>
    <w:rsid w:val="006D0C20"/>
    <w:rsid w:val="006D150E"/>
    <w:rsid w:val="006D21EB"/>
    <w:rsid w:val="006D24B7"/>
    <w:rsid w:val="006D2819"/>
    <w:rsid w:val="006D31FA"/>
    <w:rsid w:val="006D464E"/>
    <w:rsid w:val="006D4F00"/>
    <w:rsid w:val="006D5AE7"/>
    <w:rsid w:val="006D7A33"/>
    <w:rsid w:val="006E0185"/>
    <w:rsid w:val="006E0F9E"/>
    <w:rsid w:val="006E2394"/>
    <w:rsid w:val="006E38D1"/>
    <w:rsid w:val="006E4211"/>
    <w:rsid w:val="006E5C31"/>
    <w:rsid w:val="006E6F9A"/>
    <w:rsid w:val="006F06B4"/>
    <w:rsid w:val="006F0C26"/>
    <w:rsid w:val="006F2622"/>
    <w:rsid w:val="006F4195"/>
    <w:rsid w:val="006F41AD"/>
    <w:rsid w:val="006F6469"/>
    <w:rsid w:val="006F7B64"/>
    <w:rsid w:val="00700E82"/>
    <w:rsid w:val="00701455"/>
    <w:rsid w:val="007020A1"/>
    <w:rsid w:val="00702944"/>
    <w:rsid w:val="00703076"/>
    <w:rsid w:val="0070441C"/>
    <w:rsid w:val="00705B4A"/>
    <w:rsid w:val="00705E0E"/>
    <w:rsid w:val="00706F09"/>
    <w:rsid w:val="007076A0"/>
    <w:rsid w:val="007076D2"/>
    <w:rsid w:val="00707D62"/>
    <w:rsid w:val="00710069"/>
    <w:rsid w:val="007105B5"/>
    <w:rsid w:val="00710629"/>
    <w:rsid w:val="00711587"/>
    <w:rsid w:val="007117F2"/>
    <w:rsid w:val="00713EBB"/>
    <w:rsid w:val="00713F7C"/>
    <w:rsid w:val="0071443B"/>
    <w:rsid w:val="007145D7"/>
    <w:rsid w:val="00715570"/>
    <w:rsid w:val="0071721A"/>
    <w:rsid w:val="00717434"/>
    <w:rsid w:val="00717E1A"/>
    <w:rsid w:val="00720EC9"/>
    <w:rsid w:val="007214C0"/>
    <w:rsid w:val="00722776"/>
    <w:rsid w:val="00723596"/>
    <w:rsid w:val="00725169"/>
    <w:rsid w:val="007259C4"/>
    <w:rsid w:val="00725ACC"/>
    <w:rsid w:val="00725D4D"/>
    <w:rsid w:val="007309D6"/>
    <w:rsid w:val="00730A7C"/>
    <w:rsid w:val="007323A6"/>
    <w:rsid w:val="00732A4E"/>
    <w:rsid w:val="00732D10"/>
    <w:rsid w:val="00732E53"/>
    <w:rsid w:val="007335D1"/>
    <w:rsid w:val="00733821"/>
    <w:rsid w:val="007358B9"/>
    <w:rsid w:val="00737198"/>
    <w:rsid w:val="007379F6"/>
    <w:rsid w:val="007429BA"/>
    <w:rsid w:val="00742DE4"/>
    <w:rsid w:val="007432C6"/>
    <w:rsid w:val="007437B4"/>
    <w:rsid w:val="00744771"/>
    <w:rsid w:val="00744EFF"/>
    <w:rsid w:val="0074545E"/>
    <w:rsid w:val="00745547"/>
    <w:rsid w:val="00746A32"/>
    <w:rsid w:val="00746E53"/>
    <w:rsid w:val="00747183"/>
    <w:rsid w:val="0074730F"/>
    <w:rsid w:val="007478C1"/>
    <w:rsid w:val="00747DC8"/>
    <w:rsid w:val="00750085"/>
    <w:rsid w:val="00750420"/>
    <w:rsid w:val="007516A1"/>
    <w:rsid w:val="0075336F"/>
    <w:rsid w:val="00754A68"/>
    <w:rsid w:val="00755921"/>
    <w:rsid w:val="00755F1E"/>
    <w:rsid w:val="007571DD"/>
    <w:rsid w:val="00760558"/>
    <w:rsid w:val="0076106A"/>
    <w:rsid w:val="00762402"/>
    <w:rsid w:val="00762439"/>
    <w:rsid w:val="007626AA"/>
    <w:rsid w:val="0076273B"/>
    <w:rsid w:val="00762A6E"/>
    <w:rsid w:val="00763D34"/>
    <w:rsid w:val="007643CB"/>
    <w:rsid w:val="007649C5"/>
    <w:rsid w:val="00764C13"/>
    <w:rsid w:val="00767CBE"/>
    <w:rsid w:val="00767F26"/>
    <w:rsid w:val="00770D40"/>
    <w:rsid w:val="0077197F"/>
    <w:rsid w:val="00773BA7"/>
    <w:rsid w:val="007740E7"/>
    <w:rsid w:val="00775149"/>
    <w:rsid w:val="00775885"/>
    <w:rsid w:val="00776396"/>
    <w:rsid w:val="00776EE3"/>
    <w:rsid w:val="0077FA28"/>
    <w:rsid w:val="00780624"/>
    <w:rsid w:val="007818AD"/>
    <w:rsid w:val="00782C3E"/>
    <w:rsid w:val="00784043"/>
    <w:rsid w:val="0078451E"/>
    <w:rsid w:val="00784C8A"/>
    <w:rsid w:val="00785E2E"/>
    <w:rsid w:val="00786986"/>
    <w:rsid w:val="007875E5"/>
    <w:rsid w:val="0079074A"/>
    <w:rsid w:val="00792A7C"/>
    <w:rsid w:val="0079324E"/>
    <w:rsid w:val="007945C6"/>
    <w:rsid w:val="00795856"/>
    <w:rsid w:val="00795971"/>
    <w:rsid w:val="00795CD8"/>
    <w:rsid w:val="00797412"/>
    <w:rsid w:val="007A03E2"/>
    <w:rsid w:val="007A0584"/>
    <w:rsid w:val="007A4128"/>
    <w:rsid w:val="007A5902"/>
    <w:rsid w:val="007A6179"/>
    <w:rsid w:val="007A6481"/>
    <w:rsid w:val="007A6AF0"/>
    <w:rsid w:val="007A6DC6"/>
    <w:rsid w:val="007A7190"/>
    <w:rsid w:val="007A7344"/>
    <w:rsid w:val="007B0CFA"/>
    <w:rsid w:val="007B1020"/>
    <w:rsid w:val="007B1337"/>
    <w:rsid w:val="007B72F4"/>
    <w:rsid w:val="007B7ABA"/>
    <w:rsid w:val="007C576E"/>
    <w:rsid w:val="007C58A4"/>
    <w:rsid w:val="007C5CAF"/>
    <w:rsid w:val="007C5E38"/>
    <w:rsid w:val="007C69E2"/>
    <w:rsid w:val="007C7E06"/>
    <w:rsid w:val="007C7FD4"/>
    <w:rsid w:val="007D0034"/>
    <w:rsid w:val="007D0134"/>
    <w:rsid w:val="007D03DE"/>
    <w:rsid w:val="007D0B31"/>
    <w:rsid w:val="007D0EF6"/>
    <w:rsid w:val="007D426E"/>
    <w:rsid w:val="007D6B30"/>
    <w:rsid w:val="007D6C1B"/>
    <w:rsid w:val="007D748C"/>
    <w:rsid w:val="007E0BE9"/>
    <w:rsid w:val="007E29F0"/>
    <w:rsid w:val="007E2A2D"/>
    <w:rsid w:val="007E4F49"/>
    <w:rsid w:val="007E51CF"/>
    <w:rsid w:val="007E53A6"/>
    <w:rsid w:val="007E7518"/>
    <w:rsid w:val="007E76E0"/>
    <w:rsid w:val="007E7E58"/>
    <w:rsid w:val="007F00FE"/>
    <w:rsid w:val="007F0BFA"/>
    <w:rsid w:val="007F1767"/>
    <w:rsid w:val="007F1EFD"/>
    <w:rsid w:val="007F30D1"/>
    <w:rsid w:val="007F3481"/>
    <w:rsid w:val="007F4C16"/>
    <w:rsid w:val="007F5638"/>
    <w:rsid w:val="007F5D14"/>
    <w:rsid w:val="007F6C84"/>
    <w:rsid w:val="007F6CC4"/>
    <w:rsid w:val="008024B6"/>
    <w:rsid w:val="0080334D"/>
    <w:rsid w:val="00806512"/>
    <w:rsid w:val="0080663F"/>
    <w:rsid w:val="00806D8D"/>
    <w:rsid w:val="0080781B"/>
    <w:rsid w:val="00810C8A"/>
    <w:rsid w:val="00811426"/>
    <w:rsid w:val="0081281A"/>
    <w:rsid w:val="008133F5"/>
    <w:rsid w:val="008135EF"/>
    <w:rsid w:val="00813D44"/>
    <w:rsid w:val="008152EA"/>
    <w:rsid w:val="00816AD2"/>
    <w:rsid w:val="00817979"/>
    <w:rsid w:val="00817AAA"/>
    <w:rsid w:val="008202E1"/>
    <w:rsid w:val="008207E6"/>
    <w:rsid w:val="0082165E"/>
    <w:rsid w:val="00821B66"/>
    <w:rsid w:val="00825007"/>
    <w:rsid w:val="00826A0C"/>
    <w:rsid w:val="00826FDE"/>
    <w:rsid w:val="00827F6B"/>
    <w:rsid w:val="00830865"/>
    <w:rsid w:val="008308CE"/>
    <w:rsid w:val="00831916"/>
    <w:rsid w:val="00831C08"/>
    <w:rsid w:val="00832523"/>
    <w:rsid w:val="008325FD"/>
    <w:rsid w:val="008342B2"/>
    <w:rsid w:val="0083483D"/>
    <w:rsid w:val="00836152"/>
    <w:rsid w:val="00836748"/>
    <w:rsid w:val="008371CE"/>
    <w:rsid w:val="00840520"/>
    <w:rsid w:val="00840C89"/>
    <w:rsid w:val="00840FBD"/>
    <w:rsid w:val="00841F48"/>
    <w:rsid w:val="00842C30"/>
    <w:rsid w:val="008435ED"/>
    <w:rsid w:val="0084766F"/>
    <w:rsid w:val="00847698"/>
    <w:rsid w:val="00851218"/>
    <w:rsid w:val="008512CC"/>
    <w:rsid w:val="0085147E"/>
    <w:rsid w:val="008535C9"/>
    <w:rsid w:val="00853BDA"/>
    <w:rsid w:val="00853F49"/>
    <w:rsid w:val="00856883"/>
    <w:rsid w:val="00856EAB"/>
    <w:rsid w:val="00857C42"/>
    <w:rsid w:val="0085A275"/>
    <w:rsid w:val="008601AC"/>
    <w:rsid w:val="00860299"/>
    <w:rsid w:val="00860BA4"/>
    <w:rsid w:val="00861BCC"/>
    <w:rsid w:val="00862F35"/>
    <w:rsid w:val="00864373"/>
    <w:rsid w:val="008646D9"/>
    <w:rsid w:val="008647DE"/>
    <w:rsid w:val="00864833"/>
    <w:rsid w:val="00864FF8"/>
    <w:rsid w:val="008660D0"/>
    <w:rsid w:val="0086787B"/>
    <w:rsid w:val="00867CE4"/>
    <w:rsid w:val="00870868"/>
    <w:rsid w:val="00871677"/>
    <w:rsid w:val="008729FC"/>
    <w:rsid w:val="00874483"/>
    <w:rsid w:val="008762A4"/>
    <w:rsid w:val="0088079A"/>
    <w:rsid w:val="008808B3"/>
    <w:rsid w:val="00882910"/>
    <w:rsid w:val="00882BA3"/>
    <w:rsid w:val="008838AF"/>
    <w:rsid w:val="00883B37"/>
    <w:rsid w:val="00886D4D"/>
    <w:rsid w:val="00887277"/>
    <w:rsid w:val="008903FD"/>
    <w:rsid w:val="00891027"/>
    <w:rsid w:val="00891061"/>
    <w:rsid w:val="00891D2B"/>
    <w:rsid w:val="00892721"/>
    <w:rsid w:val="008937DE"/>
    <w:rsid w:val="00893B66"/>
    <w:rsid w:val="00894EF7"/>
    <w:rsid w:val="00895179"/>
    <w:rsid w:val="008954CE"/>
    <w:rsid w:val="0089630A"/>
    <w:rsid w:val="00897126"/>
    <w:rsid w:val="00897893"/>
    <w:rsid w:val="008A147F"/>
    <w:rsid w:val="008A1727"/>
    <w:rsid w:val="008A1E27"/>
    <w:rsid w:val="008A40FA"/>
    <w:rsid w:val="008A4296"/>
    <w:rsid w:val="008A5587"/>
    <w:rsid w:val="008A59D0"/>
    <w:rsid w:val="008A5E76"/>
    <w:rsid w:val="008A6139"/>
    <w:rsid w:val="008B1A74"/>
    <w:rsid w:val="008B1ABE"/>
    <w:rsid w:val="008B36CB"/>
    <w:rsid w:val="008B46CB"/>
    <w:rsid w:val="008B5FE6"/>
    <w:rsid w:val="008B73B8"/>
    <w:rsid w:val="008B79CF"/>
    <w:rsid w:val="008C0594"/>
    <w:rsid w:val="008C1A9F"/>
    <w:rsid w:val="008C2481"/>
    <w:rsid w:val="008C2B0B"/>
    <w:rsid w:val="008C3008"/>
    <w:rsid w:val="008C3CBD"/>
    <w:rsid w:val="008C4D3C"/>
    <w:rsid w:val="008C6F16"/>
    <w:rsid w:val="008D1B67"/>
    <w:rsid w:val="008D28E8"/>
    <w:rsid w:val="008D2BD1"/>
    <w:rsid w:val="008D3423"/>
    <w:rsid w:val="008D3A72"/>
    <w:rsid w:val="008D42AD"/>
    <w:rsid w:val="008D61BF"/>
    <w:rsid w:val="008D6223"/>
    <w:rsid w:val="008D6871"/>
    <w:rsid w:val="008D6DA5"/>
    <w:rsid w:val="008E1505"/>
    <w:rsid w:val="008E20AF"/>
    <w:rsid w:val="008E2C9E"/>
    <w:rsid w:val="008E311C"/>
    <w:rsid w:val="008E3659"/>
    <w:rsid w:val="008E3942"/>
    <w:rsid w:val="008E411F"/>
    <w:rsid w:val="008E4E16"/>
    <w:rsid w:val="008E5DD9"/>
    <w:rsid w:val="008E716D"/>
    <w:rsid w:val="008E76CD"/>
    <w:rsid w:val="008F0CCD"/>
    <w:rsid w:val="008F0D2F"/>
    <w:rsid w:val="008F2737"/>
    <w:rsid w:val="008F361F"/>
    <w:rsid w:val="008F36A1"/>
    <w:rsid w:val="008F3E10"/>
    <w:rsid w:val="008F53DC"/>
    <w:rsid w:val="008F57E9"/>
    <w:rsid w:val="008F5A84"/>
    <w:rsid w:val="008F5EB2"/>
    <w:rsid w:val="008F61CD"/>
    <w:rsid w:val="008F7946"/>
    <w:rsid w:val="00900DFE"/>
    <w:rsid w:val="00901C8E"/>
    <w:rsid w:val="009024E6"/>
    <w:rsid w:val="0090383F"/>
    <w:rsid w:val="009041ED"/>
    <w:rsid w:val="00905337"/>
    <w:rsid w:val="00906B83"/>
    <w:rsid w:val="00906BFB"/>
    <w:rsid w:val="00907BAD"/>
    <w:rsid w:val="009124EC"/>
    <w:rsid w:val="00912AC1"/>
    <w:rsid w:val="00912B55"/>
    <w:rsid w:val="009132D9"/>
    <w:rsid w:val="00913A66"/>
    <w:rsid w:val="0091411B"/>
    <w:rsid w:val="009142EC"/>
    <w:rsid w:val="00914F01"/>
    <w:rsid w:val="00916396"/>
    <w:rsid w:val="009167D4"/>
    <w:rsid w:val="0091734B"/>
    <w:rsid w:val="00920424"/>
    <w:rsid w:val="0092052B"/>
    <w:rsid w:val="00920C63"/>
    <w:rsid w:val="00922BEC"/>
    <w:rsid w:val="00923017"/>
    <w:rsid w:val="00924D64"/>
    <w:rsid w:val="009250B0"/>
    <w:rsid w:val="00930655"/>
    <w:rsid w:val="00930899"/>
    <w:rsid w:val="00931B25"/>
    <w:rsid w:val="00934288"/>
    <w:rsid w:val="00934B7F"/>
    <w:rsid w:val="009373EF"/>
    <w:rsid w:val="009401DB"/>
    <w:rsid w:val="0094092A"/>
    <w:rsid w:val="00940FB1"/>
    <w:rsid w:val="00942B73"/>
    <w:rsid w:val="009432E4"/>
    <w:rsid w:val="00944C1A"/>
    <w:rsid w:val="00945300"/>
    <w:rsid w:val="00945468"/>
    <w:rsid w:val="009457A0"/>
    <w:rsid w:val="00945DDC"/>
    <w:rsid w:val="00946359"/>
    <w:rsid w:val="00950C7A"/>
    <w:rsid w:val="009511A6"/>
    <w:rsid w:val="009529DD"/>
    <w:rsid w:val="00952FFA"/>
    <w:rsid w:val="0095332B"/>
    <w:rsid w:val="00955E94"/>
    <w:rsid w:val="00956FF5"/>
    <w:rsid w:val="00960ADD"/>
    <w:rsid w:val="00961092"/>
    <w:rsid w:val="0096132E"/>
    <w:rsid w:val="00961D58"/>
    <w:rsid w:val="00962252"/>
    <w:rsid w:val="009625EE"/>
    <w:rsid w:val="009637AA"/>
    <w:rsid w:val="009649D7"/>
    <w:rsid w:val="00964DBA"/>
    <w:rsid w:val="00965B51"/>
    <w:rsid w:val="009664E7"/>
    <w:rsid w:val="00967029"/>
    <w:rsid w:val="00967D85"/>
    <w:rsid w:val="00971019"/>
    <w:rsid w:val="009717E3"/>
    <w:rsid w:val="00974AD5"/>
    <w:rsid w:val="00974B24"/>
    <w:rsid w:val="0097620F"/>
    <w:rsid w:val="00976893"/>
    <w:rsid w:val="00980301"/>
    <w:rsid w:val="0098167C"/>
    <w:rsid w:val="00984189"/>
    <w:rsid w:val="0098463F"/>
    <w:rsid w:val="009847F2"/>
    <w:rsid w:val="00985AFE"/>
    <w:rsid w:val="009863F1"/>
    <w:rsid w:val="0098645D"/>
    <w:rsid w:val="00986EEA"/>
    <w:rsid w:val="00987D87"/>
    <w:rsid w:val="009901F8"/>
    <w:rsid w:val="00990FFF"/>
    <w:rsid w:val="00991AEF"/>
    <w:rsid w:val="00993EEC"/>
    <w:rsid w:val="00994037"/>
    <w:rsid w:val="00995113"/>
    <w:rsid w:val="0099536A"/>
    <w:rsid w:val="009A02AD"/>
    <w:rsid w:val="009A0BF1"/>
    <w:rsid w:val="009A1B6D"/>
    <w:rsid w:val="009A1D84"/>
    <w:rsid w:val="009A2164"/>
    <w:rsid w:val="009A4585"/>
    <w:rsid w:val="009A475A"/>
    <w:rsid w:val="009A4B93"/>
    <w:rsid w:val="009A526A"/>
    <w:rsid w:val="009A587E"/>
    <w:rsid w:val="009A597C"/>
    <w:rsid w:val="009A6B9F"/>
    <w:rsid w:val="009A7158"/>
    <w:rsid w:val="009A7470"/>
    <w:rsid w:val="009A7B42"/>
    <w:rsid w:val="009B1204"/>
    <w:rsid w:val="009B1A27"/>
    <w:rsid w:val="009B3377"/>
    <w:rsid w:val="009B54C3"/>
    <w:rsid w:val="009B5615"/>
    <w:rsid w:val="009B743E"/>
    <w:rsid w:val="009B776F"/>
    <w:rsid w:val="009B777E"/>
    <w:rsid w:val="009C24E9"/>
    <w:rsid w:val="009C28A6"/>
    <w:rsid w:val="009C33EB"/>
    <w:rsid w:val="009C3404"/>
    <w:rsid w:val="009C3961"/>
    <w:rsid w:val="009C5BAA"/>
    <w:rsid w:val="009C5E0F"/>
    <w:rsid w:val="009C714C"/>
    <w:rsid w:val="009C73EC"/>
    <w:rsid w:val="009C7545"/>
    <w:rsid w:val="009C77F9"/>
    <w:rsid w:val="009D1AB4"/>
    <w:rsid w:val="009D1D67"/>
    <w:rsid w:val="009D1D6A"/>
    <w:rsid w:val="009D316C"/>
    <w:rsid w:val="009D3D5C"/>
    <w:rsid w:val="009D42BE"/>
    <w:rsid w:val="009D4376"/>
    <w:rsid w:val="009D5869"/>
    <w:rsid w:val="009D5A75"/>
    <w:rsid w:val="009D6754"/>
    <w:rsid w:val="009D7FE8"/>
    <w:rsid w:val="009E134E"/>
    <w:rsid w:val="009E2023"/>
    <w:rsid w:val="009E273D"/>
    <w:rsid w:val="009E3CBD"/>
    <w:rsid w:val="009E5F01"/>
    <w:rsid w:val="009E6537"/>
    <w:rsid w:val="009E6F15"/>
    <w:rsid w:val="009F09E1"/>
    <w:rsid w:val="009F0CD1"/>
    <w:rsid w:val="009F0D16"/>
    <w:rsid w:val="009F18FE"/>
    <w:rsid w:val="009F1DC2"/>
    <w:rsid w:val="009F2D8E"/>
    <w:rsid w:val="009F6795"/>
    <w:rsid w:val="009F71E5"/>
    <w:rsid w:val="00A00160"/>
    <w:rsid w:val="00A005AC"/>
    <w:rsid w:val="00A00618"/>
    <w:rsid w:val="00A01B6C"/>
    <w:rsid w:val="00A02800"/>
    <w:rsid w:val="00A02F28"/>
    <w:rsid w:val="00A033E6"/>
    <w:rsid w:val="00A03EC6"/>
    <w:rsid w:val="00A0561E"/>
    <w:rsid w:val="00A07D99"/>
    <w:rsid w:val="00A10B48"/>
    <w:rsid w:val="00A1110F"/>
    <w:rsid w:val="00A12CF4"/>
    <w:rsid w:val="00A13C25"/>
    <w:rsid w:val="00A14D33"/>
    <w:rsid w:val="00A15680"/>
    <w:rsid w:val="00A156AB"/>
    <w:rsid w:val="00A1580B"/>
    <w:rsid w:val="00A15FBA"/>
    <w:rsid w:val="00A16E2C"/>
    <w:rsid w:val="00A17057"/>
    <w:rsid w:val="00A17839"/>
    <w:rsid w:val="00A2071F"/>
    <w:rsid w:val="00A21CC3"/>
    <w:rsid w:val="00A23F2E"/>
    <w:rsid w:val="00A2432D"/>
    <w:rsid w:val="00A24CD5"/>
    <w:rsid w:val="00A26760"/>
    <w:rsid w:val="00A270E1"/>
    <w:rsid w:val="00A30760"/>
    <w:rsid w:val="00A3171B"/>
    <w:rsid w:val="00A32762"/>
    <w:rsid w:val="00A333D1"/>
    <w:rsid w:val="00A33947"/>
    <w:rsid w:val="00A33FAB"/>
    <w:rsid w:val="00A364D8"/>
    <w:rsid w:val="00A36E42"/>
    <w:rsid w:val="00A4009F"/>
    <w:rsid w:val="00A4120B"/>
    <w:rsid w:val="00A41F6A"/>
    <w:rsid w:val="00A44516"/>
    <w:rsid w:val="00A456C9"/>
    <w:rsid w:val="00A45EA7"/>
    <w:rsid w:val="00A463D2"/>
    <w:rsid w:val="00A516A2"/>
    <w:rsid w:val="00A53F73"/>
    <w:rsid w:val="00A54D99"/>
    <w:rsid w:val="00A564E2"/>
    <w:rsid w:val="00A566EA"/>
    <w:rsid w:val="00A56D0D"/>
    <w:rsid w:val="00A57368"/>
    <w:rsid w:val="00A60567"/>
    <w:rsid w:val="00A609B5"/>
    <w:rsid w:val="00A60EF2"/>
    <w:rsid w:val="00A60FF5"/>
    <w:rsid w:val="00A61FBD"/>
    <w:rsid w:val="00A62247"/>
    <w:rsid w:val="00A626B2"/>
    <w:rsid w:val="00A626F8"/>
    <w:rsid w:val="00A6340A"/>
    <w:rsid w:val="00A63866"/>
    <w:rsid w:val="00A63D92"/>
    <w:rsid w:val="00A6492F"/>
    <w:rsid w:val="00A671EC"/>
    <w:rsid w:val="00A676CA"/>
    <w:rsid w:val="00A67A4F"/>
    <w:rsid w:val="00A67E94"/>
    <w:rsid w:val="00A70E0C"/>
    <w:rsid w:val="00A7140F"/>
    <w:rsid w:val="00A727EB"/>
    <w:rsid w:val="00A74A7B"/>
    <w:rsid w:val="00A75ADF"/>
    <w:rsid w:val="00A76A28"/>
    <w:rsid w:val="00A80041"/>
    <w:rsid w:val="00A807FE"/>
    <w:rsid w:val="00A84367"/>
    <w:rsid w:val="00A846C1"/>
    <w:rsid w:val="00A84B78"/>
    <w:rsid w:val="00A854FA"/>
    <w:rsid w:val="00A85C36"/>
    <w:rsid w:val="00A86B4A"/>
    <w:rsid w:val="00A91835"/>
    <w:rsid w:val="00A918A3"/>
    <w:rsid w:val="00A919EF"/>
    <w:rsid w:val="00A92236"/>
    <w:rsid w:val="00A92ECB"/>
    <w:rsid w:val="00A930C2"/>
    <w:rsid w:val="00A93C4E"/>
    <w:rsid w:val="00A942DA"/>
    <w:rsid w:val="00A9490C"/>
    <w:rsid w:val="00A96162"/>
    <w:rsid w:val="00A9717B"/>
    <w:rsid w:val="00A97A2E"/>
    <w:rsid w:val="00A97AD8"/>
    <w:rsid w:val="00AA42EE"/>
    <w:rsid w:val="00AA4BD0"/>
    <w:rsid w:val="00AA5909"/>
    <w:rsid w:val="00AA5ED7"/>
    <w:rsid w:val="00AA6105"/>
    <w:rsid w:val="00AB03F0"/>
    <w:rsid w:val="00AB46D1"/>
    <w:rsid w:val="00AB644B"/>
    <w:rsid w:val="00AB76F0"/>
    <w:rsid w:val="00AC0083"/>
    <w:rsid w:val="00AC0955"/>
    <w:rsid w:val="00AC1BA3"/>
    <w:rsid w:val="00AC24FF"/>
    <w:rsid w:val="00AC2A71"/>
    <w:rsid w:val="00AC2EBE"/>
    <w:rsid w:val="00AC30AD"/>
    <w:rsid w:val="00AC4150"/>
    <w:rsid w:val="00AC5D1F"/>
    <w:rsid w:val="00AC6727"/>
    <w:rsid w:val="00AC6C18"/>
    <w:rsid w:val="00AC6C80"/>
    <w:rsid w:val="00AC7090"/>
    <w:rsid w:val="00AC7918"/>
    <w:rsid w:val="00AC7A14"/>
    <w:rsid w:val="00AD0DDD"/>
    <w:rsid w:val="00AD1FAB"/>
    <w:rsid w:val="00AD258C"/>
    <w:rsid w:val="00AD31FF"/>
    <w:rsid w:val="00AD32B8"/>
    <w:rsid w:val="00AD3D8F"/>
    <w:rsid w:val="00AD4DBC"/>
    <w:rsid w:val="00AD6210"/>
    <w:rsid w:val="00AD6334"/>
    <w:rsid w:val="00AD689D"/>
    <w:rsid w:val="00AD6F76"/>
    <w:rsid w:val="00AD7FCB"/>
    <w:rsid w:val="00AE03BD"/>
    <w:rsid w:val="00AE24F8"/>
    <w:rsid w:val="00AE38FD"/>
    <w:rsid w:val="00AE398E"/>
    <w:rsid w:val="00AE51AD"/>
    <w:rsid w:val="00AE5E9E"/>
    <w:rsid w:val="00AE72B4"/>
    <w:rsid w:val="00AF08E5"/>
    <w:rsid w:val="00AF1CA2"/>
    <w:rsid w:val="00AF2035"/>
    <w:rsid w:val="00AF24C2"/>
    <w:rsid w:val="00AF4216"/>
    <w:rsid w:val="00AF528F"/>
    <w:rsid w:val="00AF55A9"/>
    <w:rsid w:val="00B0180A"/>
    <w:rsid w:val="00B02439"/>
    <w:rsid w:val="00B02653"/>
    <w:rsid w:val="00B02D25"/>
    <w:rsid w:val="00B03E76"/>
    <w:rsid w:val="00B03ECC"/>
    <w:rsid w:val="00B0486E"/>
    <w:rsid w:val="00B04ED1"/>
    <w:rsid w:val="00B0617E"/>
    <w:rsid w:val="00B065EA"/>
    <w:rsid w:val="00B06856"/>
    <w:rsid w:val="00B06CFC"/>
    <w:rsid w:val="00B10E7F"/>
    <w:rsid w:val="00B1193E"/>
    <w:rsid w:val="00B125C7"/>
    <w:rsid w:val="00B12F65"/>
    <w:rsid w:val="00B13017"/>
    <w:rsid w:val="00B14485"/>
    <w:rsid w:val="00B14D24"/>
    <w:rsid w:val="00B14ECA"/>
    <w:rsid w:val="00B15869"/>
    <w:rsid w:val="00B201BA"/>
    <w:rsid w:val="00B2043B"/>
    <w:rsid w:val="00B21233"/>
    <w:rsid w:val="00B21BEE"/>
    <w:rsid w:val="00B23477"/>
    <w:rsid w:val="00B235FC"/>
    <w:rsid w:val="00B23769"/>
    <w:rsid w:val="00B24D28"/>
    <w:rsid w:val="00B2546D"/>
    <w:rsid w:val="00B25BC4"/>
    <w:rsid w:val="00B26058"/>
    <w:rsid w:val="00B26F26"/>
    <w:rsid w:val="00B27C7C"/>
    <w:rsid w:val="00B27D98"/>
    <w:rsid w:val="00B30F66"/>
    <w:rsid w:val="00B31019"/>
    <w:rsid w:val="00B31B7E"/>
    <w:rsid w:val="00B31FF6"/>
    <w:rsid w:val="00B32994"/>
    <w:rsid w:val="00B335FF"/>
    <w:rsid w:val="00B33E35"/>
    <w:rsid w:val="00B35B97"/>
    <w:rsid w:val="00B36265"/>
    <w:rsid w:val="00B37F33"/>
    <w:rsid w:val="00B40799"/>
    <w:rsid w:val="00B42D3E"/>
    <w:rsid w:val="00B42DFD"/>
    <w:rsid w:val="00B42E7F"/>
    <w:rsid w:val="00B4440C"/>
    <w:rsid w:val="00B44EA7"/>
    <w:rsid w:val="00B45485"/>
    <w:rsid w:val="00B45AE7"/>
    <w:rsid w:val="00B46043"/>
    <w:rsid w:val="00B46689"/>
    <w:rsid w:val="00B46A9E"/>
    <w:rsid w:val="00B472F6"/>
    <w:rsid w:val="00B47F3C"/>
    <w:rsid w:val="00B52BA2"/>
    <w:rsid w:val="00B53830"/>
    <w:rsid w:val="00B54198"/>
    <w:rsid w:val="00B54D92"/>
    <w:rsid w:val="00B555A9"/>
    <w:rsid w:val="00B561B5"/>
    <w:rsid w:val="00B57209"/>
    <w:rsid w:val="00B57840"/>
    <w:rsid w:val="00B57CCD"/>
    <w:rsid w:val="00B60B10"/>
    <w:rsid w:val="00B61162"/>
    <w:rsid w:val="00B61233"/>
    <w:rsid w:val="00B612D6"/>
    <w:rsid w:val="00B6400C"/>
    <w:rsid w:val="00B650BC"/>
    <w:rsid w:val="00B65FA0"/>
    <w:rsid w:val="00B67632"/>
    <w:rsid w:val="00B70486"/>
    <w:rsid w:val="00B717BB"/>
    <w:rsid w:val="00B71E66"/>
    <w:rsid w:val="00B72A2C"/>
    <w:rsid w:val="00B73D92"/>
    <w:rsid w:val="00B7490D"/>
    <w:rsid w:val="00B7552B"/>
    <w:rsid w:val="00B75EFE"/>
    <w:rsid w:val="00B76BBA"/>
    <w:rsid w:val="00B76C14"/>
    <w:rsid w:val="00B77262"/>
    <w:rsid w:val="00B77FA1"/>
    <w:rsid w:val="00B8230E"/>
    <w:rsid w:val="00B82A15"/>
    <w:rsid w:val="00B83457"/>
    <w:rsid w:val="00B8362C"/>
    <w:rsid w:val="00B84184"/>
    <w:rsid w:val="00B84796"/>
    <w:rsid w:val="00B855EE"/>
    <w:rsid w:val="00B870D2"/>
    <w:rsid w:val="00B87895"/>
    <w:rsid w:val="00B908FD"/>
    <w:rsid w:val="00B90A10"/>
    <w:rsid w:val="00B90EE2"/>
    <w:rsid w:val="00B91142"/>
    <w:rsid w:val="00B91967"/>
    <w:rsid w:val="00B9364A"/>
    <w:rsid w:val="00B939E5"/>
    <w:rsid w:val="00B93E62"/>
    <w:rsid w:val="00B94D65"/>
    <w:rsid w:val="00B9579C"/>
    <w:rsid w:val="00B95C7E"/>
    <w:rsid w:val="00BA039F"/>
    <w:rsid w:val="00BA1516"/>
    <w:rsid w:val="00BA3056"/>
    <w:rsid w:val="00BA40C1"/>
    <w:rsid w:val="00BA5CC6"/>
    <w:rsid w:val="00BA66FD"/>
    <w:rsid w:val="00BA7685"/>
    <w:rsid w:val="00BB02F5"/>
    <w:rsid w:val="00BB07EF"/>
    <w:rsid w:val="00BB0947"/>
    <w:rsid w:val="00BB245D"/>
    <w:rsid w:val="00BB2515"/>
    <w:rsid w:val="00BB2C94"/>
    <w:rsid w:val="00BB3E30"/>
    <w:rsid w:val="00BB3E6B"/>
    <w:rsid w:val="00BB453A"/>
    <w:rsid w:val="00BB4804"/>
    <w:rsid w:val="00BB5405"/>
    <w:rsid w:val="00BB60C3"/>
    <w:rsid w:val="00BB6640"/>
    <w:rsid w:val="00BB694E"/>
    <w:rsid w:val="00BB7CDD"/>
    <w:rsid w:val="00BC0F84"/>
    <w:rsid w:val="00BC1578"/>
    <w:rsid w:val="00BC171F"/>
    <w:rsid w:val="00BC21A1"/>
    <w:rsid w:val="00BC3A40"/>
    <w:rsid w:val="00BC3BAB"/>
    <w:rsid w:val="00BC3D25"/>
    <w:rsid w:val="00BC4570"/>
    <w:rsid w:val="00BC65AB"/>
    <w:rsid w:val="00BC66CA"/>
    <w:rsid w:val="00BC7993"/>
    <w:rsid w:val="00BD0064"/>
    <w:rsid w:val="00BD0315"/>
    <w:rsid w:val="00BD26EA"/>
    <w:rsid w:val="00BD304B"/>
    <w:rsid w:val="00BD3D97"/>
    <w:rsid w:val="00BD4F0E"/>
    <w:rsid w:val="00BD6E47"/>
    <w:rsid w:val="00BD7C85"/>
    <w:rsid w:val="00BE02B0"/>
    <w:rsid w:val="00BE218D"/>
    <w:rsid w:val="00BE3482"/>
    <w:rsid w:val="00BE4F5E"/>
    <w:rsid w:val="00BE57C1"/>
    <w:rsid w:val="00BE6368"/>
    <w:rsid w:val="00BF1B51"/>
    <w:rsid w:val="00BF22DC"/>
    <w:rsid w:val="00BF230B"/>
    <w:rsid w:val="00BF25AD"/>
    <w:rsid w:val="00BF3E71"/>
    <w:rsid w:val="00BF5A14"/>
    <w:rsid w:val="00BF6117"/>
    <w:rsid w:val="00BF7D13"/>
    <w:rsid w:val="00C016BD"/>
    <w:rsid w:val="00C020BE"/>
    <w:rsid w:val="00C022C5"/>
    <w:rsid w:val="00C03283"/>
    <w:rsid w:val="00C03573"/>
    <w:rsid w:val="00C0538E"/>
    <w:rsid w:val="00C06878"/>
    <w:rsid w:val="00C07309"/>
    <w:rsid w:val="00C10A9A"/>
    <w:rsid w:val="00C11FB2"/>
    <w:rsid w:val="00C1376B"/>
    <w:rsid w:val="00C13F0C"/>
    <w:rsid w:val="00C14059"/>
    <w:rsid w:val="00C150E9"/>
    <w:rsid w:val="00C15F05"/>
    <w:rsid w:val="00C16E45"/>
    <w:rsid w:val="00C17A22"/>
    <w:rsid w:val="00C2052B"/>
    <w:rsid w:val="00C20A06"/>
    <w:rsid w:val="00C2126B"/>
    <w:rsid w:val="00C21493"/>
    <w:rsid w:val="00C218CD"/>
    <w:rsid w:val="00C22201"/>
    <w:rsid w:val="00C252E4"/>
    <w:rsid w:val="00C25765"/>
    <w:rsid w:val="00C2646A"/>
    <w:rsid w:val="00C27707"/>
    <w:rsid w:val="00C27AA2"/>
    <w:rsid w:val="00C27CE3"/>
    <w:rsid w:val="00C27EBD"/>
    <w:rsid w:val="00C307A9"/>
    <w:rsid w:val="00C322DE"/>
    <w:rsid w:val="00C32938"/>
    <w:rsid w:val="00C32A26"/>
    <w:rsid w:val="00C33339"/>
    <w:rsid w:val="00C33420"/>
    <w:rsid w:val="00C3412C"/>
    <w:rsid w:val="00C36398"/>
    <w:rsid w:val="00C36711"/>
    <w:rsid w:val="00C4127C"/>
    <w:rsid w:val="00C4213D"/>
    <w:rsid w:val="00C432A7"/>
    <w:rsid w:val="00C43966"/>
    <w:rsid w:val="00C44A7A"/>
    <w:rsid w:val="00C45F0C"/>
    <w:rsid w:val="00C470C8"/>
    <w:rsid w:val="00C471D9"/>
    <w:rsid w:val="00C5036C"/>
    <w:rsid w:val="00C5100F"/>
    <w:rsid w:val="00C524B0"/>
    <w:rsid w:val="00C55041"/>
    <w:rsid w:val="00C552FA"/>
    <w:rsid w:val="00C55F0C"/>
    <w:rsid w:val="00C56C0A"/>
    <w:rsid w:val="00C6031C"/>
    <w:rsid w:val="00C60AC7"/>
    <w:rsid w:val="00C61CB5"/>
    <w:rsid w:val="00C6273D"/>
    <w:rsid w:val="00C637D5"/>
    <w:rsid w:val="00C6594D"/>
    <w:rsid w:val="00C72049"/>
    <w:rsid w:val="00C72102"/>
    <w:rsid w:val="00C724D1"/>
    <w:rsid w:val="00C73CDD"/>
    <w:rsid w:val="00C741EE"/>
    <w:rsid w:val="00C7432E"/>
    <w:rsid w:val="00C74790"/>
    <w:rsid w:val="00C76BF0"/>
    <w:rsid w:val="00C77B41"/>
    <w:rsid w:val="00C80888"/>
    <w:rsid w:val="00C8090E"/>
    <w:rsid w:val="00C81BA2"/>
    <w:rsid w:val="00C82677"/>
    <w:rsid w:val="00C86909"/>
    <w:rsid w:val="00C86A78"/>
    <w:rsid w:val="00C8759F"/>
    <w:rsid w:val="00C90FE6"/>
    <w:rsid w:val="00C918C0"/>
    <w:rsid w:val="00C91F56"/>
    <w:rsid w:val="00C92841"/>
    <w:rsid w:val="00C92F80"/>
    <w:rsid w:val="00C932FA"/>
    <w:rsid w:val="00C937F5"/>
    <w:rsid w:val="00C94E69"/>
    <w:rsid w:val="00C95020"/>
    <w:rsid w:val="00C95D18"/>
    <w:rsid w:val="00C96BD1"/>
    <w:rsid w:val="00C96E92"/>
    <w:rsid w:val="00CA0A9E"/>
    <w:rsid w:val="00CA0CEE"/>
    <w:rsid w:val="00CA1D32"/>
    <w:rsid w:val="00CA1FF7"/>
    <w:rsid w:val="00CA3542"/>
    <w:rsid w:val="00CA3B47"/>
    <w:rsid w:val="00CA6FD1"/>
    <w:rsid w:val="00CA7290"/>
    <w:rsid w:val="00CA7722"/>
    <w:rsid w:val="00CA7D86"/>
    <w:rsid w:val="00CA7F5F"/>
    <w:rsid w:val="00CB0D95"/>
    <w:rsid w:val="00CB128A"/>
    <w:rsid w:val="00CB1C07"/>
    <w:rsid w:val="00CB1E6A"/>
    <w:rsid w:val="00CB2050"/>
    <w:rsid w:val="00CB2221"/>
    <w:rsid w:val="00CB3D0D"/>
    <w:rsid w:val="00CB471A"/>
    <w:rsid w:val="00CB5617"/>
    <w:rsid w:val="00CB59D9"/>
    <w:rsid w:val="00CB5C83"/>
    <w:rsid w:val="00CB7705"/>
    <w:rsid w:val="00CC0500"/>
    <w:rsid w:val="00CC073E"/>
    <w:rsid w:val="00CC1831"/>
    <w:rsid w:val="00CC286A"/>
    <w:rsid w:val="00CC287B"/>
    <w:rsid w:val="00CC2E99"/>
    <w:rsid w:val="00CC4737"/>
    <w:rsid w:val="00CC475C"/>
    <w:rsid w:val="00CC480D"/>
    <w:rsid w:val="00CC5350"/>
    <w:rsid w:val="00CC5635"/>
    <w:rsid w:val="00CC5675"/>
    <w:rsid w:val="00CC662B"/>
    <w:rsid w:val="00CD122D"/>
    <w:rsid w:val="00CD1570"/>
    <w:rsid w:val="00CD2FF5"/>
    <w:rsid w:val="00CD39F5"/>
    <w:rsid w:val="00CD5C69"/>
    <w:rsid w:val="00CD5E16"/>
    <w:rsid w:val="00CD5EEE"/>
    <w:rsid w:val="00CE0DB9"/>
    <w:rsid w:val="00CE10CA"/>
    <w:rsid w:val="00CE1553"/>
    <w:rsid w:val="00CE3467"/>
    <w:rsid w:val="00CE45CD"/>
    <w:rsid w:val="00CE5036"/>
    <w:rsid w:val="00CE58BC"/>
    <w:rsid w:val="00CE5C5E"/>
    <w:rsid w:val="00CE63AD"/>
    <w:rsid w:val="00CF1DD1"/>
    <w:rsid w:val="00CF2A9D"/>
    <w:rsid w:val="00CF2E51"/>
    <w:rsid w:val="00CF49A8"/>
    <w:rsid w:val="00D00BBC"/>
    <w:rsid w:val="00D00C2B"/>
    <w:rsid w:val="00D00DA7"/>
    <w:rsid w:val="00D01ADA"/>
    <w:rsid w:val="00D02797"/>
    <w:rsid w:val="00D02FBC"/>
    <w:rsid w:val="00D03960"/>
    <w:rsid w:val="00D0595C"/>
    <w:rsid w:val="00D103F8"/>
    <w:rsid w:val="00D10810"/>
    <w:rsid w:val="00D11E1A"/>
    <w:rsid w:val="00D12480"/>
    <w:rsid w:val="00D12745"/>
    <w:rsid w:val="00D12D83"/>
    <w:rsid w:val="00D13C1B"/>
    <w:rsid w:val="00D151F5"/>
    <w:rsid w:val="00D15C46"/>
    <w:rsid w:val="00D15FF2"/>
    <w:rsid w:val="00D1600C"/>
    <w:rsid w:val="00D202AB"/>
    <w:rsid w:val="00D2194E"/>
    <w:rsid w:val="00D21D2B"/>
    <w:rsid w:val="00D25FF5"/>
    <w:rsid w:val="00D26BD3"/>
    <w:rsid w:val="00D27765"/>
    <w:rsid w:val="00D3008B"/>
    <w:rsid w:val="00D30873"/>
    <w:rsid w:val="00D310D1"/>
    <w:rsid w:val="00D315D8"/>
    <w:rsid w:val="00D33684"/>
    <w:rsid w:val="00D34255"/>
    <w:rsid w:val="00D344AC"/>
    <w:rsid w:val="00D36BA5"/>
    <w:rsid w:val="00D37BB6"/>
    <w:rsid w:val="00D404A8"/>
    <w:rsid w:val="00D406B3"/>
    <w:rsid w:val="00D41165"/>
    <w:rsid w:val="00D41378"/>
    <w:rsid w:val="00D4163C"/>
    <w:rsid w:val="00D4188C"/>
    <w:rsid w:val="00D421BB"/>
    <w:rsid w:val="00D4313F"/>
    <w:rsid w:val="00D43DF0"/>
    <w:rsid w:val="00D444DC"/>
    <w:rsid w:val="00D458BA"/>
    <w:rsid w:val="00D45FA2"/>
    <w:rsid w:val="00D46E42"/>
    <w:rsid w:val="00D47890"/>
    <w:rsid w:val="00D506DA"/>
    <w:rsid w:val="00D50F21"/>
    <w:rsid w:val="00D51221"/>
    <w:rsid w:val="00D52554"/>
    <w:rsid w:val="00D526A7"/>
    <w:rsid w:val="00D529FB"/>
    <w:rsid w:val="00D52BB6"/>
    <w:rsid w:val="00D52CF8"/>
    <w:rsid w:val="00D535CD"/>
    <w:rsid w:val="00D546DD"/>
    <w:rsid w:val="00D5544C"/>
    <w:rsid w:val="00D558DE"/>
    <w:rsid w:val="00D55F78"/>
    <w:rsid w:val="00D571D1"/>
    <w:rsid w:val="00D5724A"/>
    <w:rsid w:val="00D57A61"/>
    <w:rsid w:val="00D57AB1"/>
    <w:rsid w:val="00D6194A"/>
    <w:rsid w:val="00D61DB4"/>
    <w:rsid w:val="00D63076"/>
    <w:rsid w:val="00D63310"/>
    <w:rsid w:val="00D63BA9"/>
    <w:rsid w:val="00D63BB2"/>
    <w:rsid w:val="00D654B4"/>
    <w:rsid w:val="00D65FB1"/>
    <w:rsid w:val="00D67BD9"/>
    <w:rsid w:val="00D7022B"/>
    <w:rsid w:val="00D726CC"/>
    <w:rsid w:val="00D72B2E"/>
    <w:rsid w:val="00D7343E"/>
    <w:rsid w:val="00D74112"/>
    <w:rsid w:val="00D7458F"/>
    <w:rsid w:val="00D74B0A"/>
    <w:rsid w:val="00D7681F"/>
    <w:rsid w:val="00D7735D"/>
    <w:rsid w:val="00D7790B"/>
    <w:rsid w:val="00D80097"/>
    <w:rsid w:val="00D807D0"/>
    <w:rsid w:val="00D8083D"/>
    <w:rsid w:val="00D81BC7"/>
    <w:rsid w:val="00D83524"/>
    <w:rsid w:val="00D83857"/>
    <w:rsid w:val="00D8394A"/>
    <w:rsid w:val="00D8791B"/>
    <w:rsid w:val="00D91EE1"/>
    <w:rsid w:val="00D92E80"/>
    <w:rsid w:val="00D946F7"/>
    <w:rsid w:val="00D9557B"/>
    <w:rsid w:val="00D96330"/>
    <w:rsid w:val="00D9681F"/>
    <w:rsid w:val="00D97F56"/>
    <w:rsid w:val="00DA0350"/>
    <w:rsid w:val="00DA0E2F"/>
    <w:rsid w:val="00DA0F0D"/>
    <w:rsid w:val="00DA1CF8"/>
    <w:rsid w:val="00DA2978"/>
    <w:rsid w:val="00DA31F7"/>
    <w:rsid w:val="00DA37F9"/>
    <w:rsid w:val="00DA400B"/>
    <w:rsid w:val="00DA565E"/>
    <w:rsid w:val="00DA6399"/>
    <w:rsid w:val="00DA6F59"/>
    <w:rsid w:val="00DA74B7"/>
    <w:rsid w:val="00DA75FB"/>
    <w:rsid w:val="00DB20A6"/>
    <w:rsid w:val="00DB29E9"/>
    <w:rsid w:val="00DB2D08"/>
    <w:rsid w:val="00DB2EE5"/>
    <w:rsid w:val="00DB5457"/>
    <w:rsid w:val="00DB6BF7"/>
    <w:rsid w:val="00DB7E4F"/>
    <w:rsid w:val="00DB7F98"/>
    <w:rsid w:val="00DC0059"/>
    <w:rsid w:val="00DC0AB2"/>
    <w:rsid w:val="00DC1FA5"/>
    <w:rsid w:val="00DC3B87"/>
    <w:rsid w:val="00DC3E82"/>
    <w:rsid w:val="00DC3F1F"/>
    <w:rsid w:val="00DC421B"/>
    <w:rsid w:val="00DC525B"/>
    <w:rsid w:val="00DC6148"/>
    <w:rsid w:val="00DC62A9"/>
    <w:rsid w:val="00DC6C84"/>
    <w:rsid w:val="00DC6E0F"/>
    <w:rsid w:val="00DC7885"/>
    <w:rsid w:val="00DC7C00"/>
    <w:rsid w:val="00DD036D"/>
    <w:rsid w:val="00DD0394"/>
    <w:rsid w:val="00DD0D38"/>
    <w:rsid w:val="00DD1A9B"/>
    <w:rsid w:val="00DD1AFB"/>
    <w:rsid w:val="00DD242B"/>
    <w:rsid w:val="00DD34BE"/>
    <w:rsid w:val="00DD37D2"/>
    <w:rsid w:val="00DD4100"/>
    <w:rsid w:val="00DD5700"/>
    <w:rsid w:val="00DD65F9"/>
    <w:rsid w:val="00DD67F5"/>
    <w:rsid w:val="00DD6A2B"/>
    <w:rsid w:val="00DD772D"/>
    <w:rsid w:val="00DE0080"/>
    <w:rsid w:val="00DE0512"/>
    <w:rsid w:val="00DE0574"/>
    <w:rsid w:val="00DE0DF0"/>
    <w:rsid w:val="00DE12C1"/>
    <w:rsid w:val="00DE1383"/>
    <w:rsid w:val="00DE321F"/>
    <w:rsid w:val="00DE32DC"/>
    <w:rsid w:val="00DE34E1"/>
    <w:rsid w:val="00DE3C2A"/>
    <w:rsid w:val="00DE4E9A"/>
    <w:rsid w:val="00DE5614"/>
    <w:rsid w:val="00DE5E35"/>
    <w:rsid w:val="00DE643A"/>
    <w:rsid w:val="00DE7FFD"/>
    <w:rsid w:val="00DF18A9"/>
    <w:rsid w:val="00DF1F3F"/>
    <w:rsid w:val="00DF3B89"/>
    <w:rsid w:val="00DF4984"/>
    <w:rsid w:val="00DF55D8"/>
    <w:rsid w:val="00DF57FD"/>
    <w:rsid w:val="00DF644E"/>
    <w:rsid w:val="00DF76B7"/>
    <w:rsid w:val="00DF771D"/>
    <w:rsid w:val="00DF7F0E"/>
    <w:rsid w:val="00E01BA0"/>
    <w:rsid w:val="00E01FFF"/>
    <w:rsid w:val="00E02065"/>
    <w:rsid w:val="00E02AF4"/>
    <w:rsid w:val="00E07778"/>
    <w:rsid w:val="00E1119B"/>
    <w:rsid w:val="00E11423"/>
    <w:rsid w:val="00E1215D"/>
    <w:rsid w:val="00E12732"/>
    <w:rsid w:val="00E14906"/>
    <w:rsid w:val="00E15713"/>
    <w:rsid w:val="00E163D8"/>
    <w:rsid w:val="00E17A2A"/>
    <w:rsid w:val="00E17FF2"/>
    <w:rsid w:val="00E213C3"/>
    <w:rsid w:val="00E22008"/>
    <w:rsid w:val="00E23DF4"/>
    <w:rsid w:val="00E24036"/>
    <w:rsid w:val="00E24284"/>
    <w:rsid w:val="00E25DCA"/>
    <w:rsid w:val="00E25E54"/>
    <w:rsid w:val="00E271FB"/>
    <w:rsid w:val="00E3027C"/>
    <w:rsid w:val="00E30366"/>
    <w:rsid w:val="00E31440"/>
    <w:rsid w:val="00E320A9"/>
    <w:rsid w:val="00E32377"/>
    <w:rsid w:val="00E34056"/>
    <w:rsid w:val="00E350FB"/>
    <w:rsid w:val="00E36D9D"/>
    <w:rsid w:val="00E41FC4"/>
    <w:rsid w:val="00E41FD1"/>
    <w:rsid w:val="00E422EE"/>
    <w:rsid w:val="00E426F3"/>
    <w:rsid w:val="00E436D5"/>
    <w:rsid w:val="00E43EDF"/>
    <w:rsid w:val="00E44829"/>
    <w:rsid w:val="00E44942"/>
    <w:rsid w:val="00E45E6C"/>
    <w:rsid w:val="00E463E5"/>
    <w:rsid w:val="00E4642A"/>
    <w:rsid w:val="00E46D53"/>
    <w:rsid w:val="00E51C6A"/>
    <w:rsid w:val="00E52710"/>
    <w:rsid w:val="00E5297B"/>
    <w:rsid w:val="00E52A28"/>
    <w:rsid w:val="00E55657"/>
    <w:rsid w:val="00E55802"/>
    <w:rsid w:val="00E55E36"/>
    <w:rsid w:val="00E60110"/>
    <w:rsid w:val="00E6026E"/>
    <w:rsid w:val="00E60BC4"/>
    <w:rsid w:val="00E625B6"/>
    <w:rsid w:val="00E62634"/>
    <w:rsid w:val="00E62EB1"/>
    <w:rsid w:val="00E63077"/>
    <w:rsid w:val="00E63FCA"/>
    <w:rsid w:val="00E6452A"/>
    <w:rsid w:val="00E64F74"/>
    <w:rsid w:val="00E6725A"/>
    <w:rsid w:val="00E67694"/>
    <w:rsid w:val="00E70AA3"/>
    <w:rsid w:val="00E70FD6"/>
    <w:rsid w:val="00E715E4"/>
    <w:rsid w:val="00E71DD8"/>
    <w:rsid w:val="00E73645"/>
    <w:rsid w:val="00E742C5"/>
    <w:rsid w:val="00E743C8"/>
    <w:rsid w:val="00E76886"/>
    <w:rsid w:val="00E776D8"/>
    <w:rsid w:val="00E77A52"/>
    <w:rsid w:val="00E8034E"/>
    <w:rsid w:val="00E80A28"/>
    <w:rsid w:val="00E81252"/>
    <w:rsid w:val="00E82C1E"/>
    <w:rsid w:val="00E82D76"/>
    <w:rsid w:val="00E83840"/>
    <w:rsid w:val="00E83BED"/>
    <w:rsid w:val="00E845DC"/>
    <w:rsid w:val="00E85AAF"/>
    <w:rsid w:val="00E85CFE"/>
    <w:rsid w:val="00E86410"/>
    <w:rsid w:val="00E8657E"/>
    <w:rsid w:val="00E87300"/>
    <w:rsid w:val="00E87344"/>
    <w:rsid w:val="00E91D05"/>
    <w:rsid w:val="00E92ED4"/>
    <w:rsid w:val="00E93818"/>
    <w:rsid w:val="00E9511F"/>
    <w:rsid w:val="00E97E94"/>
    <w:rsid w:val="00EA14D7"/>
    <w:rsid w:val="00EA1C8E"/>
    <w:rsid w:val="00EA2B67"/>
    <w:rsid w:val="00EA3111"/>
    <w:rsid w:val="00EA3E80"/>
    <w:rsid w:val="00EA414C"/>
    <w:rsid w:val="00EA4418"/>
    <w:rsid w:val="00EA68B4"/>
    <w:rsid w:val="00EA747F"/>
    <w:rsid w:val="00EB1416"/>
    <w:rsid w:val="00EB168D"/>
    <w:rsid w:val="00EB1A1C"/>
    <w:rsid w:val="00EB1AB5"/>
    <w:rsid w:val="00EB2163"/>
    <w:rsid w:val="00EB24D4"/>
    <w:rsid w:val="00EB3888"/>
    <w:rsid w:val="00EB395F"/>
    <w:rsid w:val="00EB3AC5"/>
    <w:rsid w:val="00EB486D"/>
    <w:rsid w:val="00EB492E"/>
    <w:rsid w:val="00EC13B3"/>
    <w:rsid w:val="00EC341C"/>
    <w:rsid w:val="00EC379D"/>
    <w:rsid w:val="00EC3D96"/>
    <w:rsid w:val="00EC5789"/>
    <w:rsid w:val="00EC6A8C"/>
    <w:rsid w:val="00ED002B"/>
    <w:rsid w:val="00ED3287"/>
    <w:rsid w:val="00ED3F52"/>
    <w:rsid w:val="00ED5276"/>
    <w:rsid w:val="00ED67DF"/>
    <w:rsid w:val="00ED6B3B"/>
    <w:rsid w:val="00ED6FB6"/>
    <w:rsid w:val="00ED7017"/>
    <w:rsid w:val="00ED7022"/>
    <w:rsid w:val="00ED72EE"/>
    <w:rsid w:val="00ED7EF8"/>
    <w:rsid w:val="00EDE0ED"/>
    <w:rsid w:val="00EE1887"/>
    <w:rsid w:val="00EE18D9"/>
    <w:rsid w:val="00EE315A"/>
    <w:rsid w:val="00EE47D2"/>
    <w:rsid w:val="00EE57CD"/>
    <w:rsid w:val="00EE66B9"/>
    <w:rsid w:val="00EF01F4"/>
    <w:rsid w:val="00EF1143"/>
    <w:rsid w:val="00EF1BAB"/>
    <w:rsid w:val="00EF2DC6"/>
    <w:rsid w:val="00EF6586"/>
    <w:rsid w:val="00EF7343"/>
    <w:rsid w:val="00EF7CD9"/>
    <w:rsid w:val="00F00F4C"/>
    <w:rsid w:val="00F010BE"/>
    <w:rsid w:val="00F0206E"/>
    <w:rsid w:val="00F027CE"/>
    <w:rsid w:val="00F04016"/>
    <w:rsid w:val="00F05A58"/>
    <w:rsid w:val="00F06023"/>
    <w:rsid w:val="00F0633D"/>
    <w:rsid w:val="00F07831"/>
    <w:rsid w:val="00F07CF2"/>
    <w:rsid w:val="00F11022"/>
    <w:rsid w:val="00F119A8"/>
    <w:rsid w:val="00F11C9F"/>
    <w:rsid w:val="00F12918"/>
    <w:rsid w:val="00F12F07"/>
    <w:rsid w:val="00F135DC"/>
    <w:rsid w:val="00F13BE5"/>
    <w:rsid w:val="00F143A9"/>
    <w:rsid w:val="00F14D58"/>
    <w:rsid w:val="00F15D20"/>
    <w:rsid w:val="00F1629F"/>
    <w:rsid w:val="00F16A9F"/>
    <w:rsid w:val="00F16AE1"/>
    <w:rsid w:val="00F17285"/>
    <w:rsid w:val="00F21317"/>
    <w:rsid w:val="00F21530"/>
    <w:rsid w:val="00F22BB1"/>
    <w:rsid w:val="00F235E4"/>
    <w:rsid w:val="00F237B3"/>
    <w:rsid w:val="00F24532"/>
    <w:rsid w:val="00F2461E"/>
    <w:rsid w:val="00F255EC"/>
    <w:rsid w:val="00F2664F"/>
    <w:rsid w:val="00F26EF5"/>
    <w:rsid w:val="00F27D07"/>
    <w:rsid w:val="00F27E49"/>
    <w:rsid w:val="00F3372D"/>
    <w:rsid w:val="00F34A29"/>
    <w:rsid w:val="00F34BD3"/>
    <w:rsid w:val="00F34CAB"/>
    <w:rsid w:val="00F35A8E"/>
    <w:rsid w:val="00F36595"/>
    <w:rsid w:val="00F37EFC"/>
    <w:rsid w:val="00F40AC9"/>
    <w:rsid w:val="00F40C53"/>
    <w:rsid w:val="00F40FD4"/>
    <w:rsid w:val="00F41C18"/>
    <w:rsid w:val="00F42137"/>
    <w:rsid w:val="00F42985"/>
    <w:rsid w:val="00F430B8"/>
    <w:rsid w:val="00F45AA0"/>
    <w:rsid w:val="00F47FF3"/>
    <w:rsid w:val="00F51BD3"/>
    <w:rsid w:val="00F51EF6"/>
    <w:rsid w:val="00F5336C"/>
    <w:rsid w:val="00F53A08"/>
    <w:rsid w:val="00F53DAA"/>
    <w:rsid w:val="00F5581B"/>
    <w:rsid w:val="00F55C6B"/>
    <w:rsid w:val="00F563BA"/>
    <w:rsid w:val="00F575FF"/>
    <w:rsid w:val="00F57CCF"/>
    <w:rsid w:val="00F60EB6"/>
    <w:rsid w:val="00F629B4"/>
    <w:rsid w:val="00F62BEC"/>
    <w:rsid w:val="00F635B7"/>
    <w:rsid w:val="00F64A1A"/>
    <w:rsid w:val="00F6675B"/>
    <w:rsid w:val="00F70C86"/>
    <w:rsid w:val="00F7102D"/>
    <w:rsid w:val="00F7176E"/>
    <w:rsid w:val="00F71A2F"/>
    <w:rsid w:val="00F72492"/>
    <w:rsid w:val="00F733D3"/>
    <w:rsid w:val="00F73E56"/>
    <w:rsid w:val="00F74634"/>
    <w:rsid w:val="00F74BCC"/>
    <w:rsid w:val="00F74E80"/>
    <w:rsid w:val="00F7609F"/>
    <w:rsid w:val="00F77675"/>
    <w:rsid w:val="00F80059"/>
    <w:rsid w:val="00F80234"/>
    <w:rsid w:val="00F811FB"/>
    <w:rsid w:val="00F838DF"/>
    <w:rsid w:val="00F842DD"/>
    <w:rsid w:val="00F84E19"/>
    <w:rsid w:val="00F85A96"/>
    <w:rsid w:val="00F8799B"/>
    <w:rsid w:val="00F90325"/>
    <w:rsid w:val="00F96BB3"/>
    <w:rsid w:val="00F973DF"/>
    <w:rsid w:val="00F975A1"/>
    <w:rsid w:val="00F97B29"/>
    <w:rsid w:val="00FA022F"/>
    <w:rsid w:val="00FA4BFB"/>
    <w:rsid w:val="00FA64E4"/>
    <w:rsid w:val="00FA6718"/>
    <w:rsid w:val="00FA7469"/>
    <w:rsid w:val="00FB0F5A"/>
    <w:rsid w:val="00FB0FB9"/>
    <w:rsid w:val="00FB18FA"/>
    <w:rsid w:val="00FB25FD"/>
    <w:rsid w:val="00FB306D"/>
    <w:rsid w:val="00FB30F8"/>
    <w:rsid w:val="00FB3123"/>
    <w:rsid w:val="00FB3360"/>
    <w:rsid w:val="00FB3378"/>
    <w:rsid w:val="00FB38C3"/>
    <w:rsid w:val="00FB3A17"/>
    <w:rsid w:val="00FB3CEF"/>
    <w:rsid w:val="00FB47DA"/>
    <w:rsid w:val="00FB572D"/>
    <w:rsid w:val="00FB5AE1"/>
    <w:rsid w:val="00FB5F68"/>
    <w:rsid w:val="00FB601D"/>
    <w:rsid w:val="00FB7494"/>
    <w:rsid w:val="00FB7F94"/>
    <w:rsid w:val="00FC4683"/>
    <w:rsid w:val="00FC5B99"/>
    <w:rsid w:val="00FC77F1"/>
    <w:rsid w:val="00FD0470"/>
    <w:rsid w:val="00FD0B32"/>
    <w:rsid w:val="00FD0E85"/>
    <w:rsid w:val="00FD1A0A"/>
    <w:rsid w:val="00FD2823"/>
    <w:rsid w:val="00FD3285"/>
    <w:rsid w:val="00FD3D27"/>
    <w:rsid w:val="00FD3ED2"/>
    <w:rsid w:val="00FD40E7"/>
    <w:rsid w:val="00FD54DC"/>
    <w:rsid w:val="00FD6AFD"/>
    <w:rsid w:val="00FD716E"/>
    <w:rsid w:val="00FE078F"/>
    <w:rsid w:val="00FE1C07"/>
    <w:rsid w:val="00FE4965"/>
    <w:rsid w:val="00FE51E0"/>
    <w:rsid w:val="00FE59AB"/>
    <w:rsid w:val="00FE5B0D"/>
    <w:rsid w:val="00FE7DC6"/>
    <w:rsid w:val="00FF170A"/>
    <w:rsid w:val="00FF20C3"/>
    <w:rsid w:val="00FF2832"/>
    <w:rsid w:val="00FF3109"/>
    <w:rsid w:val="00FF32FF"/>
    <w:rsid w:val="00FF5942"/>
    <w:rsid w:val="00FF5A6F"/>
    <w:rsid w:val="00FF6657"/>
    <w:rsid w:val="00FF794C"/>
    <w:rsid w:val="014A1CF2"/>
    <w:rsid w:val="02392777"/>
    <w:rsid w:val="02AE4119"/>
    <w:rsid w:val="033508CB"/>
    <w:rsid w:val="034ADAE6"/>
    <w:rsid w:val="034F5F49"/>
    <w:rsid w:val="0382AE06"/>
    <w:rsid w:val="03DE0A78"/>
    <w:rsid w:val="040B25D8"/>
    <w:rsid w:val="045A3461"/>
    <w:rsid w:val="04966FF2"/>
    <w:rsid w:val="04984E55"/>
    <w:rsid w:val="050F4C49"/>
    <w:rsid w:val="0512A09C"/>
    <w:rsid w:val="05255503"/>
    <w:rsid w:val="053242EE"/>
    <w:rsid w:val="05B07CE3"/>
    <w:rsid w:val="0714C2A6"/>
    <w:rsid w:val="0742C69A"/>
    <w:rsid w:val="076E25ED"/>
    <w:rsid w:val="0776FD16"/>
    <w:rsid w:val="081A5CB6"/>
    <w:rsid w:val="08D96CF7"/>
    <w:rsid w:val="09FB89F3"/>
    <w:rsid w:val="0A0D89AF"/>
    <w:rsid w:val="0A7A00D5"/>
    <w:rsid w:val="0A7E22E9"/>
    <w:rsid w:val="0ACBB560"/>
    <w:rsid w:val="0BC5A7D8"/>
    <w:rsid w:val="0BD06182"/>
    <w:rsid w:val="0BDF7CBA"/>
    <w:rsid w:val="0C516D1E"/>
    <w:rsid w:val="0C88B3D4"/>
    <w:rsid w:val="0C954765"/>
    <w:rsid w:val="0CD7B477"/>
    <w:rsid w:val="0D343098"/>
    <w:rsid w:val="0D4BD7E7"/>
    <w:rsid w:val="0DB292BA"/>
    <w:rsid w:val="0DB46FA3"/>
    <w:rsid w:val="0E37E543"/>
    <w:rsid w:val="0E8E3BD8"/>
    <w:rsid w:val="0EB1AA31"/>
    <w:rsid w:val="0F3FAB70"/>
    <w:rsid w:val="0F91015D"/>
    <w:rsid w:val="0FD9487F"/>
    <w:rsid w:val="10326570"/>
    <w:rsid w:val="10346DF6"/>
    <w:rsid w:val="10BBF430"/>
    <w:rsid w:val="10D43A9F"/>
    <w:rsid w:val="114D479A"/>
    <w:rsid w:val="11C98DBE"/>
    <w:rsid w:val="11D04EB9"/>
    <w:rsid w:val="121DCA79"/>
    <w:rsid w:val="1250C10A"/>
    <w:rsid w:val="12E775F4"/>
    <w:rsid w:val="13143818"/>
    <w:rsid w:val="131807F5"/>
    <w:rsid w:val="13793C34"/>
    <w:rsid w:val="13CD4B96"/>
    <w:rsid w:val="143B414D"/>
    <w:rsid w:val="148782C5"/>
    <w:rsid w:val="14AD6E92"/>
    <w:rsid w:val="15367ADB"/>
    <w:rsid w:val="158E5ABA"/>
    <w:rsid w:val="15902D00"/>
    <w:rsid w:val="159F7FB6"/>
    <w:rsid w:val="15C0F7D2"/>
    <w:rsid w:val="15DEBC3B"/>
    <w:rsid w:val="17AAD6B2"/>
    <w:rsid w:val="17AFE673"/>
    <w:rsid w:val="18CBBCFF"/>
    <w:rsid w:val="1922816B"/>
    <w:rsid w:val="1AE00CA3"/>
    <w:rsid w:val="1AF8FE69"/>
    <w:rsid w:val="1BE32960"/>
    <w:rsid w:val="1BF1DF22"/>
    <w:rsid w:val="1C1C89F7"/>
    <w:rsid w:val="1C216278"/>
    <w:rsid w:val="1C810F7D"/>
    <w:rsid w:val="1D8AD460"/>
    <w:rsid w:val="1DDE051C"/>
    <w:rsid w:val="1E2CA7D5"/>
    <w:rsid w:val="1E3DA196"/>
    <w:rsid w:val="1EA4319C"/>
    <w:rsid w:val="1EA8DD86"/>
    <w:rsid w:val="1F698C59"/>
    <w:rsid w:val="1FA50427"/>
    <w:rsid w:val="1FD29F1D"/>
    <w:rsid w:val="1FD67E41"/>
    <w:rsid w:val="202AF6A4"/>
    <w:rsid w:val="207D843A"/>
    <w:rsid w:val="20962455"/>
    <w:rsid w:val="2099836A"/>
    <w:rsid w:val="2108D322"/>
    <w:rsid w:val="212ECDB6"/>
    <w:rsid w:val="21C383CA"/>
    <w:rsid w:val="22A0016E"/>
    <w:rsid w:val="2326E144"/>
    <w:rsid w:val="23669FA6"/>
    <w:rsid w:val="23AF4FA1"/>
    <w:rsid w:val="23E9D11B"/>
    <w:rsid w:val="2403C094"/>
    <w:rsid w:val="24449B80"/>
    <w:rsid w:val="24B1C00D"/>
    <w:rsid w:val="24C2B1A5"/>
    <w:rsid w:val="2535DE4B"/>
    <w:rsid w:val="2539A714"/>
    <w:rsid w:val="255327FC"/>
    <w:rsid w:val="2556C246"/>
    <w:rsid w:val="259706FE"/>
    <w:rsid w:val="25AEF71F"/>
    <w:rsid w:val="25E987B3"/>
    <w:rsid w:val="26C0947F"/>
    <w:rsid w:val="27F60D89"/>
    <w:rsid w:val="282EC3D3"/>
    <w:rsid w:val="2847D785"/>
    <w:rsid w:val="284C0BA1"/>
    <w:rsid w:val="28C8B86C"/>
    <w:rsid w:val="28DE13DE"/>
    <w:rsid w:val="29123983"/>
    <w:rsid w:val="292B6184"/>
    <w:rsid w:val="29A49C23"/>
    <w:rsid w:val="29CB1C16"/>
    <w:rsid w:val="29D11AA6"/>
    <w:rsid w:val="2A33049C"/>
    <w:rsid w:val="2A396FBF"/>
    <w:rsid w:val="2A5B21D1"/>
    <w:rsid w:val="2AEEC216"/>
    <w:rsid w:val="2B759298"/>
    <w:rsid w:val="2BCEB9A7"/>
    <w:rsid w:val="2BD0E1E5"/>
    <w:rsid w:val="2C165F89"/>
    <w:rsid w:val="2C18B32E"/>
    <w:rsid w:val="2C27EB96"/>
    <w:rsid w:val="2C2CD11E"/>
    <w:rsid w:val="2C558694"/>
    <w:rsid w:val="2C70AB99"/>
    <w:rsid w:val="2C96DE1B"/>
    <w:rsid w:val="2CECDD4D"/>
    <w:rsid w:val="2D6A2947"/>
    <w:rsid w:val="2DAF8B9E"/>
    <w:rsid w:val="2E0C7BFA"/>
    <w:rsid w:val="2E0F4262"/>
    <w:rsid w:val="2E4C2483"/>
    <w:rsid w:val="2E775EE1"/>
    <w:rsid w:val="2E95A59A"/>
    <w:rsid w:val="2EFBC69A"/>
    <w:rsid w:val="2F23C4C5"/>
    <w:rsid w:val="2F42E414"/>
    <w:rsid w:val="2F449F64"/>
    <w:rsid w:val="2F49DC9D"/>
    <w:rsid w:val="2FA622FC"/>
    <w:rsid w:val="3076E97E"/>
    <w:rsid w:val="30E0D743"/>
    <w:rsid w:val="30E9D0AC"/>
    <w:rsid w:val="31055B5A"/>
    <w:rsid w:val="311DA3FB"/>
    <w:rsid w:val="311DE81D"/>
    <w:rsid w:val="3154CD14"/>
    <w:rsid w:val="3176D75A"/>
    <w:rsid w:val="31BF39D0"/>
    <w:rsid w:val="323371D1"/>
    <w:rsid w:val="32D620EE"/>
    <w:rsid w:val="32FC2E17"/>
    <w:rsid w:val="331FDA39"/>
    <w:rsid w:val="3373F83C"/>
    <w:rsid w:val="33A17636"/>
    <w:rsid w:val="347AD0B8"/>
    <w:rsid w:val="34C2C7A1"/>
    <w:rsid w:val="34CE4B8B"/>
    <w:rsid w:val="350D4C15"/>
    <w:rsid w:val="351935DC"/>
    <w:rsid w:val="35357F2F"/>
    <w:rsid w:val="3549E52A"/>
    <w:rsid w:val="355C2EF2"/>
    <w:rsid w:val="35A9E024"/>
    <w:rsid w:val="366EA6C0"/>
    <w:rsid w:val="368D57D9"/>
    <w:rsid w:val="36CBE9B3"/>
    <w:rsid w:val="3705A21F"/>
    <w:rsid w:val="370D8B76"/>
    <w:rsid w:val="372D6A76"/>
    <w:rsid w:val="3797E4D7"/>
    <w:rsid w:val="37B53C39"/>
    <w:rsid w:val="37F306C9"/>
    <w:rsid w:val="37F75815"/>
    <w:rsid w:val="3810E707"/>
    <w:rsid w:val="3850D69E"/>
    <w:rsid w:val="3947BB3D"/>
    <w:rsid w:val="39662694"/>
    <w:rsid w:val="3A000152"/>
    <w:rsid w:val="3A12F571"/>
    <w:rsid w:val="3AEF4FC5"/>
    <w:rsid w:val="3AFEFF59"/>
    <w:rsid w:val="3B035760"/>
    <w:rsid w:val="3B8F9057"/>
    <w:rsid w:val="3BD04A3F"/>
    <w:rsid w:val="3BD1FD3F"/>
    <w:rsid w:val="3BDFA1B3"/>
    <w:rsid w:val="3D429BC1"/>
    <w:rsid w:val="3D6B488F"/>
    <w:rsid w:val="3EF184BB"/>
    <w:rsid w:val="3EF26E2A"/>
    <w:rsid w:val="414FC860"/>
    <w:rsid w:val="419CABAE"/>
    <w:rsid w:val="41A78CE3"/>
    <w:rsid w:val="41B8EB10"/>
    <w:rsid w:val="41CB23F7"/>
    <w:rsid w:val="424B7D4A"/>
    <w:rsid w:val="4337FDA5"/>
    <w:rsid w:val="437A3021"/>
    <w:rsid w:val="43A93225"/>
    <w:rsid w:val="440475C9"/>
    <w:rsid w:val="4468DA7A"/>
    <w:rsid w:val="449ADC40"/>
    <w:rsid w:val="451D730C"/>
    <w:rsid w:val="45B68D53"/>
    <w:rsid w:val="45EE4960"/>
    <w:rsid w:val="45F20925"/>
    <w:rsid w:val="466DE0C3"/>
    <w:rsid w:val="476352B8"/>
    <w:rsid w:val="47791215"/>
    <w:rsid w:val="480BB69C"/>
    <w:rsid w:val="48D273F1"/>
    <w:rsid w:val="4954A50E"/>
    <w:rsid w:val="4A3206CE"/>
    <w:rsid w:val="4A5206BB"/>
    <w:rsid w:val="4A8EF15F"/>
    <w:rsid w:val="4AAFD941"/>
    <w:rsid w:val="4AE6297F"/>
    <w:rsid w:val="4AF62C10"/>
    <w:rsid w:val="4B6EF798"/>
    <w:rsid w:val="4C0749D8"/>
    <w:rsid w:val="4C289E23"/>
    <w:rsid w:val="4C58B896"/>
    <w:rsid w:val="4C667720"/>
    <w:rsid w:val="4C91FC71"/>
    <w:rsid w:val="4CC8DB54"/>
    <w:rsid w:val="4D59C8DC"/>
    <w:rsid w:val="4D8F22B3"/>
    <w:rsid w:val="4DAD6D63"/>
    <w:rsid w:val="4E47A1AA"/>
    <w:rsid w:val="4E98B7CB"/>
    <w:rsid w:val="4EA9E8DE"/>
    <w:rsid w:val="4F1FAF9E"/>
    <w:rsid w:val="4F3ED611"/>
    <w:rsid w:val="4F5306AD"/>
    <w:rsid w:val="4FA0B033"/>
    <w:rsid w:val="503A3D2E"/>
    <w:rsid w:val="51BCF192"/>
    <w:rsid w:val="52D582A6"/>
    <w:rsid w:val="5362B50C"/>
    <w:rsid w:val="53A8F491"/>
    <w:rsid w:val="53AAB12D"/>
    <w:rsid w:val="54786CB4"/>
    <w:rsid w:val="549F340B"/>
    <w:rsid w:val="54DB9230"/>
    <w:rsid w:val="54E89412"/>
    <w:rsid w:val="54F15A37"/>
    <w:rsid w:val="553377E3"/>
    <w:rsid w:val="55A8447D"/>
    <w:rsid w:val="563A5DA5"/>
    <w:rsid w:val="56713D4F"/>
    <w:rsid w:val="567BA786"/>
    <w:rsid w:val="568DAFB7"/>
    <w:rsid w:val="583CF096"/>
    <w:rsid w:val="58786178"/>
    <w:rsid w:val="58905BDB"/>
    <w:rsid w:val="589282AA"/>
    <w:rsid w:val="58C49187"/>
    <w:rsid w:val="58C89047"/>
    <w:rsid w:val="58E43A9E"/>
    <w:rsid w:val="5922A961"/>
    <w:rsid w:val="595EFA8B"/>
    <w:rsid w:val="59892561"/>
    <w:rsid w:val="598E35FF"/>
    <w:rsid w:val="59ACFDE9"/>
    <w:rsid w:val="59FD73C7"/>
    <w:rsid w:val="5B05CA6F"/>
    <w:rsid w:val="5B0AD506"/>
    <w:rsid w:val="5B1CA395"/>
    <w:rsid w:val="5BC8DA5E"/>
    <w:rsid w:val="5C9009FB"/>
    <w:rsid w:val="5CB873F6"/>
    <w:rsid w:val="5CD05933"/>
    <w:rsid w:val="5CFB5DA7"/>
    <w:rsid w:val="5D3766F8"/>
    <w:rsid w:val="5D5A6C35"/>
    <w:rsid w:val="5D5C444C"/>
    <w:rsid w:val="5DB15ABB"/>
    <w:rsid w:val="5DE1FEB0"/>
    <w:rsid w:val="5EF2ABD0"/>
    <w:rsid w:val="5F7117FD"/>
    <w:rsid w:val="5F893FC5"/>
    <w:rsid w:val="5FB29C80"/>
    <w:rsid w:val="5FD8150D"/>
    <w:rsid w:val="6142FC89"/>
    <w:rsid w:val="619D468B"/>
    <w:rsid w:val="6259B3B2"/>
    <w:rsid w:val="62A8B8BF"/>
    <w:rsid w:val="632C3269"/>
    <w:rsid w:val="63E68310"/>
    <w:rsid w:val="640A74F1"/>
    <w:rsid w:val="648E6CE4"/>
    <w:rsid w:val="64B705B8"/>
    <w:rsid w:val="64FE5FAB"/>
    <w:rsid w:val="6580F2B6"/>
    <w:rsid w:val="65A7A18E"/>
    <w:rsid w:val="65D90964"/>
    <w:rsid w:val="65F757B4"/>
    <w:rsid w:val="66A99E6E"/>
    <w:rsid w:val="66C294F4"/>
    <w:rsid w:val="673AC3DB"/>
    <w:rsid w:val="67717668"/>
    <w:rsid w:val="67A587AA"/>
    <w:rsid w:val="67C3CAB0"/>
    <w:rsid w:val="683DBE3E"/>
    <w:rsid w:val="68D6977F"/>
    <w:rsid w:val="6A3711CC"/>
    <w:rsid w:val="6A63CDA7"/>
    <w:rsid w:val="6A924ED3"/>
    <w:rsid w:val="6A9A37C6"/>
    <w:rsid w:val="6ABA0490"/>
    <w:rsid w:val="6AF32B0A"/>
    <w:rsid w:val="6AF9A384"/>
    <w:rsid w:val="6B58B2F1"/>
    <w:rsid w:val="6B72BBB5"/>
    <w:rsid w:val="6B9C071A"/>
    <w:rsid w:val="6C494570"/>
    <w:rsid w:val="6C8F9619"/>
    <w:rsid w:val="6CA7555F"/>
    <w:rsid w:val="6F220B73"/>
    <w:rsid w:val="6F232A0E"/>
    <w:rsid w:val="6F455CF1"/>
    <w:rsid w:val="6F69AEBD"/>
    <w:rsid w:val="6F7977B6"/>
    <w:rsid w:val="6FE21F20"/>
    <w:rsid w:val="70842263"/>
    <w:rsid w:val="709833EA"/>
    <w:rsid w:val="70B8691D"/>
    <w:rsid w:val="70DF4954"/>
    <w:rsid w:val="719BB8C6"/>
    <w:rsid w:val="71D5914E"/>
    <w:rsid w:val="71D9F4AE"/>
    <w:rsid w:val="7249B3CC"/>
    <w:rsid w:val="726069A8"/>
    <w:rsid w:val="726B85CE"/>
    <w:rsid w:val="73054869"/>
    <w:rsid w:val="73DA6460"/>
    <w:rsid w:val="73F009DF"/>
    <w:rsid w:val="73F69B31"/>
    <w:rsid w:val="74CE4E19"/>
    <w:rsid w:val="771A012B"/>
    <w:rsid w:val="77602703"/>
    <w:rsid w:val="77788979"/>
    <w:rsid w:val="77ECEB74"/>
    <w:rsid w:val="78343425"/>
    <w:rsid w:val="7864EEDD"/>
    <w:rsid w:val="78752971"/>
    <w:rsid w:val="78B2589B"/>
    <w:rsid w:val="79074301"/>
    <w:rsid w:val="79645A00"/>
    <w:rsid w:val="7A15CDEB"/>
    <w:rsid w:val="7AC2DA63"/>
    <w:rsid w:val="7B7B892D"/>
    <w:rsid w:val="7BBC4BF3"/>
    <w:rsid w:val="7BF5BA0C"/>
    <w:rsid w:val="7C1ED582"/>
    <w:rsid w:val="7C5E5F8F"/>
    <w:rsid w:val="7CD9DF2C"/>
    <w:rsid w:val="7D05C607"/>
    <w:rsid w:val="7D13360B"/>
    <w:rsid w:val="7D80978F"/>
    <w:rsid w:val="7D962864"/>
    <w:rsid w:val="7DFB501E"/>
    <w:rsid w:val="7E47969F"/>
    <w:rsid w:val="7E7EB434"/>
    <w:rsid w:val="7F09A3E3"/>
    <w:rsid w:val="7F37279F"/>
    <w:rsid w:val="7F50DD11"/>
    <w:rsid w:val="7FC4DD31"/>
    <w:rsid w:val="7FD6693E"/>
  </w:rsids>
  <m:mathPr>
    <m:mathFont m:val="Cambria Math"/>
    <m:brkBin m:val="before"/>
    <m:brkBinSub m:val="--"/>
    <m:smallFrac m:val="0"/>
    <m:dispDef/>
    <m:lMargin m:val="0"/>
    <m:rMargin m:val="0"/>
    <m:defJc m:val="centerGroup"/>
    <m:wrapIndent m:val="1440"/>
    <m:intLim m:val="subSup"/>
    <m:naryLim m:val="undOvr"/>
  </m:mathPr>
  <w:themeFontLang w:val="en-US" w:eastAsia="zh-TW" w:bidi="my-MM"/>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74D205"/>
  <w15:docId w15:val="{25082FBB-5FE5-4090-9523-E5EE5BEDB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C32A3"/>
    <w:pPr>
      <w:widowControl w:val="0"/>
      <w:adjustRightInd w:val="0"/>
      <w:spacing w:line="360" w:lineRule="atLeast"/>
      <w:textAlignment w:val="baseline"/>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pPr>
    <w:rPr>
      <w:sz w:val="20"/>
    </w:rPr>
  </w:style>
  <w:style w:type="paragraph" w:styleId="a4">
    <w:name w:val="footer"/>
    <w:basedOn w:val="a"/>
    <w:pPr>
      <w:tabs>
        <w:tab w:val="center" w:pos="4153"/>
        <w:tab w:val="right" w:pos="8306"/>
      </w:tabs>
    </w:pPr>
    <w:rPr>
      <w:sz w:val="20"/>
    </w:rPr>
  </w:style>
  <w:style w:type="paragraph" w:styleId="a5">
    <w:name w:val="Body Text Indent"/>
    <w:basedOn w:val="a"/>
    <w:pPr>
      <w:autoSpaceDE w:val="0"/>
      <w:autoSpaceDN w:val="0"/>
      <w:spacing w:line="560" w:lineRule="atLeast"/>
      <w:ind w:left="714" w:hanging="714"/>
    </w:pPr>
    <w:rPr>
      <w:rFonts w:ascii="華康仿宋體W6" w:eastAsia="華康仿宋體W6" w:hAnsi="Courier New"/>
      <w:color w:val="000000"/>
    </w:rPr>
  </w:style>
  <w:style w:type="paragraph" w:styleId="2">
    <w:name w:val="Body Text Indent 2"/>
    <w:basedOn w:val="a"/>
    <w:link w:val="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560" w:lineRule="atLeast"/>
      <w:ind w:left="490" w:hanging="15"/>
    </w:pPr>
    <w:rPr>
      <w:rFonts w:ascii="華康仿宋體W6" w:eastAsia="華康仿宋體W6" w:hAnsi="Courier New"/>
      <w:color w:val="000000"/>
    </w:rPr>
  </w:style>
  <w:style w:type="paragraph" w:customStyle="1" w:styleId="B1">
    <w:name w:val="B.1 文"/>
    <w:basedOn w:val="a"/>
    <w:pPr>
      <w:spacing w:line="360" w:lineRule="auto"/>
      <w:ind w:left="357"/>
      <w:jc w:val="both"/>
    </w:pPr>
    <w:rPr>
      <w:rFonts w:ascii="文新字海-粗楷" w:eastAsia="文新字海-粗楷"/>
    </w:rPr>
  </w:style>
  <w:style w:type="character" w:styleId="a6">
    <w:name w:val="annotation reference"/>
    <w:semiHidden/>
    <w:rPr>
      <w:sz w:val="18"/>
    </w:rPr>
  </w:style>
  <w:style w:type="paragraph" w:styleId="a7">
    <w:name w:val="annotation text"/>
    <w:basedOn w:val="a"/>
    <w:link w:val="a8"/>
    <w:pPr>
      <w:adjustRightInd/>
      <w:spacing w:line="240" w:lineRule="auto"/>
      <w:textAlignment w:val="auto"/>
    </w:pPr>
    <w:rPr>
      <w:rFonts w:eastAsia="新細明體"/>
      <w:kern w:val="2"/>
    </w:rPr>
  </w:style>
  <w:style w:type="paragraph" w:customStyle="1" w:styleId="PlainText1">
    <w:name w:val="Plain Text1"/>
    <w:basedOn w:val="a"/>
    <w:pPr>
      <w:spacing w:line="240" w:lineRule="auto"/>
    </w:pPr>
    <w:rPr>
      <w:rFonts w:ascii="細明體" w:hAnsi="Courier New"/>
      <w:kern w:val="2"/>
    </w:rPr>
  </w:style>
  <w:style w:type="paragraph" w:styleId="3">
    <w:name w:val="Body Text Indent 3"/>
    <w:basedOn w:val="a"/>
    <w:link w:val="30"/>
    <w:pPr>
      <w:spacing w:before="120" w:line="360" w:lineRule="exact"/>
      <w:ind w:left="1320" w:hanging="720"/>
    </w:pPr>
    <w:rPr>
      <w:rFonts w:ascii="新細明體" w:eastAsia="華康仿宋體W6"/>
    </w:rPr>
  </w:style>
  <w:style w:type="paragraph" w:customStyle="1" w:styleId="1">
    <w:name w:val="樣式1"/>
    <w:basedOn w:val="a"/>
    <w:pPr>
      <w:numPr>
        <w:numId w:val="2"/>
      </w:numPr>
      <w:tabs>
        <w:tab w:val="clear" w:pos="1854"/>
        <w:tab w:val="num" w:pos="1560"/>
      </w:tabs>
      <w:adjustRightInd/>
      <w:spacing w:line="240" w:lineRule="auto"/>
      <w:ind w:left="1559" w:hanging="426"/>
      <w:textAlignment w:val="auto"/>
    </w:pPr>
    <w:rPr>
      <w:rFonts w:ascii="文鼎細黑" w:eastAsia="文鼎細黑"/>
      <w:kern w:val="2"/>
      <w:sz w:val="28"/>
    </w:rPr>
  </w:style>
  <w:style w:type="paragraph" w:styleId="a9">
    <w:name w:val="Balloon Text"/>
    <w:basedOn w:val="a"/>
    <w:semiHidden/>
    <w:rsid w:val="00057AA2"/>
    <w:rPr>
      <w:rFonts w:ascii="Arial" w:eastAsia="新細明體" w:hAnsi="Arial"/>
      <w:sz w:val="18"/>
      <w:szCs w:val="18"/>
    </w:rPr>
  </w:style>
  <w:style w:type="character" w:styleId="aa">
    <w:name w:val="Hyperlink"/>
    <w:rsid w:val="00AD6334"/>
    <w:rPr>
      <w:color w:val="0000FF"/>
      <w:u w:val="single"/>
    </w:rPr>
  </w:style>
  <w:style w:type="paragraph" w:customStyle="1" w:styleId="7">
    <w:name w:val="樣式7"/>
    <w:basedOn w:val="a"/>
    <w:rsid w:val="00780624"/>
    <w:pPr>
      <w:kinsoku w:val="0"/>
      <w:spacing w:line="360" w:lineRule="exact"/>
      <w:ind w:left="1361" w:hanging="1361"/>
    </w:pPr>
    <w:rPr>
      <w:rFonts w:eastAsia="全真楷書"/>
      <w:spacing w:val="14"/>
    </w:rPr>
  </w:style>
  <w:style w:type="paragraph" w:customStyle="1" w:styleId="ab">
    <w:name w:val="字元 字元 字元 字元"/>
    <w:basedOn w:val="a"/>
    <w:rsid w:val="00504465"/>
    <w:pPr>
      <w:widowControl/>
      <w:adjustRightInd/>
      <w:spacing w:after="160" w:line="240" w:lineRule="exact"/>
      <w:textAlignment w:val="auto"/>
    </w:pPr>
    <w:rPr>
      <w:rFonts w:ascii="Verdana" w:eastAsia="Times New Roman" w:hAnsi="Verdana"/>
      <w:sz w:val="20"/>
      <w:lang w:eastAsia="en-US"/>
    </w:rPr>
  </w:style>
  <w:style w:type="paragraph" w:customStyle="1" w:styleId="10">
    <w:name w:val="1 字元 字元 字元"/>
    <w:basedOn w:val="a"/>
    <w:rsid w:val="000D3AE1"/>
    <w:pPr>
      <w:widowControl/>
      <w:adjustRightInd/>
      <w:spacing w:after="160" w:line="240" w:lineRule="exact"/>
      <w:textAlignment w:val="auto"/>
    </w:pPr>
    <w:rPr>
      <w:rFonts w:ascii="Verdana" w:eastAsia="Times New Roman" w:hAnsi="Verdana"/>
      <w:sz w:val="20"/>
      <w:lang w:eastAsia="en-US"/>
    </w:rPr>
  </w:style>
  <w:style w:type="paragraph" w:styleId="ac">
    <w:name w:val="Plain Text"/>
    <w:basedOn w:val="a"/>
    <w:link w:val="ad"/>
    <w:rsid w:val="00C4127C"/>
    <w:rPr>
      <w:rFonts w:ascii="細明體" w:hAnsi="Courier New" w:cs="Courier New"/>
      <w:szCs w:val="24"/>
    </w:rPr>
  </w:style>
  <w:style w:type="character" w:customStyle="1" w:styleId="ad">
    <w:name w:val="純文字 字元"/>
    <w:basedOn w:val="a0"/>
    <w:link w:val="ac"/>
    <w:rsid w:val="00C4127C"/>
    <w:rPr>
      <w:rFonts w:ascii="細明體" w:hAnsi="Courier New" w:cs="Courier New"/>
      <w:sz w:val="24"/>
      <w:szCs w:val="24"/>
    </w:rPr>
  </w:style>
  <w:style w:type="paragraph" w:styleId="Web">
    <w:name w:val="Normal (Web)"/>
    <w:basedOn w:val="a"/>
    <w:uiPriority w:val="99"/>
    <w:unhideWhenUsed/>
    <w:rsid w:val="00E91D05"/>
    <w:pPr>
      <w:widowControl/>
      <w:adjustRightInd/>
      <w:spacing w:before="100" w:beforeAutospacing="1" w:after="100" w:afterAutospacing="1" w:line="240" w:lineRule="auto"/>
      <w:textAlignment w:val="auto"/>
    </w:pPr>
    <w:rPr>
      <w:rFonts w:ascii="新細明體" w:eastAsia="新細明體" w:hAnsi="新細明體" w:cs="新細明體"/>
      <w:szCs w:val="24"/>
    </w:rPr>
  </w:style>
  <w:style w:type="paragraph" w:styleId="ae">
    <w:name w:val="List Paragraph"/>
    <w:basedOn w:val="a"/>
    <w:uiPriority w:val="34"/>
    <w:qFormat/>
    <w:rsid w:val="00F55C6B"/>
    <w:pPr>
      <w:ind w:leftChars="200" w:left="480"/>
    </w:pPr>
  </w:style>
  <w:style w:type="character" w:styleId="af">
    <w:name w:val="page number"/>
    <w:basedOn w:val="a0"/>
    <w:rsid w:val="0052449D"/>
  </w:style>
  <w:style w:type="character" w:customStyle="1" w:styleId="20">
    <w:name w:val="本文縮排 2 字元"/>
    <w:basedOn w:val="a0"/>
    <w:link w:val="2"/>
    <w:rsid w:val="00342F63"/>
    <w:rPr>
      <w:rFonts w:ascii="華康仿宋體W6" w:eastAsia="華康仿宋體W6" w:hAnsi="Courier New"/>
      <w:color w:val="000000"/>
      <w:sz w:val="24"/>
    </w:rPr>
  </w:style>
  <w:style w:type="character" w:customStyle="1" w:styleId="30">
    <w:name w:val="本文縮排 3 字元"/>
    <w:basedOn w:val="a0"/>
    <w:link w:val="3"/>
    <w:rsid w:val="00342F63"/>
    <w:rPr>
      <w:rFonts w:ascii="新細明體" w:eastAsia="華康仿宋體W6"/>
      <w:sz w:val="24"/>
    </w:rPr>
  </w:style>
  <w:style w:type="character" w:styleId="af0">
    <w:name w:val="FollowedHyperlink"/>
    <w:basedOn w:val="a0"/>
    <w:semiHidden/>
    <w:unhideWhenUsed/>
    <w:rsid w:val="00990FFF"/>
    <w:rPr>
      <w:color w:val="800080" w:themeColor="followedHyperlink"/>
      <w:u w:val="single"/>
    </w:rPr>
  </w:style>
  <w:style w:type="paragraph" w:styleId="af1">
    <w:name w:val="annotation subject"/>
    <w:basedOn w:val="a7"/>
    <w:next w:val="a7"/>
    <w:link w:val="af2"/>
    <w:semiHidden/>
    <w:unhideWhenUsed/>
    <w:rsid w:val="00445C79"/>
    <w:pPr>
      <w:adjustRightInd w:val="0"/>
      <w:spacing w:line="360" w:lineRule="atLeast"/>
      <w:textAlignment w:val="baseline"/>
    </w:pPr>
    <w:rPr>
      <w:rFonts w:eastAsia="細明體"/>
      <w:b/>
      <w:bCs/>
      <w:kern w:val="0"/>
    </w:rPr>
  </w:style>
  <w:style w:type="character" w:customStyle="1" w:styleId="a8">
    <w:name w:val="註解文字 字元"/>
    <w:basedOn w:val="a0"/>
    <w:link w:val="a7"/>
    <w:rsid w:val="00445C79"/>
    <w:rPr>
      <w:rFonts w:eastAsia="新細明體"/>
      <w:kern w:val="2"/>
      <w:sz w:val="24"/>
    </w:rPr>
  </w:style>
  <w:style w:type="character" w:customStyle="1" w:styleId="af2">
    <w:name w:val="註解主旨 字元"/>
    <w:basedOn w:val="a8"/>
    <w:link w:val="af1"/>
    <w:semiHidden/>
    <w:rsid w:val="00445C79"/>
    <w:rPr>
      <w:rFonts w:eastAsia="新細明體"/>
      <w:b/>
      <w:bCs/>
      <w:kern w:val="2"/>
      <w:sz w:val="24"/>
    </w:rPr>
  </w:style>
  <w:style w:type="character" w:styleId="af3">
    <w:name w:val="Placeholder Text"/>
    <w:basedOn w:val="a0"/>
    <w:uiPriority w:val="99"/>
    <w:semiHidden/>
    <w:rsid w:val="00B53830"/>
    <w:rPr>
      <w:color w:val="808080"/>
    </w:rPr>
  </w:style>
  <w:style w:type="character" w:styleId="af4">
    <w:name w:val="Emphasis"/>
    <w:basedOn w:val="a0"/>
    <w:uiPriority w:val="20"/>
    <w:qFormat/>
    <w:rsid w:val="00D444DC"/>
    <w:rPr>
      <w:i/>
      <w:iCs/>
    </w:rPr>
  </w:style>
  <w:style w:type="table" w:styleId="af5">
    <w:name w:val="Table Grid"/>
    <w:basedOn w:val="a1"/>
    <w:rsid w:val="00717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BD0315"/>
    <w:pPr>
      <w:widowControl w:val="0"/>
      <w:suppressAutoHyphens/>
      <w:autoSpaceDN w:val="0"/>
      <w:textAlignment w:val="baseline"/>
    </w:pPr>
    <w:rPr>
      <w:rFonts w:ascii="Calibri" w:eastAsia="新細明體" w:hAnsi="Calibri" w:cs="Tahoma"/>
      <w:kern w:val="3"/>
      <w:sz w:val="24"/>
      <w:szCs w:val="22"/>
    </w:rPr>
  </w:style>
  <w:style w:type="paragraph" w:styleId="HTML">
    <w:name w:val="HTML Preformatted"/>
    <w:basedOn w:val="Standard"/>
    <w:link w:val="HTML0"/>
    <w:rsid w:val="00BD031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rsid w:val="00BD0315"/>
    <w:rPr>
      <w:rFonts w:ascii="細明體" w:hAnsi="細明體" w:cs="細明體"/>
      <w:sz w:val="24"/>
      <w:szCs w:val="24"/>
    </w:rPr>
  </w:style>
  <w:style w:type="paragraph" w:styleId="af6">
    <w:name w:val="Revision"/>
    <w:hidden/>
    <w:uiPriority w:val="99"/>
    <w:semiHidden/>
    <w:rsid w:val="008C1A9F"/>
    <w:rPr>
      <w:sz w:val="24"/>
    </w:rPr>
  </w:style>
  <w:style w:type="character" w:customStyle="1" w:styleId="unnamed2">
    <w:name w:val="unnamed2"/>
    <w:basedOn w:val="a0"/>
    <w:rsid w:val="00E11423"/>
  </w:style>
  <w:style w:type="paragraph" w:styleId="af7">
    <w:name w:val="Body Text"/>
    <w:basedOn w:val="a"/>
    <w:link w:val="af8"/>
    <w:semiHidden/>
    <w:unhideWhenUsed/>
    <w:rsid w:val="003E53E3"/>
    <w:pPr>
      <w:spacing w:after="120"/>
    </w:pPr>
  </w:style>
  <w:style w:type="character" w:customStyle="1" w:styleId="af8">
    <w:name w:val="本文 字元"/>
    <w:basedOn w:val="a0"/>
    <w:link w:val="af7"/>
    <w:semiHidden/>
    <w:rsid w:val="003E53E3"/>
    <w:rPr>
      <w:sz w:val="24"/>
    </w:rPr>
  </w:style>
  <w:style w:type="table" w:customStyle="1" w:styleId="11">
    <w:name w:val="表格格線1"/>
    <w:basedOn w:val="a1"/>
    <w:next w:val="af5"/>
    <w:uiPriority w:val="59"/>
    <w:rsid w:val="003E53E3"/>
    <w:rPr>
      <w:rFonts w:eastAsia="新細明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E320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062023">
      <w:bodyDiv w:val="1"/>
      <w:marLeft w:val="0"/>
      <w:marRight w:val="0"/>
      <w:marTop w:val="0"/>
      <w:marBottom w:val="0"/>
      <w:divBdr>
        <w:top w:val="none" w:sz="0" w:space="0" w:color="auto"/>
        <w:left w:val="none" w:sz="0" w:space="0" w:color="auto"/>
        <w:bottom w:val="none" w:sz="0" w:space="0" w:color="auto"/>
        <w:right w:val="none" w:sz="0" w:space="0" w:color="auto"/>
      </w:divBdr>
    </w:div>
    <w:div w:id="358632290">
      <w:bodyDiv w:val="1"/>
      <w:marLeft w:val="0"/>
      <w:marRight w:val="0"/>
      <w:marTop w:val="0"/>
      <w:marBottom w:val="0"/>
      <w:divBdr>
        <w:top w:val="none" w:sz="0" w:space="0" w:color="auto"/>
        <w:left w:val="none" w:sz="0" w:space="0" w:color="auto"/>
        <w:bottom w:val="none" w:sz="0" w:space="0" w:color="auto"/>
        <w:right w:val="none" w:sz="0" w:space="0" w:color="auto"/>
      </w:divBdr>
    </w:div>
    <w:div w:id="439840629">
      <w:bodyDiv w:val="1"/>
      <w:marLeft w:val="0"/>
      <w:marRight w:val="0"/>
      <w:marTop w:val="0"/>
      <w:marBottom w:val="0"/>
      <w:divBdr>
        <w:top w:val="none" w:sz="0" w:space="0" w:color="auto"/>
        <w:left w:val="none" w:sz="0" w:space="0" w:color="auto"/>
        <w:bottom w:val="none" w:sz="0" w:space="0" w:color="auto"/>
        <w:right w:val="none" w:sz="0" w:space="0" w:color="auto"/>
      </w:divBdr>
    </w:div>
    <w:div w:id="781607497">
      <w:bodyDiv w:val="1"/>
      <w:marLeft w:val="0"/>
      <w:marRight w:val="0"/>
      <w:marTop w:val="0"/>
      <w:marBottom w:val="0"/>
      <w:divBdr>
        <w:top w:val="none" w:sz="0" w:space="0" w:color="auto"/>
        <w:left w:val="none" w:sz="0" w:space="0" w:color="auto"/>
        <w:bottom w:val="none" w:sz="0" w:space="0" w:color="auto"/>
        <w:right w:val="none" w:sz="0" w:space="0" w:color="auto"/>
      </w:divBdr>
    </w:div>
    <w:div w:id="991563438">
      <w:bodyDiv w:val="1"/>
      <w:marLeft w:val="0"/>
      <w:marRight w:val="0"/>
      <w:marTop w:val="0"/>
      <w:marBottom w:val="0"/>
      <w:divBdr>
        <w:top w:val="none" w:sz="0" w:space="0" w:color="auto"/>
        <w:left w:val="none" w:sz="0" w:space="0" w:color="auto"/>
        <w:bottom w:val="none" w:sz="0" w:space="0" w:color="auto"/>
        <w:right w:val="none" w:sz="0" w:space="0" w:color="auto"/>
      </w:divBdr>
    </w:div>
    <w:div w:id="1283541155">
      <w:bodyDiv w:val="1"/>
      <w:marLeft w:val="0"/>
      <w:marRight w:val="0"/>
      <w:marTop w:val="0"/>
      <w:marBottom w:val="0"/>
      <w:divBdr>
        <w:top w:val="none" w:sz="0" w:space="0" w:color="auto"/>
        <w:left w:val="none" w:sz="0" w:space="0" w:color="auto"/>
        <w:bottom w:val="none" w:sz="0" w:space="0" w:color="auto"/>
        <w:right w:val="none" w:sz="0" w:space="0" w:color="auto"/>
      </w:divBdr>
    </w:div>
    <w:div w:id="1383824783">
      <w:bodyDiv w:val="1"/>
      <w:marLeft w:val="0"/>
      <w:marRight w:val="0"/>
      <w:marTop w:val="0"/>
      <w:marBottom w:val="0"/>
      <w:divBdr>
        <w:top w:val="none" w:sz="0" w:space="0" w:color="auto"/>
        <w:left w:val="none" w:sz="0" w:space="0" w:color="auto"/>
        <w:bottom w:val="none" w:sz="0" w:space="0" w:color="auto"/>
        <w:right w:val="none" w:sz="0" w:space="0" w:color="auto"/>
      </w:divBdr>
    </w:div>
    <w:div w:id="1459184624">
      <w:bodyDiv w:val="1"/>
      <w:marLeft w:val="0"/>
      <w:marRight w:val="0"/>
      <w:marTop w:val="0"/>
      <w:marBottom w:val="0"/>
      <w:divBdr>
        <w:top w:val="none" w:sz="0" w:space="0" w:color="auto"/>
        <w:left w:val="none" w:sz="0" w:space="0" w:color="auto"/>
        <w:bottom w:val="none" w:sz="0" w:space="0" w:color="auto"/>
        <w:right w:val="none" w:sz="0" w:space="0" w:color="auto"/>
      </w:divBdr>
    </w:div>
    <w:div w:id="1675113664">
      <w:bodyDiv w:val="1"/>
      <w:marLeft w:val="0"/>
      <w:marRight w:val="0"/>
      <w:marTop w:val="0"/>
      <w:marBottom w:val="0"/>
      <w:divBdr>
        <w:top w:val="none" w:sz="0" w:space="0" w:color="auto"/>
        <w:left w:val="none" w:sz="0" w:space="0" w:color="auto"/>
        <w:bottom w:val="none" w:sz="0" w:space="0" w:color="auto"/>
        <w:right w:val="none" w:sz="0" w:space="0" w:color="auto"/>
      </w:divBdr>
    </w:div>
    <w:div w:id="21165146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54ec8a6-4cb2-4558-ab25-fe864840aaaf" xsi:nil="true"/>
    <lcf76f155ced4ddcb4097134ff3c332f xmlns="4e490fe0-41c3-43ef-9718-20d81c4a1b27">
      <Terms xmlns="http://schemas.microsoft.com/office/infopath/2007/PartnerControls"/>
    </lcf76f155ced4ddcb4097134ff3c332f>
    <Comment xmlns="4e490fe0-41c3-43ef-9718-20d81c4a1b2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文件" ma:contentTypeID="0x010100BA6754E80C120B47815444E15DC4F90C" ma:contentTypeVersion="16" ma:contentTypeDescription="建立新的文件。" ma:contentTypeScope="" ma:versionID="f64176723c4748b134050fc0be370770">
  <xsd:schema xmlns:xsd="http://www.w3.org/2001/XMLSchema" xmlns:xs="http://www.w3.org/2001/XMLSchema" xmlns:p="http://schemas.microsoft.com/office/2006/metadata/properties" xmlns:ns2="4e490fe0-41c3-43ef-9718-20d81c4a1b27" xmlns:ns3="a54ec8a6-4cb2-4558-ab25-fe864840aaaf" targetNamespace="http://schemas.microsoft.com/office/2006/metadata/properties" ma:root="true" ma:fieldsID="980d656d832f6393909a93e6603920fb" ns2:_="" ns3:_="">
    <xsd:import namespace="4e490fe0-41c3-43ef-9718-20d81c4a1b27"/>
    <xsd:import namespace="a54ec8a6-4cb2-4558-ab25-fe864840aaaf"/>
    <xsd:element name="properties">
      <xsd:complexType>
        <xsd:sequence>
          <xsd:element name="documentManagement">
            <xsd:complexType>
              <xsd:all>
                <xsd:element ref="ns2:Comment" minOccurs="0"/>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490fe0-41c3-43ef-9718-20d81c4a1b27" elementFormDefault="qualified">
    <xsd:import namespace="http://schemas.microsoft.com/office/2006/documentManagement/types"/>
    <xsd:import namespace="http://schemas.microsoft.com/office/infopath/2007/PartnerControls"/>
    <xsd:element name="Comment" ma:index="8" nillable="true" ma:displayName="Comment" ma:format="Dropdown" ma:internalName="Comment">
      <xsd:simpleType>
        <xsd:restriction base="dms:Note">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影像標籤" ma:readOnly="false" ma:fieldId="{5cf76f15-5ced-4ddc-b409-7134ff3c332f}" ma:taxonomyMulti="true" ma:sspId="573c143a-5515-408f-beb1-77a74293c58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4ec8a6-4cb2-4558-ab25-fe864840aaaf"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20550d29-83f0-4a81-a40a-f4bec6e5b484}" ma:internalName="TaxCatchAll" ma:showField="CatchAllData" ma:web="a54ec8a6-4cb2-4558-ab25-fe864840aaa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共用對象:"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共用詳細資料"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內容類型"/>
        <xsd:element ref="dc:title" minOccurs="0" maxOccurs="1" ma:index="4" ma:displayName="標題"/>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90A065D-6851-4794-948B-A623D960EBE0}">
  <ds:schemaRefs>
    <ds:schemaRef ds:uri="http://schemas.microsoft.com/office/2006/metadata/properties"/>
    <ds:schemaRef ds:uri="http://schemas.microsoft.com/office/infopath/2007/PartnerControls"/>
    <ds:schemaRef ds:uri="a54ec8a6-4cb2-4558-ab25-fe864840aaaf"/>
    <ds:schemaRef ds:uri="4e490fe0-41c3-43ef-9718-20d81c4a1b27"/>
  </ds:schemaRefs>
</ds:datastoreItem>
</file>

<file path=customXml/itemProps2.xml><?xml version="1.0" encoding="utf-8"?>
<ds:datastoreItem xmlns:ds="http://schemas.openxmlformats.org/officeDocument/2006/customXml" ds:itemID="{24471771-C6CE-4BA8-80C2-542FD8B8B2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490fe0-41c3-43ef-9718-20d81c4a1b27"/>
    <ds:schemaRef ds:uri="a54ec8a6-4cb2-4558-ab25-fe864840aa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8DF76E8-6E3A-47D0-907D-7F5523CFCCAD}">
  <ds:schemaRefs>
    <ds:schemaRef ds:uri="http://schemas.openxmlformats.org/officeDocument/2006/bibliography"/>
  </ds:schemaRefs>
</ds:datastoreItem>
</file>

<file path=customXml/itemProps4.xml><?xml version="1.0" encoding="utf-8"?>
<ds:datastoreItem xmlns:ds="http://schemas.openxmlformats.org/officeDocument/2006/customXml" ds:itemID="{A5526EF0-8584-4187-8AE6-72009255F4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967</TotalTime>
  <Pages>11</Pages>
  <Words>933</Words>
  <Characters>5321</Characters>
  <Application>Microsoft Office Word</Application>
  <DocSecurity>0</DocSecurity>
  <Lines>44</Lines>
  <Paragraphs>12</Paragraphs>
  <ScaleCrop>false</ScaleCrop>
  <Manager>TAITRA_MP4_0958</Manager>
  <Company>TAITRA</Company>
  <LinksUpToDate>false</LinksUpToDate>
  <CharactersWithSpaces>6242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2006年上海國際食品展裝潢工程</dc:title>
  <dc:subject>投標須知</dc:subject>
  <dc:creator>TAITRA_MP4_1767</dc:creator>
  <cp:keywords/>
  <dc:description/>
  <cp:lastModifiedBy>黃郁凱 Kevin Huang</cp:lastModifiedBy>
  <cp:revision>832</cp:revision>
  <cp:lastPrinted>2023-06-16T07:06:00Z</cp:lastPrinted>
  <dcterms:created xsi:type="dcterms:W3CDTF">2024-12-25T06:44:00Z</dcterms:created>
  <dcterms:modified xsi:type="dcterms:W3CDTF">2026-04-17T03:07:00Z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0x010100BA6754E80C120B47815444E15DC4F90C</vt:lpwstr>
  </property>
  <property fmtid="{D5CDD505-2E9C-101B-9397-08002B2CF9AE}" pid="3" name="MediaServiceImageTags">
    <vt:lpwstr/>
  </property>
</Properties>
</file>