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78E" w:rsidRPr="007138B7" w:rsidRDefault="008538D1" w:rsidP="00D55020">
      <w:pPr>
        <w:snapToGrid w:val="0"/>
        <w:spacing w:line="276" w:lineRule="auto"/>
        <w:ind w:left="7928" w:hanging="7928"/>
        <w:jc w:val="center"/>
      </w:pPr>
      <w:r w:rsidRPr="007138B7">
        <w:rPr>
          <w:rFonts w:ascii="標楷體" w:eastAsia="標楷體" w:hAnsi="標楷體" w:hint="eastAsia"/>
          <w:bCs/>
          <w:sz w:val="36"/>
          <w:szCs w:val="36"/>
          <w:shd w:val="clear" w:color="auto" w:fill="FFFFFF"/>
        </w:rPr>
        <w:t>國泰醫療財團人國泰綜合醫院</w:t>
      </w:r>
      <w:r w:rsidR="006840EF">
        <w:rPr>
          <w:rFonts w:ascii="標楷體" w:eastAsia="標楷體" w:hAnsi="標楷體" w:hint="eastAsia"/>
          <w:bCs/>
          <w:sz w:val="36"/>
          <w:szCs w:val="36"/>
          <w:shd w:val="clear" w:color="auto" w:fill="FFFFFF"/>
        </w:rPr>
        <w:t>財物</w:t>
      </w:r>
      <w:r w:rsidR="00EF66B5" w:rsidRPr="007138B7">
        <w:rPr>
          <w:rFonts w:ascii="標楷體" w:eastAsia="標楷體" w:hAnsi="標楷體"/>
          <w:bCs/>
          <w:sz w:val="36"/>
          <w:szCs w:val="36"/>
          <w:shd w:val="clear" w:color="auto" w:fill="FFFFFF"/>
        </w:rPr>
        <w:t>採購案投標須知</w:t>
      </w:r>
    </w:p>
    <w:p w:rsidR="004F178E" w:rsidRPr="007138B7" w:rsidRDefault="00EF66B5" w:rsidP="007138B7">
      <w:pPr>
        <w:snapToGrid w:val="0"/>
        <w:spacing w:line="276" w:lineRule="auto"/>
        <w:ind w:left="7928" w:hanging="7928"/>
        <w:jc w:val="both"/>
      </w:pPr>
      <w:r w:rsidRPr="007138B7">
        <w:rPr>
          <w:rFonts w:ascii="標楷體" w:eastAsia="標楷體" w:hAnsi="標楷體"/>
          <w:bCs/>
          <w:sz w:val="36"/>
          <w:szCs w:val="36"/>
        </w:rPr>
        <w:t xml:space="preserve">                                       </w:t>
      </w:r>
      <w:r w:rsidRPr="007138B7">
        <w:rPr>
          <w:rFonts w:ascii="標楷體" w:eastAsia="標楷體" w:hAnsi="標楷體"/>
          <w:bCs/>
          <w:szCs w:val="36"/>
        </w:rPr>
        <w:t xml:space="preserve"> </w:t>
      </w:r>
    </w:p>
    <w:p w:rsidR="004F178E" w:rsidRPr="00A75F8E" w:rsidRDefault="00EF66B5" w:rsidP="00BF30C3">
      <w:pPr>
        <w:pStyle w:val="7"/>
        <w:snapToGrid w:val="0"/>
        <w:spacing w:line="276" w:lineRule="auto"/>
        <w:ind w:left="0" w:firstLine="0"/>
        <w:jc w:val="both"/>
      </w:pPr>
      <w:r w:rsidRPr="00A75F8E">
        <w:rPr>
          <w:rFonts w:ascii="標楷體" w:eastAsia="標楷體" w:hAnsi="標楷體"/>
          <w:spacing w:val="0"/>
        </w:rPr>
        <w:t>以下各項招標規定內容，由</w:t>
      </w:r>
      <w:r w:rsidR="00BF30C3">
        <w:rPr>
          <w:rFonts w:ascii="標楷體" w:eastAsia="標楷體" w:hAnsi="標楷體" w:hint="eastAsia"/>
          <w:spacing w:val="0"/>
        </w:rPr>
        <w:t>招標機關(國泰醫院，以下簡稱</w:t>
      </w:r>
      <w:r w:rsidRPr="00A75F8E">
        <w:rPr>
          <w:rFonts w:ascii="標楷體" w:eastAsia="標楷體" w:hAnsi="標楷體"/>
          <w:spacing w:val="0"/>
        </w:rPr>
        <w:t>本</w:t>
      </w:r>
      <w:r w:rsidR="00763738" w:rsidRPr="00A75F8E">
        <w:rPr>
          <w:rFonts w:ascii="標楷體" w:eastAsia="標楷體" w:hAnsi="標楷體" w:hint="eastAsia"/>
          <w:spacing w:val="0"/>
        </w:rPr>
        <w:t>院</w:t>
      </w:r>
      <w:r w:rsidR="00BF30C3">
        <w:rPr>
          <w:rFonts w:ascii="標楷體" w:eastAsia="標楷體" w:hAnsi="標楷體" w:hint="eastAsia"/>
          <w:spacing w:val="0"/>
        </w:rPr>
        <w:t>)</w:t>
      </w:r>
      <w:r w:rsidRPr="00A75F8E">
        <w:rPr>
          <w:rFonts w:ascii="標楷體" w:eastAsia="標楷體" w:hAnsi="標楷體"/>
          <w:spacing w:val="0"/>
        </w:rPr>
        <w:t>填寫，投標廠商不得填寫或塗改。</w:t>
      </w:r>
    </w:p>
    <w:p w:rsidR="004F178E" w:rsidRPr="00A75F8E" w:rsidRDefault="00EF66B5" w:rsidP="007138B7">
      <w:pPr>
        <w:pStyle w:val="7"/>
        <w:snapToGrid w:val="0"/>
        <w:spacing w:line="276" w:lineRule="auto"/>
        <w:ind w:left="560" w:hanging="560"/>
        <w:jc w:val="both"/>
      </w:pPr>
      <w:r w:rsidRPr="00A75F8E">
        <w:rPr>
          <w:rFonts w:ascii="標楷體" w:eastAsia="標楷體" w:hAnsi="標楷體"/>
          <w:spacing w:val="0"/>
        </w:rPr>
        <w:t>一、本</w:t>
      </w:r>
      <w:r w:rsidRPr="00A75F8E">
        <w:rPr>
          <w:rFonts w:ascii="標楷體" w:eastAsia="標楷體" w:hAnsi="標楷體"/>
        </w:rPr>
        <w:t>採購適用</w:t>
      </w:r>
      <w:r w:rsidR="00763738" w:rsidRPr="00A75F8E">
        <w:rPr>
          <w:rFonts w:ascii="標楷體" w:eastAsia="標楷體" w:hAnsi="標楷體" w:hint="eastAsia"/>
        </w:rPr>
        <w:t>政府採購法(以下簡稱採購法)</w:t>
      </w:r>
      <w:r w:rsidR="00A72144" w:rsidRPr="00A75F8E">
        <w:rPr>
          <w:rFonts w:ascii="標楷體" w:eastAsia="標楷體" w:hAnsi="標楷體"/>
        </w:rPr>
        <w:t>及</w:t>
      </w:r>
      <w:r w:rsidR="00A72144" w:rsidRPr="00A75F8E">
        <w:rPr>
          <w:rFonts w:ascii="標楷體" w:eastAsia="標楷體" w:hAnsi="標楷體" w:hint="eastAsia"/>
        </w:rPr>
        <w:t>其</w:t>
      </w:r>
      <w:r w:rsidRPr="00A75F8E">
        <w:rPr>
          <w:rFonts w:ascii="標楷體" w:eastAsia="標楷體" w:hAnsi="標楷體"/>
        </w:rPr>
        <w:t>主管機關所訂定規定。</w:t>
      </w:r>
    </w:p>
    <w:p w:rsidR="006840EF" w:rsidRDefault="00EF66B5" w:rsidP="006840EF">
      <w:pPr>
        <w:pStyle w:val="7"/>
        <w:snapToGrid w:val="0"/>
        <w:spacing w:line="276" w:lineRule="auto"/>
        <w:ind w:left="560" w:hanging="560"/>
        <w:jc w:val="both"/>
        <w:rPr>
          <w:rFonts w:ascii="標楷體" w:eastAsia="標楷體" w:hAnsi="標楷體"/>
        </w:rPr>
      </w:pPr>
      <w:r w:rsidRPr="00A75F8E">
        <w:rPr>
          <w:rFonts w:ascii="標楷體" w:eastAsia="標楷體" w:hAnsi="標楷體"/>
          <w:spacing w:val="0"/>
        </w:rPr>
        <w:t>二、</w:t>
      </w:r>
      <w:r w:rsidR="000F0A0A" w:rsidRPr="00A75F8E">
        <w:rPr>
          <w:rFonts w:ascii="標楷體" w:eastAsia="標楷體" w:hAnsi="標楷體" w:hint="eastAsia"/>
        </w:rPr>
        <w:t>本標案</w:t>
      </w:r>
      <w:r w:rsidRPr="00A75F8E">
        <w:rPr>
          <w:rFonts w:ascii="標楷體" w:eastAsia="標楷體" w:hAnsi="標楷體"/>
        </w:rPr>
        <w:t>採購標的</w:t>
      </w:r>
      <w:r w:rsidR="00937977" w:rsidRPr="00A75F8E">
        <w:rPr>
          <w:rFonts w:ascii="標楷體" w:eastAsia="標楷體" w:hAnsi="標楷體" w:hint="eastAsia"/>
        </w:rPr>
        <w:t>：</w:t>
      </w:r>
    </w:p>
    <w:p w:rsidR="006840EF" w:rsidRDefault="006840EF" w:rsidP="006840EF">
      <w:pPr>
        <w:pStyle w:val="7"/>
        <w:snapToGrid w:val="0"/>
        <w:spacing w:line="276" w:lineRule="auto"/>
        <w:ind w:left="560" w:hanging="42"/>
        <w:jc w:val="both"/>
        <w:rPr>
          <w:rFonts w:ascii="標楷體" w:eastAsia="標楷體" w:hAnsi="標楷體"/>
        </w:rPr>
      </w:pPr>
      <w:r>
        <w:rPr>
          <w:rFonts w:ascii="標楷體" w:eastAsia="標楷體" w:hAnsi="標楷體" w:hint="eastAsia"/>
        </w:rPr>
        <w:t>1.案號：</w:t>
      </w:r>
      <w:r w:rsidR="00560CE2" w:rsidRPr="00560CE2">
        <w:rPr>
          <w:rFonts w:eastAsia="標楷體" w:hint="eastAsia"/>
          <w:color w:val="FF0000"/>
        </w:rPr>
        <w:t>CGH-BORP006</w:t>
      </w:r>
    </w:p>
    <w:p w:rsidR="004F178E" w:rsidRPr="00B53263" w:rsidRDefault="006840EF" w:rsidP="006840EF">
      <w:pPr>
        <w:pStyle w:val="7"/>
        <w:snapToGrid w:val="0"/>
        <w:spacing w:line="276" w:lineRule="auto"/>
        <w:ind w:left="560" w:hanging="42"/>
        <w:jc w:val="both"/>
        <w:rPr>
          <w:rFonts w:ascii="標楷體" w:eastAsia="標楷體" w:hAnsi="標楷體"/>
        </w:rPr>
      </w:pPr>
      <w:r>
        <w:rPr>
          <w:rFonts w:ascii="標楷體" w:eastAsia="標楷體" w:hAnsi="標楷體" w:hint="eastAsia"/>
        </w:rPr>
        <w:t>2.名稱及數量：</w:t>
      </w:r>
      <w:r w:rsidR="005E239B" w:rsidRPr="005E239B">
        <w:rPr>
          <w:rFonts w:eastAsia="標楷體" w:hint="eastAsia"/>
          <w:color w:val="0000FF"/>
        </w:rPr>
        <w:t>攜帶式電子影像</w:t>
      </w:r>
      <w:proofErr w:type="gramStart"/>
      <w:r w:rsidR="005E239B" w:rsidRPr="005E239B">
        <w:rPr>
          <w:rFonts w:eastAsia="標楷體" w:hint="eastAsia"/>
          <w:color w:val="0000FF"/>
        </w:rPr>
        <w:t>喉頭鏡組</w:t>
      </w:r>
      <w:r w:rsidR="005E239B">
        <w:rPr>
          <w:rFonts w:eastAsia="標楷體" w:hint="eastAsia"/>
          <w:color w:val="0000FF"/>
        </w:rPr>
        <w:t>1</w:t>
      </w:r>
      <w:r w:rsidR="005E239B">
        <w:rPr>
          <w:rFonts w:eastAsia="標楷體" w:hint="eastAsia"/>
          <w:color w:val="0000FF"/>
        </w:rPr>
        <w:t>組</w:t>
      </w:r>
      <w:proofErr w:type="gramEnd"/>
    </w:p>
    <w:p w:rsidR="006840EF" w:rsidRPr="00B53263" w:rsidRDefault="006840EF" w:rsidP="006840EF">
      <w:pPr>
        <w:pStyle w:val="7"/>
        <w:snapToGrid w:val="0"/>
        <w:spacing w:line="276" w:lineRule="auto"/>
        <w:ind w:left="560" w:hanging="42"/>
        <w:jc w:val="both"/>
      </w:pPr>
      <w:r w:rsidRPr="00B53263">
        <w:rPr>
          <w:rFonts w:ascii="標楷體" w:eastAsia="標楷體" w:hAnsi="標楷體" w:hint="eastAsia"/>
        </w:rPr>
        <w:t>3.規格：</w:t>
      </w:r>
      <w:proofErr w:type="gramStart"/>
      <w:r w:rsidRPr="00B53263">
        <w:rPr>
          <w:rFonts w:ascii="標楷體" w:eastAsia="標楷體" w:hAnsi="標楷體" w:hint="eastAsia"/>
        </w:rPr>
        <w:t>詳</w:t>
      </w:r>
      <w:proofErr w:type="gramEnd"/>
      <w:r w:rsidRPr="00B53263">
        <w:rPr>
          <w:rFonts w:ascii="標楷體" w:eastAsia="標楷體" w:hAnsi="標楷體" w:hint="eastAsia"/>
        </w:rPr>
        <w:t>國泰綜合醫院採購</w:t>
      </w:r>
      <w:r w:rsidR="00F77524">
        <w:rPr>
          <w:rFonts w:ascii="標楷體" w:eastAsia="標楷體" w:hAnsi="標楷體" w:hint="eastAsia"/>
        </w:rPr>
        <w:t>需求</w:t>
      </w:r>
      <w:r w:rsidRPr="00B53263">
        <w:rPr>
          <w:rFonts w:ascii="標楷體" w:eastAsia="標楷體" w:hAnsi="標楷體" w:hint="eastAsia"/>
        </w:rPr>
        <w:t>表</w:t>
      </w:r>
      <w:r w:rsidR="00BF30C3" w:rsidRPr="00B53263">
        <w:rPr>
          <w:rFonts w:ascii="標楷體" w:eastAsia="標楷體" w:hAnsi="標楷體" w:hint="eastAsia"/>
        </w:rPr>
        <w:t>。</w:t>
      </w:r>
    </w:p>
    <w:p w:rsidR="004F178E" w:rsidRDefault="00C25ECB" w:rsidP="00E07978">
      <w:pPr>
        <w:pStyle w:val="7"/>
        <w:snapToGrid w:val="0"/>
        <w:spacing w:line="276" w:lineRule="auto"/>
        <w:ind w:left="490" w:hangingChars="204" w:hanging="490"/>
        <w:jc w:val="both"/>
        <w:rPr>
          <w:rFonts w:ascii="標楷體" w:eastAsia="標楷體" w:hAnsi="標楷體"/>
          <w:spacing w:val="0"/>
        </w:rPr>
      </w:pPr>
      <w:r w:rsidRPr="00B53263">
        <w:rPr>
          <w:rFonts w:ascii="標楷體" w:eastAsia="標楷體" w:hAnsi="標楷體" w:hint="eastAsia"/>
          <w:spacing w:val="0"/>
        </w:rPr>
        <w:t>三</w:t>
      </w:r>
      <w:r w:rsidR="00EF66B5" w:rsidRPr="00B53263">
        <w:rPr>
          <w:rFonts w:ascii="標楷體" w:eastAsia="標楷體" w:hAnsi="標楷體"/>
          <w:spacing w:val="0"/>
        </w:rPr>
        <w:t>、本採購預算金額：</w:t>
      </w:r>
      <w:r w:rsidR="00937977" w:rsidRPr="00604738">
        <w:rPr>
          <w:rFonts w:ascii="標楷體" w:eastAsia="標楷體" w:hAnsi="標楷體" w:hint="eastAsia"/>
          <w:color w:val="0000FF"/>
          <w:spacing w:val="0"/>
          <w:u w:val="single"/>
        </w:rPr>
        <w:t>新台幣</w:t>
      </w:r>
      <w:r w:rsidR="007F7F26">
        <w:rPr>
          <w:rFonts w:ascii="標楷體" w:eastAsia="標楷體" w:hAnsi="標楷體" w:hint="eastAsia"/>
          <w:color w:val="0000FF"/>
          <w:spacing w:val="0"/>
          <w:u w:val="single"/>
        </w:rPr>
        <w:t>3</w:t>
      </w:r>
      <w:r w:rsidR="005E239B">
        <w:rPr>
          <w:rFonts w:ascii="標楷體" w:eastAsia="標楷體" w:hAnsi="標楷體" w:hint="eastAsia"/>
          <w:color w:val="0000FF"/>
          <w:spacing w:val="0"/>
          <w:u w:val="single"/>
        </w:rPr>
        <w:t>98</w:t>
      </w:r>
      <w:r w:rsidR="00341EB2" w:rsidRPr="00F157A1">
        <w:rPr>
          <w:rFonts w:ascii="標楷體" w:eastAsia="標楷體" w:hAnsi="標楷體" w:cs="標楷體"/>
          <w:color w:val="0000FF"/>
          <w:u w:val="single"/>
        </w:rPr>
        <w:t>,000</w:t>
      </w:r>
      <w:r w:rsidR="00937977" w:rsidRPr="00604738">
        <w:rPr>
          <w:rFonts w:ascii="標楷體" w:eastAsia="標楷體" w:hAnsi="標楷體" w:hint="eastAsia"/>
          <w:color w:val="0000FF"/>
          <w:spacing w:val="0"/>
          <w:u w:val="single"/>
        </w:rPr>
        <w:t>元</w:t>
      </w:r>
      <w:r w:rsidR="00E07978">
        <w:rPr>
          <w:rFonts w:ascii="標楷體" w:eastAsia="標楷體" w:hAnsi="標楷體" w:hint="eastAsia"/>
          <w:spacing w:val="0"/>
        </w:rPr>
        <w:t>，標價超過預算金額者視為不合格標，不予減價機會</w:t>
      </w:r>
      <w:r w:rsidR="00937977" w:rsidRPr="00A75F8E">
        <w:rPr>
          <w:rFonts w:ascii="標楷體" w:eastAsia="標楷體" w:hAnsi="標楷體" w:hint="eastAsia"/>
          <w:spacing w:val="0"/>
        </w:rPr>
        <w:t>。</w:t>
      </w:r>
    </w:p>
    <w:p w:rsidR="009B574F" w:rsidRPr="00A75F8E" w:rsidRDefault="009B574F" w:rsidP="00E07978">
      <w:pPr>
        <w:pStyle w:val="7"/>
        <w:snapToGrid w:val="0"/>
        <w:spacing w:line="276" w:lineRule="auto"/>
        <w:ind w:left="490" w:hangingChars="204" w:hanging="490"/>
        <w:jc w:val="both"/>
      </w:pPr>
      <w:r>
        <w:rPr>
          <w:rFonts w:ascii="標楷體" w:eastAsia="標楷體" w:hAnsi="標楷體" w:hint="eastAsia"/>
          <w:spacing w:val="0"/>
        </w:rPr>
        <w:t>四、本採購預計金額：</w:t>
      </w:r>
      <w:proofErr w:type="gramStart"/>
      <w:r>
        <w:rPr>
          <w:rFonts w:ascii="標楷體" w:eastAsia="標楷體" w:hAnsi="標楷體" w:hint="eastAsia"/>
          <w:spacing w:val="0"/>
        </w:rPr>
        <w:t>不</w:t>
      </w:r>
      <w:proofErr w:type="gramEnd"/>
      <w:r>
        <w:rPr>
          <w:rFonts w:ascii="標楷體" w:eastAsia="標楷體" w:hAnsi="標楷體" w:hint="eastAsia"/>
          <w:spacing w:val="0"/>
        </w:rPr>
        <w:t>公告。</w:t>
      </w:r>
    </w:p>
    <w:p w:rsidR="00551C15" w:rsidRPr="00A75F8E" w:rsidRDefault="009B574F" w:rsidP="00551C15">
      <w:pPr>
        <w:pStyle w:val="7"/>
        <w:snapToGrid w:val="0"/>
        <w:spacing w:line="276" w:lineRule="auto"/>
        <w:ind w:left="1131" w:hanging="1131"/>
        <w:jc w:val="both"/>
        <w:rPr>
          <w:rFonts w:ascii="標楷體" w:eastAsia="標楷體" w:hAnsi="標楷體"/>
          <w:spacing w:val="0"/>
        </w:rPr>
      </w:pPr>
      <w:r>
        <w:rPr>
          <w:rFonts w:ascii="標楷體" w:eastAsia="標楷體" w:hAnsi="標楷體" w:hint="eastAsia"/>
          <w:spacing w:val="0"/>
        </w:rPr>
        <w:t>五</w:t>
      </w:r>
      <w:r w:rsidR="00551C15" w:rsidRPr="00A75F8E">
        <w:rPr>
          <w:rFonts w:ascii="標楷體" w:eastAsia="標楷體" w:hAnsi="標楷體"/>
          <w:spacing w:val="0"/>
        </w:rPr>
        <w:t>、本採購</w:t>
      </w:r>
      <w:r w:rsidR="00551C15" w:rsidRPr="00A75F8E">
        <w:rPr>
          <w:rFonts w:ascii="標楷體" w:eastAsia="標楷體" w:hAnsi="標楷體" w:hint="eastAsia"/>
          <w:spacing w:val="0"/>
        </w:rPr>
        <w:t>標的</w:t>
      </w:r>
      <w:r w:rsidR="00551C15" w:rsidRPr="00A75F8E">
        <w:rPr>
          <w:rFonts w:ascii="標楷體" w:eastAsia="標楷體" w:hAnsi="標楷體"/>
          <w:spacing w:val="0"/>
        </w:rPr>
        <w:t>為：</w:t>
      </w:r>
    </w:p>
    <w:p w:rsidR="00551C15" w:rsidRPr="00A75F8E" w:rsidRDefault="00551C15" w:rsidP="00A75F8E">
      <w:pPr>
        <w:pStyle w:val="7"/>
        <w:snapToGrid w:val="0"/>
        <w:spacing w:line="276" w:lineRule="auto"/>
        <w:ind w:left="709" w:hanging="422"/>
        <w:jc w:val="both"/>
        <w:rPr>
          <w:rFonts w:ascii="標楷體" w:eastAsia="標楷體" w:hAnsi="標楷體"/>
          <w:spacing w:val="0"/>
        </w:rPr>
      </w:pPr>
      <w:r w:rsidRPr="00A75F8E">
        <w:rPr>
          <w:rFonts w:ascii="標楷體" w:eastAsia="標楷體" w:hAnsi="標楷體"/>
          <w:spacing w:val="0"/>
        </w:rPr>
        <w:t>□</w:t>
      </w:r>
      <w:r w:rsidRPr="00A75F8E">
        <w:rPr>
          <w:rFonts w:ascii="標楷體" w:eastAsia="標楷體" w:hAnsi="標楷體" w:hint="eastAsia"/>
          <w:spacing w:val="0"/>
        </w:rPr>
        <w:t>1.工程。</w:t>
      </w:r>
    </w:p>
    <w:p w:rsidR="00551C15" w:rsidRPr="00A75F8E" w:rsidRDefault="00551C15" w:rsidP="00A75F8E">
      <w:pPr>
        <w:pStyle w:val="7"/>
        <w:snapToGrid w:val="0"/>
        <w:spacing w:line="276" w:lineRule="auto"/>
        <w:ind w:left="709" w:hanging="422"/>
        <w:jc w:val="both"/>
        <w:rPr>
          <w:rFonts w:ascii="標楷體" w:eastAsia="標楷體" w:hAnsi="標楷體"/>
          <w:spacing w:val="0"/>
        </w:rPr>
      </w:pPr>
      <w:r w:rsidRPr="00A75F8E">
        <w:rPr>
          <w:rFonts w:ascii="標楷體" w:eastAsia="標楷體" w:hAnsi="標楷體"/>
          <w:spacing w:val="0"/>
        </w:rPr>
        <w:t>■</w:t>
      </w:r>
      <w:r w:rsidRPr="00A75F8E">
        <w:rPr>
          <w:rFonts w:ascii="標楷體" w:eastAsia="標楷體" w:hAnsi="標楷體" w:hint="eastAsia"/>
          <w:spacing w:val="0"/>
        </w:rPr>
        <w:t>2.</w:t>
      </w:r>
      <w:r w:rsidRPr="00A75F8E">
        <w:rPr>
          <w:rFonts w:ascii="標楷體" w:eastAsia="標楷體" w:hAnsi="標楷體"/>
          <w:spacing w:val="0"/>
        </w:rPr>
        <w:t>財物</w:t>
      </w:r>
      <w:r w:rsidRPr="00A75F8E">
        <w:rPr>
          <w:rFonts w:ascii="標楷體" w:eastAsia="標楷體" w:hAnsi="標楷體" w:hint="eastAsia"/>
          <w:spacing w:val="0"/>
        </w:rPr>
        <w:t>，其性質為</w:t>
      </w:r>
      <w:r w:rsidR="008D00B9">
        <w:rPr>
          <w:rFonts w:ascii="標楷體" w:eastAsia="標楷體" w:hAnsi="標楷體" w:hint="eastAsia"/>
          <w:spacing w:val="0"/>
        </w:rPr>
        <w:t>：</w:t>
      </w:r>
      <w:r w:rsidR="008D00B9" w:rsidRPr="00A75F8E">
        <w:rPr>
          <w:rFonts w:ascii="標楷體" w:eastAsia="標楷體" w:hAnsi="標楷體"/>
          <w:spacing w:val="0"/>
        </w:rPr>
        <w:t>■</w:t>
      </w:r>
      <w:r w:rsidRPr="00A75F8E">
        <w:rPr>
          <w:rFonts w:ascii="標楷體" w:eastAsia="標楷體" w:hAnsi="標楷體" w:hint="eastAsia"/>
          <w:spacing w:val="0"/>
        </w:rPr>
        <w:t>購買；</w:t>
      </w:r>
      <w:r w:rsidR="008D00B9" w:rsidRPr="00A75F8E">
        <w:rPr>
          <w:rFonts w:ascii="標楷體" w:eastAsia="標楷體" w:hAnsi="標楷體"/>
          <w:spacing w:val="0"/>
        </w:rPr>
        <w:t>□</w:t>
      </w:r>
      <w:r w:rsidRPr="00A75F8E">
        <w:rPr>
          <w:rFonts w:ascii="標楷體" w:eastAsia="標楷體" w:hAnsi="標楷體" w:hint="eastAsia"/>
          <w:spacing w:val="0"/>
        </w:rPr>
        <w:t>租賃；</w:t>
      </w:r>
      <w:r w:rsidR="008D00B9" w:rsidRPr="00A75F8E">
        <w:rPr>
          <w:rFonts w:ascii="標楷體" w:eastAsia="標楷體" w:hAnsi="標楷體"/>
          <w:spacing w:val="0"/>
        </w:rPr>
        <w:t>□</w:t>
      </w:r>
      <w:r w:rsidRPr="00A75F8E">
        <w:rPr>
          <w:rFonts w:ascii="標楷體" w:eastAsia="標楷體" w:hAnsi="標楷體" w:hint="eastAsia"/>
          <w:spacing w:val="0"/>
        </w:rPr>
        <w:t>定製；</w:t>
      </w:r>
      <w:r w:rsidR="008D00B9" w:rsidRPr="00A75F8E">
        <w:rPr>
          <w:rFonts w:ascii="標楷體" w:eastAsia="標楷體" w:hAnsi="標楷體"/>
          <w:spacing w:val="0"/>
        </w:rPr>
        <w:t>□</w:t>
      </w:r>
      <w:r w:rsidRPr="00A75F8E">
        <w:rPr>
          <w:rFonts w:ascii="標楷體" w:eastAsia="標楷體" w:hAnsi="標楷體" w:hint="eastAsia"/>
          <w:spacing w:val="0"/>
        </w:rPr>
        <w:t>兼具兩種以上性質者。</w:t>
      </w:r>
    </w:p>
    <w:p w:rsidR="00551C15" w:rsidRPr="00A75F8E" w:rsidRDefault="00551C15" w:rsidP="00A75F8E">
      <w:pPr>
        <w:pStyle w:val="7"/>
        <w:snapToGrid w:val="0"/>
        <w:spacing w:line="276" w:lineRule="auto"/>
        <w:ind w:left="709" w:hanging="425"/>
        <w:jc w:val="both"/>
        <w:rPr>
          <w:rFonts w:ascii="標楷體" w:eastAsia="標楷體" w:hAnsi="標楷體"/>
          <w:spacing w:val="0"/>
        </w:rPr>
      </w:pPr>
      <w:r w:rsidRPr="00A75F8E">
        <w:rPr>
          <w:rFonts w:ascii="標楷體" w:eastAsia="標楷體" w:hAnsi="標楷體"/>
          <w:spacing w:val="0"/>
        </w:rPr>
        <w:t>□</w:t>
      </w:r>
      <w:r w:rsidRPr="00A75F8E">
        <w:rPr>
          <w:rFonts w:ascii="標楷體" w:eastAsia="標楷體" w:hAnsi="標楷體" w:hint="eastAsia"/>
          <w:spacing w:val="0"/>
        </w:rPr>
        <w:t>3.</w:t>
      </w:r>
      <w:r w:rsidRPr="00A75F8E">
        <w:rPr>
          <w:rFonts w:ascii="標楷體" w:eastAsia="標楷體" w:hAnsi="標楷體"/>
          <w:spacing w:val="0"/>
        </w:rPr>
        <w:t>勞務</w:t>
      </w:r>
      <w:r w:rsidRPr="00A75F8E">
        <w:rPr>
          <w:rFonts w:ascii="標楷體" w:eastAsia="標楷體" w:hAnsi="標楷體" w:hint="eastAsia"/>
          <w:spacing w:val="0"/>
        </w:rPr>
        <w:t>。</w:t>
      </w:r>
    </w:p>
    <w:p w:rsidR="00E32961" w:rsidRDefault="00EF66B5" w:rsidP="007138B7">
      <w:pPr>
        <w:pStyle w:val="7"/>
        <w:snapToGrid w:val="0"/>
        <w:spacing w:line="276" w:lineRule="auto"/>
        <w:ind w:left="0" w:firstLine="0"/>
        <w:jc w:val="both"/>
        <w:rPr>
          <w:rFonts w:eastAsia="標楷體"/>
          <w:spacing w:val="0"/>
        </w:rPr>
      </w:pPr>
      <w:r w:rsidRPr="007138B7">
        <w:rPr>
          <w:rFonts w:eastAsia="標楷體"/>
          <w:spacing w:val="0"/>
        </w:rPr>
        <w:t>六、本採購</w:t>
      </w:r>
      <w:r w:rsidR="00E32961">
        <w:rPr>
          <w:rFonts w:eastAsia="標楷體" w:hint="eastAsia"/>
          <w:spacing w:val="0"/>
        </w:rPr>
        <w:t>屬：</w:t>
      </w:r>
    </w:p>
    <w:p w:rsidR="00E32961" w:rsidRDefault="00E32961" w:rsidP="00E32961">
      <w:pPr>
        <w:pStyle w:val="7"/>
        <w:snapToGrid w:val="0"/>
        <w:spacing w:line="276" w:lineRule="auto"/>
        <w:ind w:leftChars="118" w:left="283" w:firstLine="0"/>
        <w:jc w:val="both"/>
        <w:rPr>
          <w:rFonts w:eastAsia="標楷體"/>
          <w:spacing w:val="0"/>
        </w:rPr>
      </w:pPr>
      <w:r w:rsidRPr="007138B7">
        <w:rPr>
          <w:rFonts w:ascii="標楷體" w:eastAsia="標楷體" w:hAnsi="標楷體" w:hint="eastAsia"/>
          <w:spacing w:val="0"/>
        </w:rPr>
        <w:t>□</w:t>
      </w:r>
      <w:r w:rsidR="00A75F8E">
        <w:rPr>
          <w:rFonts w:ascii="標楷體" w:eastAsia="標楷體" w:hAnsi="標楷體" w:hint="eastAsia"/>
          <w:spacing w:val="0"/>
        </w:rPr>
        <w:t>1.</w:t>
      </w:r>
      <w:r w:rsidRPr="00E32961">
        <w:rPr>
          <w:rFonts w:eastAsia="標楷體" w:hint="eastAsia"/>
          <w:spacing w:val="0"/>
        </w:rPr>
        <w:t>公告金額十分之一以下之採購。</w:t>
      </w:r>
    </w:p>
    <w:p w:rsidR="00E32961" w:rsidRDefault="00FA43A7" w:rsidP="00E32961">
      <w:pPr>
        <w:pStyle w:val="7"/>
        <w:snapToGrid w:val="0"/>
        <w:spacing w:line="276" w:lineRule="auto"/>
        <w:ind w:leftChars="118" w:left="283" w:firstLine="0"/>
        <w:jc w:val="both"/>
        <w:rPr>
          <w:rFonts w:eastAsia="標楷體"/>
          <w:spacing w:val="0"/>
        </w:rPr>
      </w:pPr>
      <w:r w:rsidRPr="00A75F8E">
        <w:rPr>
          <w:rFonts w:ascii="標楷體" w:eastAsia="標楷體" w:hAnsi="標楷體"/>
          <w:spacing w:val="0"/>
        </w:rPr>
        <w:t>■</w:t>
      </w:r>
      <w:r w:rsidR="00A75F8E">
        <w:rPr>
          <w:rFonts w:ascii="標楷體" w:eastAsia="標楷體" w:hAnsi="標楷體" w:hint="eastAsia"/>
          <w:spacing w:val="0"/>
        </w:rPr>
        <w:t>2.</w:t>
      </w:r>
      <w:r w:rsidR="00E32961" w:rsidRPr="00E32961">
        <w:rPr>
          <w:rFonts w:eastAsia="標楷體" w:hint="eastAsia"/>
          <w:spacing w:val="0"/>
        </w:rPr>
        <w:t>逾公告金額十分之一未達公告金額之採購。</w:t>
      </w:r>
    </w:p>
    <w:p w:rsidR="00E32961" w:rsidRDefault="00FA43A7" w:rsidP="00E32961">
      <w:pPr>
        <w:pStyle w:val="7"/>
        <w:snapToGrid w:val="0"/>
        <w:spacing w:line="276" w:lineRule="auto"/>
        <w:ind w:leftChars="118" w:left="283" w:firstLine="0"/>
        <w:jc w:val="both"/>
        <w:rPr>
          <w:rFonts w:eastAsia="標楷體"/>
          <w:spacing w:val="0"/>
        </w:rPr>
      </w:pPr>
      <w:r w:rsidRPr="007138B7">
        <w:rPr>
          <w:rFonts w:ascii="標楷體" w:eastAsia="標楷體" w:hAnsi="標楷體" w:hint="eastAsia"/>
          <w:spacing w:val="0"/>
        </w:rPr>
        <w:t>□</w:t>
      </w:r>
      <w:r w:rsidR="00A75F8E">
        <w:rPr>
          <w:rFonts w:ascii="標楷體" w:eastAsia="標楷體" w:hAnsi="標楷體" w:hint="eastAsia"/>
          <w:spacing w:val="0"/>
        </w:rPr>
        <w:t>3.</w:t>
      </w:r>
      <w:r w:rsidR="00E32961" w:rsidRPr="00E32961">
        <w:rPr>
          <w:rFonts w:eastAsia="標楷體" w:hint="eastAsia"/>
          <w:spacing w:val="0"/>
        </w:rPr>
        <w:t>公告金額以上未達查核金額之採購。</w:t>
      </w:r>
    </w:p>
    <w:p w:rsidR="00E32961" w:rsidRDefault="00E32961" w:rsidP="00E32961">
      <w:pPr>
        <w:pStyle w:val="7"/>
        <w:snapToGrid w:val="0"/>
        <w:spacing w:line="276" w:lineRule="auto"/>
        <w:ind w:leftChars="118" w:left="283" w:firstLine="0"/>
        <w:jc w:val="both"/>
        <w:rPr>
          <w:rFonts w:eastAsia="標楷體"/>
          <w:spacing w:val="0"/>
        </w:rPr>
      </w:pPr>
      <w:r w:rsidRPr="007138B7">
        <w:rPr>
          <w:rFonts w:ascii="標楷體" w:eastAsia="標楷體" w:hAnsi="標楷體" w:hint="eastAsia"/>
          <w:spacing w:val="0"/>
        </w:rPr>
        <w:t>□</w:t>
      </w:r>
      <w:r w:rsidR="00A75F8E">
        <w:rPr>
          <w:rFonts w:ascii="標楷體" w:eastAsia="標楷體" w:hAnsi="標楷體" w:hint="eastAsia"/>
          <w:spacing w:val="0"/>
        </w:rPr>
        <w:t>4.</w:t>
      </w:r>
      <w:r w:rsidRPr="00E32961">
        <w:rPr>
          <w:rFonts w:eastAsia="標楷體" w:hint="eastAsia"/>
          <w:spacing w:val="0"/>
        </w:rPr>
        <w:t>查核金額以上未達巨額之採購。</w:t>
      </w:r>
    </w:p>
    <w:p w:rsidR="00E32961" w:rsidRDefault="00E32961" w:rsidP="00E32961">
      <w:pPr>
        <w:pStyle w:val="7"/>
        <w:snapToGrid w:val="0"/>
        <w:spacing w:line="276" w:lineRule="auto"/>
        <w:ind w:leftChars="118" w:left="283" w:firstLine="0"/>
        <w:jc w:val="both"/>
        <w:rPr>
          <w:rFonts w:eastAsia="標楷體"/>
          <w:spacing w:val="0"/>
        </w:rPr>
      </w:pPr>
      <w:r w:rsidRPr="007138B7">
        <w:rPr>
          <w:rFonts w:ascii="標楷體" w:eastAsia="標楷體" w:hAnsi="標楷體" w:hint="eastAsia"/>
          <w:spacing w:val="0"/>
        </w:rPr>
        <w:t>□</w:t>
      </w:r>
      <w:r w:rsidR="00A75F8E">
        <w:rPr>
          <w:rFonts w:ascii="標楷體" w:eastAsia="標楷體" w:hAnsi="標楷體" w:hint="eastAsia"/>
          <w:spacing w:val="0"/>
        </w:rPr>
        <w:t>5.</w:t>
      </w:r>
      <w:r w:rsidRPr="00E32961">
        <w:rPr>
          <w:rFonts w:eastAsia="標楷體" w:hint="eastAsia"/>
          <w:spacing w:val="0"/>
        </w:rPr>
        <w:t>巨額採購</w:t>
      </w:r>
    </w:p>
    <w:p w:rsidR="00E32961" w:rsidRDefault="00E32961" w:rsidP="00A75F8E">
      <w:pPr>
        <w:pStyle w:val="7"/>
        <w:snapToGrid w:val="0"/>
        <w:spacing w:line="276" w:lineRule="auto"/>
        <w:ind w:leftChars="320" w:left="768" w:firstLine="0"/>
        <w:jc w:val="both"/>
        <w:rPr>
          <w:rFonts w:eastAsia="標楷體"/>
          <w:spacing w:val="0"/>
        </w:rPr>
      </w:pPr>
      <w:r w:rsidRPr="00E32961">
        <w:rPr>
          <w:rFonts w:eastAsia="標楷體" w:hint="eastAsia"/>
          <w:spacing w:val="0"/>
        </w:rPr>
        <w:t>依「機關提報巨額採購使用情形及效益分析作業規定」第</w:t>
      </w:r>
      <w:r w:rsidRPr="00E32961">
        <w:rPr>
          <w:rFonts w:eastAsia="標楷體" w:hint="eastAsia"/>
          <w:spacing w:val="0"/>
        </w:rPr>
        <w:t>2</w:t>
      </w:r>
      <w:r w:rsidRPr="00E32961">
        <w:rPr>
          <w:rFonts w:eastAsia="標楷體" w:hint="eastAsia"/>
          <w:spacing w:val="0"/>
        </w:rPr>
        <w:t>點第</w:t>
      </w:r>
      <w:r w:rsidRPr="00E32961">
        <w:rPr>
          <w:rFonts w:eastAsia="標楷體" w:hint="eastAsia"/>
          <w:spacing w:val="0"/>
        </w:rPr>
        <w:t>1</w:t>
      </w:r>
      <w:r w:rsidRPr="00E32961">
        <w:rPr>
          <w:rFonts w:eastAsia="標楷體" w:hint="eastAsia"/>
          <w:spacing w:val="0"/>
        </w:rPr>
        <w:t>項，簽准預期使用情形及效益目標。</w:t>
      </w:r>
    </w:p>
    <w:p w:rsidR="004F178E" w:rsidRPr="007138B7" w:rsidRDefault="00EF66B5" w:rsidP="007138B7">
      <w:pPr>
        <w:pStyle w:val="7"/>
        <w:snapToGrid w:val="0"/>
        <w:spacing w:line="276" w:lineRule="auto"/>
        <w:ind w:left="616" w:hanging="616"/>
      </w:pPr>
      <w:r w:rsidRPr="007138B7">
        <w:rPr>
          <w:rFonts w:ascii="標楷體" w:eastAsia="標楷體" w:hAnsi="標楷體"/>
        </w:rPr>
        <w:t>七、</w:t>
      </w:r>
      <w:r w:rsidR="000F0A0A" w:rsidRPr="007138B7">
        <w:rPr>
          <w:rFonts w:ascii="標楷體" w:eastAsia="標楷體" w:hAnsi="標楷體" w:hint="eastAsia"/>
        </w:rPr>
        <w:t>依採購法第75條，</w:t>
      </w:r>
      <w:r w:rsidRPr="007138B7">
        <w:rPr>
          <w:rFonts w:ascii="標楷體" w:eastAsia="標楷體" w:hAnsi="標楷體"/>
          <w:spacing w:val="0"/>
        </w:rPr>
        <w:t>本</w:t>
      </w:r>
      <w:r w:rsidR="000F0A0A" w:rsidRPr="007138B7">
        <w:rPr>
          <w:rFonts w:ascii="標楷體" w:eastAsia="標楷體" w:hAnsi="標楷體" w:hint="eastAsia"/>
          <w:spacing w:val="0"/>
        </w:rPr>
        <w:t>院</w:t>
      </w:r>
      <w:r w:rsidRPr="007138B7">
        <w:rPr>
          <w:rFonts w:ascii="標楷體" w:eastAsia="標楷體" w:hAnsi="標楷體"/>
        </w:rPr>
        <w:t xml:space="preserve">受理廠商異議之機關名稱、地址及電話：同招標機關。 </w:t>
      </w:r>
    </w:p>
    <w:p w:rsidR="004F178E" w:rsidRPr="007138B7" w:rsidRDefault="00EF66B5" w:rsidP="007138B7">
      <w:pPr>
        <w:pStyle w:val="7"/>
        <w:snapToGrid w:val="0"/>
        <w:spacing w:line="276" w:lineRule="auto"/>
        <w:ind w:left="616" w:hanging="616"/>
      </w:pPr>
      <w:r w:rsidRPr="007138B7">
        <w:rPr>
          <w:rFonts w:ascii="標楷體" w:eastAsia="標楷體" w:hAnsi="標楷體"/>
        </w:rPr>
        <w:t>八、</w:t>
      </w:r>
      <w:bookmarkStart w:id="0" w:name="_Hlk149896110"/>
      <w:r w:rsidRPr="007138B7">
        <w:rPr>
          <w:rFonts w:ascii="標楷體" w:eastAsia="標楷體" w:hAnsi="標楷體"/>
        </w:rPr>
        <w:t>檢舉受理單位：</w:t>
      </w:r>
    </w:p>
    <w:p w:rsidR="004F178E" w:rsidRPr="00D55020" w:rsidRDefault="005C5178" w:rsidP="005C5178">
      <w:pPr>
        <w:snapToGrid w:val="0"/>
        <w:spacing w:line="276" w:lineRule="auto"/>
        <w:ind w:left="756" w:hanging="276"/>
        <w:rPr>
          <w:rFonts w:ascii="標楷體" w:eastAsia="標楷體" w:hAnsi="標楷體"/>
        </w:rPr>
      </w:pPr>
      <w:r>
        <w:rPr>
          <w:rFonts w:ascii="標楷體" w:eastAsia="標楷體" w:hAnsi="標楷體" w:cs="Arial" w:hint="eastAsia"/>
          <w:color w:val="000000"/>
          <w:spacing w:val="14"/>
          <w:kern w:val="0"/>
        </w:rPr>
        <w:t>1.</w:t>
      </w:r>
      <w:r w:rsidR="005336FA" w:rsidRPr="00D55020">
        <w:rPr>
          <w:rFonts w:ascii="標楷體" w:eastAsia="標楷體" w:hAnsi="標楷體" w:cs="Arial" w:hint="eastAsia"/>
          <w:color w:val="000000"/>
          <w:spacing w:val="14"/>
          <w:kern w:val="0"/>
        </w:rPr>
        <w:t>衛生福利部採購稽核小組</w:t>
      </w:r>
      <w:r w:rsidR="00EF66B5" w:rsidRPr="00D55020">
        <w:rPr>
          <w:rFonts w:ascii="標楷體" w:eastAsia="標楷體" w:hAnsi="標楷體" w:cs="Arial"/>
          <w:color w:val="000000"/>
          <w:spacing w:val="14"/>
          <w:kern w:val="0"/>
        </w:rPr>
        <w:t>，地址：</w:t>
      </w:r>
      <w:r w:rsidR="005336FA" w:rsidRPr="00D55020">
        <w:rPr>
          <w:rFonts w:ascii="標楷體" w:eastAsia="標楷體" w:hAnsi="標楷體" w:cs="Arial" w:hint="eastAsia"/>
          <w:color w:val="000000"/>
          <w:spacing w:val="14"/>
          <w:kern w:val="0"/>
        </w:rPr>
        <w:t>11558台北市南港區忠孝東路6段488號5樓</w:t>
      </w:r>
      <w:r w:rsidR="00EF66B5" w:rsidRPr="00D55020">
        <w:rPr>
          <w:rFonts w:ascii="標楷體" w:eastAsia="標楷體" w:hAnsi="標楷體" w:cs="Arial"/>
          <w:color w:val="000000"/>
          <w:spacing w:val="14"/>
          <w:kern w:val="0"/>
        </w:rPr>
        <w:t>，電話：</w:t>
      </w:r>
      <w:r w:rsidR="005336FA" w:rsidRPr="00D55020">
        <w:rPr>
          <w:rFonts w:ascii="標楷體" w:eastAsia="標楷體" w:hAnsi="標楷體" w:cs="Arial"/>
          <w:color w:val="000000"/>
          <w:spacing w:val="14"/>
          <w:kern w:val="0"/>
        </w:rPr>
        <w:t>02-85906579</w:t>
      </w:r>
      <w:r w:rsidR="00EF66B5" w:rsidRPr="00D55020">
        <w:rPr>
          <w:rFonts w:ascii="標楷體" w:eastAsia="標楷體" w:hAnsi="標楷體" w:cs="Arial"/>
          <w:color w:val="000000"/>
          <w:spacing w:val="14"/>
          <w:kern w:val="0"/>
        </w:rPr>
        <w:t>，傳真：</w:t>
      </w:r>
      <w:r w:rsidR="005336FA" w:rsidRPr="00D55020">
        <w:rPr>
          <w:rFonts w:ascii="標楷體" w:eastAsia="標楷體" w:hAnsi="標楷體" w:cs="Arial"/>
          <w:color w:val="000000"/>
          <w:spacing w:val="14"/>
          <w:kern w:val="0"/>
        </w:rPr>
        <w:t>02-85906050</w:t>
      </w:r>
    </w:p>
    <w:p w:rsidR="004F178E" w:rsidRPr="00D55020" w:rsidRDefault="005C5178" w:rsidP="005C5178">
      <w:pPr>
        <w:snapToGrid w:val="0"/>
        <w:spacing w:line="276" w:lineRule="auto"/>
        <w:ind w:left="784" w:hanging="304"/>
        <w:rPr>
          <w:rFonts w:ascii="標楷體" w:eastAsia="標楷體" w:hAnsi="標楷體"/>
        </w:rPr>
      </w:pPr>
      <w:r>
        <w:rPr>
          <w:rFonts w:ascii="標楷體" w:eastAsia="標楷體" w:hAnsi="標楷體" w:cs="Arial" w:hint="eastAsia"/>
          <w:color w:val="000000"/>
          <w:spacing w:val="14"/>
          <w:kern w:val="0"/>
        </w:rPr>
        <w:t>2.</w:t>
      </w:r>
      <w:r w:rsidR="005336FA" w:rsidRPr="00D55020">
        <w:rPr>
          <w:rFonts w:ascii="標楷體" w:eastAsia="標楷體" w:hAnsi="標楷體" w:cs="Arial" w:hint="eastAsia"/>
          <w:color w:val="000000"/>
          <w:spacing w:val="14"/>
          <w:kern w:val="0"/>
        </w:rPr>
        <w:t>法務部調查局臺北市調查處</w:t>
      </w:r>
      <w:r w:rsidR="00EF66B5" w:rsidRPr="00D55020">
        <w:rPr>
          <w:rFonts w:ascii="標楷體" w:eastAsia="標楷體" w:hAnsi="標楷體" w:cs="Arial"/>
          <w:color w:val="000000"/>
          <w:spacing w:val="14"/>
          <w:kern w:val="0"/>
        </w:rPr>
        <w:t>，地址：</w:t>
      </w:r>
      <w:r w:rsidR="001B399C" w:rsidRPr="00D55020">
        <w:rPr>
          <w:rFonts w:ascii="標楷體" w:eastAsia="標楷體" w:hAnsi="標楷體" w:cs="Arial" w:hint="eastAsia"/>
          <w:color w:val="000000"/>
          <w:spacing w:val="14"/>
          <w:kern w:val="0"/>
        </w:rPr>
        <w:t>臺北市大安區基隆路二段176號</w:t>
      </w:r>
      <w:r w:rsidR="00EF66B5" w:rsidRPr="00D55020">
        <w:rPr>
          <w:rFonts w:ascii="標楷體" w:eastAsia="標楷體" w:hAnsi="標楷體" w:cs="Arial"/>
          <w:color w:val="000000"/>
          <w:spacing w:val="14"/>
          <w:kern w:val="0"/>
        </w:rPr>
        <w:t>，電話：02</w:t>
      </w:r>
      <w:r w:rsidR="001B399C" w:rsidRPr="00D55020">
        <w:rPr>
          <w:rFonts w:ascii="標楷體" w:eastAsia="標楷體" w:hAnsi="標楷體" w:cs="Arial" w:hint="eastAsia"/>
          <w:color w:val="000000"/>
          <w:spacing w:val="14"/>
          <w:kern w:val="0"/>
        </w:rPr>
        <w:t>-27328888</w:t>
      </w:r>
    </w:p>
    <w:p w:rsidR="004F178E" w:rsidRPr="00D55020" w:rsidRDefault="005C5178" w:rsidP="005C5178">
      <w:pPr>
        <w:snapToGrid w:val="0"/>
        <w:spacing w:line="276" w:lineRule="auto"/>
        <w:ind w:left="756" w:hanging="276"/>
        <w:rPr>
          <w:rFonts w:ascii="標楷體" w:eastAsia="標楷體" w:hAnsi="標楷體"/>
        </w:rPr>
      </w:pPr>
      <w:r>
        <w:rPr>
          <w:rFonts w:ascii="標楷體" w:eastAsia="標楷體" w:hAnsi="標楷體" w:cs="Arial" w:hint="eastAsia"/>
          <w:color w:val="000000"/>
          <w:spacing w:val="14"/>
          <w:kern w:val="0"/>
        </w:rPr>
        <w:t>3.</w:t>
      </w:r>
      <w:r w:rsidR="001B399C" w:rsidRPr="00D55020">
        <w:rPr>
          <w:rFonts w:ascii="標楷體" w:eastAsia="標楷體" w:hAnsi="標楷體" w:cs="Arial" w:hint="eastAsia"/>
          <w:color w:val="000000"/>
          <w:spacing w:val="14"/>
          <w:kern w:val="0"/>
        </w:rPr>
        <w:t>行政院公共工程委員會中央採購稽核小組，地址：110台北市信義區松仁路3號9樓；電話：02-87897548；傳真：02-87897554；採購稽核檢舉電子信箱：audit3@mail.pcc.gov.tw</w:t>
      </w:r>
      <w:r w:rsidR="00EF66B5" w:rsidRPr="00D55020">
        <w:rPr>
          <w:rFonts w:ascii="標楷體" w:eastAsia="標楷體" w:hAnsi="標楷體" w:cs="Arial"/>
          <w:color w:val="000000"/>
          <w:spacing w:val="14"/>
          <w:kern w:val="0"/>
        </w:rPr>
        <w:t>。</w:t>
      </w:r>
      <w:bookmarkEnd w:id="0"/>
      <w:r w:rsidR="00EF66B5" w:rsidRPr="00D55020">
        <w:rPr>
          <w:rFonts w:ascii="標楷體" w:eastAsia="標楷體" w:hAnsi="標楷體"/>
          <w:color w:val="000000"/>
          <w:spacing w:val="14"/>
          <w:kern w:val="0"/>
        </w:rPr>
        <w:t xml:space="preserve"> </w:t>
      </w:r>
    </w:p>
    <w:p w:rsidR="004F178E" w:rsidRPr="007138B7" w:rsidRDefault="00EF66B5" w:rsidP="007138B7">
      <w:pPr>
        <w:pStyle w:val="2"/>
        <w:snapToGrid w:val="0"/>
        <w:spacing w:line="276" w:lineRule="auto"/>
        <w:ind w:left="572" w:hanging="529"/>
        <w:rPr>
          <w:sz w:val="24"/>
          <w:szCs w:val="24"/>
        </w:rPr>
      </w:pPr>
      <w:r w:rsidRPr="007138B7">
        <w:rPr>
          <w:sz w:val="24"/>
          <w:szCs w:val="24"/>
        </w:rPr>
        <w:t>九、廠商對招標文件內容有疑義者，應以書面向本</w:t>
      </w:r>
      <w:r w:rsidR="008A70BD" w:rsidRPr="007138B7">
        <w:rPr>
          <w:rFonts w:hint="eastAsia"/>
          <w:sz w:val="24"/>
          <w:szCs w:val="24"/>
        </w:rPr>
        <w:t>院</w:t>
      </w:r>
      <w:r w:rsidRPr="007138B7">
        <w:rPr>
          <w:sz w:val="24"/>
          <w:szCs w:val="24"/>
        </w:rPr>
        <w:t>請求釋疑之期限：自公告日或邀標日起等標期之四分之一，其</w:t>
      </w:r>
      <w:r w:rsidR="009A4673">
        <w:rPr>
          <w:rFonts w:hint="eastAsia"/>
          <w:sz w:val="24"/>
          <w:szCs w:val="24"/>
        </w:rPr>
        <w:t>未滿1</w:t>
      </w:r>
      <w:r w:rsidRPr="007138B7">
        <w:rPr>
          <w:sz w:val="24"/>
          <w:szCs w:val="24"/>
        </w:rPr>
        <w:t>日者以</w:t>
      </w:r>
      <w:r w:rsidR="009A4673">
        <w:rPr>
          <w:rFonts w:hint="eastAsia"/>
          <w:sz w:val="24"/>
          <w:szCs w:val="24"/>
        </w:rPr>
        <w:t>1</w:t>
      </w:r>
      <w:r w:rsidRPr="007138B7">
        <w:rPr>
          <w:sz w:val="24"/>
          <w:szCs w:val="24"/>
        </w:rPr>
        <w:t>日計</w:t>
      </w:r>
      <w:r w:rsidR="009A4673">
        <w:rPr>
          <w:rFonts w:hint="eastAsia"/>
          <w:sz w:val="24"/>
          <w:szCs w:val="24"/>
        </w:rPr>
        <w:t>；</w:t>
      </w:r>
      <w:r w:rsidR="009A4673" w:rsidRPr="009A4673">
        <w:rPr>
          <w:rFonts w:hint="eastAsia"/>
          <w:sz w:val="24"/>
          <w:szCs w:val="24"/>
        </w:rPr>
        <w:t>前述日數有不足者，截止日至少應延後至補足不足之日數。</w:t>
      </w:r>
      <w:r w:rsidRPr="007138B7">
        <w:rPr>
          <w:bCs/>
          <w:sz w:val="24"/>
          <w:szCs w:val="24"/>
        </w:rPr>
        <w:t>書面得</w:t>
      </w:r>
      <w:r w:rsidRPr="007138B7">
        <w:rPr>
          <w:rFonts w:ascii="Times New Roman" w:hAnsi="Times New Roman"/>
          <w:bCs/>
          <w:sz w:val="24"/>
          <w:szCs w:val="24"/>
        </w:rPr>
        <w:t>以傳真至</w:t>
      </w:r>
      <w:r w:rsidR="008A70BD" w:rsidRPr="007138B7">
        <w:rPr>
          <w:rFonts w:ascii="Times New Roman" w:hAnsi="Times New Roman"/>
          <w:bCs/>
          <w:sz w:val="24"/>
          <w:szCs w:val="24"/>
        </w:rPr>
        <w:t>(0</w:t>
      </w:r>
      <w:r w:rsidR="008A70BD" w:rsidRPr="007138B7">
        <w:rPr>
          <w:rFonts w:ascii="Times New Roman" w:hAnsi="Times New Roman" w:hint="eastAsia"/>
          <w:bCs/>
          <w:sz w:val="24"/>
          <w:szCs w:val="24"/>
        </w:rPr>
        <w:t>2</w:t>
      </w:r>
      <w:r w:rsidRPr="007138B7">
        <w:rPr>
          <w:rFonts w:ascii="Times New Roman" w:hAnsi="Times New Roman"/>
          <w:bCs/>
          <w:sz w:val="24"/>
          <w:szCs w:val="24"/>
        </w:rPr>
        <w:t>)</w:t>
      </w:r>
      <w:r w:rsidR="008A70BD" w:rsidRPr="007138B7">
        <w:rPr>
          <w:rFonts w:ascii="Times New Roman" w:hAnsi="Times New Roman" w:hint="eastAsia"/>
          <w:bCs/>
          <w:sz w:val="24"/>
          <w:szCs w:val="24"/>
        </w:rPr>
        <w:t>2731</w:t>
      </w:r>
      <w:r w:rsidR="005C5178">
        <w:rPr>
          <w:rFonts w:ascii="Times New Roman" w:hAnsi="Times New Roman" w:hint="eastAsia"/>
          <w:bCs/>
          <w:sz w:val="24"/>
          <w:szCs w:val="24"/>
        </w:rPr>
        <w:t>-</w:t>
      </w:r>
      <w:r w:rsidR="008A70BD" w:rsidRPr="007138B7">
        <w:rPr>
          <w:rFonts w:ascii="Times New Roman" w:hAnsi="Times New Roman" w:hint="eastAsia"/>
          <w:bCs/>
          <w:sz w:val="24"/>
          <w:szCs w:val="24"/>
        </w:rPr>
        <w:t>7288</w:t>
      </w:r>
      <w:r w:rsidRPr="007138B7">
        <w:rPr>
          <w:rFonts w:ascii="Times New Roman" w:hAnsi="Times New Roman"/>
          <w:bCs/>
          <w:sz w:val="24"/>
          <w:szCs w:val="24"/>
        </w:rPr>
        <w:t>為之</w:t>
      </w:r>
      <w:r w:rsidRPr="007138B7">
        <w:rPr>
          <w:rFonts w:ascii="Times New Roman" w:hAnsi="Times New Roman"/>
          <w:sz w:val="24"/>
          <w:szCs w:val="24"/>
        </w:rPr>
        <w:t>。</w:t>
      </w:r>
    </w:p>
    <w:p w:rsidR="004F178E" w:rsidRDefault="00EF66B5" w:rsidP="007138B7">
      <w:pPr>
        <w:pStyle w:val="2"/>
        <w:snapToGrid w:val="0"/>
        <w:spacing w:line="276" w:lineRule="auto"/>
        <w:ind w:left="572" w:hanging="529"/>
        <w:rPr>
          <w:sz w:val="24"/>
          <w:szCs w:val="24"/>
        </w:rPr>
      </w:pPr>
      <w:r w:rsidRPr="007138B7">
        <w:rPr>
          <w:bCs/>
          <w:sz w:val="24"/>
          <w:szCs w:val="24"/>
        </w:rPr>
        <w:t>十、</w:t>
      </w:r>
      <w:r w:rsidR="008A70BD" w:rsidRPr="007138B7">
        <w:rPr>
          <w:sz w:val="24"/>
          <w:szCs w:val="24"/>
        </w:rPr>
        <w:t>本</w:t>
      </w:r>
      <w:r w:rsidR="008A70BD" w:rsidRPr="007138B7">
        <w:rPr>
          <w:rFonts w:hint="eastAsia"/>
          <w:sz w:val="24"/>
          <w:szCs w:val="24"/>
        </w:rPr>
        <w:t>院</w:t>
      </w:r>
      <w:r w:rsidRPr="007138B7">
        <w:rPr>
          <w:sz w:val="24"/>
          <w:szCs w:val="24"/>
        </w:rPr>
        <w:t>以書面答復前條請求釋疑廠商期限：</w:t>
      </w:r>
      <w:r w:rsidR="008A70BD" w:rsidRPr="007138B7">
        <w:rPr>
          <w:rFonts w:hint="eastAsia"/>
          <w:sz w:val="24"/>
          <w:szCs w:val="24"/>
        </w:rPr>
        <w:t>投標截止期限前1日答復。</w:t>
      </w:r>
    </w:p>
    <w:p w:rsidR="00551C15" w:rsidRPr="00551C15" w:rsidRDefault="00551C15" w:rsidP="00551C15">
      <w:pPr>
        <w:pStyle w:val="2"/>
        <w:snapToGrid w:val="0"/>
        <w:spacing w:line="276" w:lineRule="auto"/>
        <w:ind w:left="572" w:hanging="529"/>
        <w:rPr>
          <w:sz w:val="24"/>
          <w:szCs w:val="24"/>
        </w:rPr>
      </w:pPr>
      <w:r>
        <w:rPr>
          <w:rFonts w:hint="eastAsia"/>
          <w:sz w:val="24"/>
          <w:szCs w:val="24"/>
        </w:rPr>
        <w:t>十一、</w:t>
      </w:r>
      <w:r w:rsidRPr="00551C15">
        <w:rPr>
          <w:rFonts w:hint="eastAsia"/>
          <w:sz w:val="24"/>
          <w:szCs w:val="24"/>
        </w:rPr>
        <w:t>本採購為：</w:t>
      </w:r>
    </w:p>
    <w:p w:rsidR="000169B3" w:rsidRPr="00F3456E" w:rsidRDefault="00F3456E" w:rsidP="000169B3">
      <w:pPr>
        <w:pStyle w:val="2"/>
        <w:snapToGrid w:val="0"/>
        <w:spacing w:line="276" w:lineRule="auto"/>
        <w:ind w:left="196" w:firstLine="112"/>
        <w:rPr>
          <w:sz w:val="24"/>
          <w:szCs w:val="24"/>
        </w:rPr>
      </w:pPr>
      <w:r w:rsidRPr="00F3456E">
        <w:rPr>
          <w:sz w:val="24"/>
          <w:szCs w:val="24"/>
        </w:rPr>
        <w:t>■</w:t>
      </w:r>
      <w:r w:rsidR="00551C15" w:rsidRPr="00F3456E">
        <w:rPr>
          <w:rFonts w:hint="eastAsia"/>
          <w:sz w:val="24"/>
          <w:szCs w:val="24"/>
        </w:rPr>
        <w:t>1</w:t>
      </w:r>
      <w:r w:rsidR="000169B3" w:rsidRPr="00F3456E">
        <w:rPr>
          <w:rFonts w:hint="eastAsia"/>
          <w:sz w:val="24"/>
          <w:szCs w:val="24"/>
        </w:rPr>
        <w:t>.</w:t>
      </w:r>
      <w:r w:rsidR="00551C15" w:rsidRPr="00F3456E">
        <w:rPr>
          <w:rFonts w:hint="eastAsia"/>
          <w:sz w:val="24"/>
          <w:szCs w:val="24"/>
        </w:rPr>
        <w:t>未分批辦理。</w:t>
      </w:r>
    </w:p>
    <w:p w:rsidR="00551C15" w:rsidRDefault="00604738" w:rsidP="000169B3">
      <w:pPr>
        <w:pStyle w:val="2"/>
        <w:snapToGrid w:val="0"/>
        <w:spacing w:line="276" w:lineRule="auto"/>
        <w:ind w:left="812" w:hanging="504"/>
        <w:rPr>
          <w:sz w:val="24"/>
          <w:szCs w:val="24"/>
        </w:rPr>
      </w:pPr>
      <w:r w:rsidRPr="00F3456E">
        <w:rPr>
          <w:rFonts w:hint="eastAsia"/>
          <w:sz w:val="24"/>
          <w:szCs w:val="24"/>
        </w:rPr>
        <w:t>□</w:t>
      </w:r>
      <w:r w:rsidR="00551C15" w:rsidRPr="00F3456E">
        <w:rPr>
          <w:rFonts w:hint="eastAsia"/>
          <w:sz w:val="24"/>
          <w:szCs w:val="24"/>
        </w:rPr>
        <w:t>2</w:t>
      </w:r>
      <w:r w:rsidR="000169B3">
        <w:rPr>
          <w:rFonts w:hint="eastAsia"/>
          <w:sz w:val="24"/>
          <w:szCs w:val="24"/>
        </w:rPr>
        <w:t>.</w:t>
      </w:r>
      <w:r w:rsidR="00551C15" w:rsidRPr="00551C15">
        <w:rPr>
          <w:rFonts w:hint="eastAsia"/>
          <w:sz w:val="24"/>
          <w:szCs w:val="24"/>
        </w:rPr>
        <w:t>係分批辦理公告金額以上之採購，業經上級機關核准</w:t>
      </w:r>
      <w:proofErr w:type="gramStart"/>
      <w:r w:rsidR="00551C15" w:rsidRPr="00551C15">
        <w:rPr>
          <w:rFonts w:hint="eastAsia"/>
          <w:sz w:val="24"/>
          <w:szCs w:val="24"/>
        </w:rPr>
        <w:t>（</w:t>
      </w:r>
      <w:proofErr w:type="gramEnd"/>
      <w:r w:rsidR="00551C15" w:rsidRPr="00551C15">
        <w:rPr>
          <w:rFonts w:hint="eastAsia"/>
          <w:sz w:val="24"/>
          <w:szCs w:val="24"/>
        </w:rPr>
        <w:t>文號：），依總金額核計採購金額，分別按公告金額或查核金額以上之規定辦理。</w:t>
      </w:r>
    </w:p>
    <w:p w:rsidR="00A75F8E" w:rsidRPr="00A75F8E" w:rsidRDefault="00A75F8E" w:rsidP="00A75F8E">
      <w:pPr>
        <w:pStyle w:val="2"/>
        <w:snapToGrid w:val="0"/>
        <w:spacing w:line="276" w:lineRule="auto"/>
        <w:ind w:left="1246" w:hanging="1203"/>
        <w:rPr>
          <w:sz w:val="24"/>
          <w:szCs w:val="24"/>
        </w:rPr>
      </w:pPr>
      <w:r w:rsidRPr="00A75F8E">
        <w:rPr>
          <w:rFonts w:hint="eastAsia"/>
          <w:sz w:val="24"/>
          <w:szCs w:val="24"/>
        </w:rPr>
        <w:lastRenderedPageBreak/>
        <w:t>十</w:t>
      </w:r>
      <w:r w:rsidR="000169B3">
        <w:rPr>
          <w:rFonts w:hint="eastAsia"/>
          <w:sz w:val="24"/>
          <w:szCs w:val="24"/>
        </w:rPr>
        <w:t>二</w:t>
      </w:r>
      <w:r w:rsidRPr="00A75F8E">
        <w:rPr>
          <w:rFonts w:hint="eastAsia"/>
          <w:sz w:val="24"/>
          <w:szCs w:val="24"/>
        </w:rPr>
        <w:t>、招標方式為：</w:t>
      </w:r>
    </w:p>
    <w:p w:rsidR="00A75F8E" w:rsidRPr="00A75F8E" w:rsidRDefault="00FA43A7" w:rsidP="000169B3">
      <w:pPr>
        <w:pStyle w:val="2"/>
        <w:snapToGrid w:val="0"/>
        <w:spacing w:line="276" w:lineRule="auto"/>
        <w:ind w:left="1246" w:hanging="924"/>
        <w:rPr>
          <w:sz w:val="24"/>
          <w:szCs w:val="24"/>
        </w:rPr>
      </w:pPr>
      <w:r w:rsidRPr="00551C15">
        <w:rPr>
          <w:rFonts w:hint="eastAsia"/>
          <w:sz w:val="24"/>
          <w:szCs w:val="24"/>
        </w:rPr>
        <w:t>□</w:t>
      </w:r>
      <w:r w:rsidR="000169B3" w:rsidRPr="00F3456E">
        <w:rPr>
          <w:rFonts w:hint="eastAsia"/>
          <w:sz w:val="24"/>
          <w:szCs w:val="24"/>
        </w:rPr>
        <w:t>1.</w:t>
      </w:r>
      <w:r w:rsidR="00A75F8E" w:rsidRPr="00F3456E">
        <w:rPr>
          <w:rFonts w:hint="eastAsia"/>
          <w:sz w:val="24"/>
          <w:szCs w:val="24"/>
        </w:rPr>
        <w:t>公</w:t>
      </w:r>
      <w:r w:rsidR="00A75F8E" w:rsidRPr="00A75F8E">
        <w:rPr>
          <w:rFonts w:hint="eastAsia"/>
          <w:sz w:val="24"/>
          <w:szCs w:val="24"/>
        </w:rPr>
        <w:t>開招標</w:t>
      </w:r>
    </w:p>
    <w:p w:rsidR="00A75F8E" w:rsidRPr="00A75F8E" w:rsidRDefault="001B1722" w:rsidP="000169B3">
      <w:pPr>
        <w:pStyle w:val="2"/>
        <w:snapToGrid w:val="0"/>
        <w:spacing w:line="276" w:lineRule="auto"/>
        <w:ind w:left="1246" w:hanging="672"/>
        <w:rPr>
          <w:sz w:val="24"/>
          <w:szCs w:val="24"/>
        </w:rPr>
      </w:pPr>
      <w:r w:rsidRPr="00551C15">
        <w:rPr>
          <w:rFonts w:hint="eastAsia"/>
          <w:sz w:val="24"/>
          <w:szCs w:val="24"/>
        </w:rPr>
        <w:t>□</w:t>
      </w:r>
      <w:r w:rsidR="00E16D67">
        <w:rPr>
          <w:rFonts w:hint="eastAsia"/>
          <w:sz w:val="24"/>
          <w:szCs w:val="24"/>
        </w:rPr>
        <w:t>1-1</w:t>
      </w:r>
      <w:r w:rsidR="00A75F8E" w:rsidRPr="00A75F8E">
        <w:rPr>
          <w:rFonts w:hint="eastAsia"/>
          <w:sz w:val="24"/>
          <w:szCs w:val="24"/>
        </w:rPr>
        <w:t>本案為複數決標並</w:t>
      </w:r>
      <w:proofErr w:type="gramStart"/>
      <w:r w:rsidR="00A75F8E" w:rsidRPr="00A75F8E">
        <w:rPr>
          <w:rFonts w:hint="eastAsia"/>
          <w:sz w:val="24"/>
          <w:szCs w:val="24"/>
        </w:rPr>
        <w:t>採</w:t>
      </w:r>
      <w:proofErr w:type="gramEnd"/>
      <w:r w:rsidR="00A75F8E" w:rsidRPr="00A75F8E">
        <w:rPr>
          <w:rFonts w:hint="eastAsia"/>
          <w:sz w:val="24"/>
          <w:szCs w:val="24"/>
        </w:rPr>
        <w:t>分項決標，廠商各項投標文件無需分項裝封，無需於大</w:t>
      </w:r>
      <w:proofErr w:type="gramStart"/>
      <w:r w:rsidR="00A75F8E" w:rsidRPr="00A75F8E">
        <w:rPr>
          <w:rFonts w:hint="eastAsia"/>
          <w:sz w:val="24"/>
          <w:szCs w:val="24"/>
        </w:rPr>
        <w:t>外標封</w:t>
      </w:r>
      <w:proofErr w:type="gramEnd"/>
      <w:r w:rsidR="00A75F8E" w:rsidRPr="00A75F8E">
        <w:rPr>
          <w:rFonts w:hint="eastAsia"/>
          <w:sz w:val="24"/>
          <w:szCs w:val="24"/>
        </w:rPr>
        <w:t>標示投標項次，有3家以上廠商投標，且符合政府採購法施行細則第55條規定時，即得開標。</w:t>
      </w:r>
    </w:p>
    <w:p w:rsidR="00A75F8E" w:rsidRPr="00A75F8E" w:rsidRDefault="000169B3" w:rsidP="000169B3">
      <w:pPr>
        <w:pStyle w:val="2"/>
        <w:snapToGrid w:val="0"/>
        <w:spacing w:line="276" w:lineRule="auto"/>
        <w:ind w:left="1246" w:hanging="924"/>
        <w:rPr>
          <w:sz w:val="24"/>
          <w:szCs w:val="24"/>
        </w:rPr>
      </w:pPr>
      <w:r w:rsidRPr="00551C15">
        <w:rPr>
          <w:rFonts w:hint="eastAsia"/>
          <w:sz w:val="24"/>
          <w:szCs w:val="24"/>
        </w:rPr>
        <w:t>□</w:t>
      </w:r>
      <w:r>
        <w:rPr>
          <w:rFonts w:hint="eastAsia"/>
          <w:sz w:val="24"/>
          <w:szCs w:val="24"/>
        </w:rPr>
        <w:t>2.</w:t>
      </w:r>
      <w:r w:rsidR="00A75F8E" w:rsidRPr="00A75F8E">
        <w:rPr>
          <w:rFonts w:hint="eastAsia"/>
          <w:sz w:val="24"/>
          <w:szCs w:val="24"/>
        </w:rPr>
        <w:t>選擇性招標：符合採購法</w:t>
      </w:r>
      <w:r w:rsidRPr="00551C15">
        <w:rPr>
          <w:rFonts w:hint="eastAsia"/>
          <w:sz w:val="24"/>
          <w:szCs w:val="24"/>
        </w:rPr>
        <w:t>□</w:t>
      </w:r>
      <w:r>
        <w:rPr>
          <w:rFonts w:hint="eastAsia"/>
          <w:sz w:val="24"/>
          <w:szCs w:val="24"/>
        </w:rPr>
        <w:t>第</w:t>
      </w:r>
      <w:r w:rsidR="00A75F8E" w:rsidRPr="00A75F8E">
        <w:rPr>
          <w:rFonts w:hint="eastAsia"/>
          <w:sz w:val="24"/>
          <w:szCs w:val="24"/>
        </w:rPr>
        <w:t>20條第1款；</w:t>
      </w:r>
      <w:r w:rsidRPr="00551C15">
        <w:rPr>
          <w:rFonts w:hint="eastAsia"/>
          <w:sz w:val="24"/>
          <w:szCs w:val="24"/>
        </w:rPr>
        <w:t>□</w:t>
      </w:r>
      <w:r w:rsidR="00A75F8E" w:rsidRPr="00A75F8E">
        <w:rPr>
          <w:rFonts w:hint="eastAsia"/>
          <w:sz w:val="24"/>
          <w:szCs w:val="24"/>
        </w:rPr>
        <w:t>第2款；</w:t>
      </w:r>
      <w:r w:rsidRPr="00551C15">
        <w:rPr>
          <w:rFonts w:hint="eastAsia"/>
          <w:sz w:val="24"/>
          <w:szCs w:val="24"/>
        </w:rPr>
        <w:t>□</w:t>
      </w:r>
      <w:r w:rsidR="00A75F8E" w:rsidRPr="00A75F8E">
        <w:rPr>
          <w:rFonts w:hint="eastAsia"/>
          <w:sz w:val="24"/>
          <w:szCs w:val="24"/>
        </w:rPr>
        <w:t>第3款；</w:t>
      </w:r>
      <w:r w:rsidRPr="00551C15">
        <w:rPr>
          <w:rFonts w:hint="eastAsia"/>
          <w:sz w:val="24"/>
          <w:szCs w:val="24"/>
        </w:rPr>
        <w:t>□</w:t>
      </w:r>
      <w:r w:rsidR="00A75F8E" w:rsidRPr="00A75F8E">
        <w:rPr>
          <w:rFonts w:hint="eastAsia"/>
          <w:sz w:val="24"/>
          <w:szCs w:val="24"/>
        </w:rPr>
        <w:t>第4款；</w:t>
      </w:r>
      <w:r w:rsidRPr="00551C15">
        <w:rPr>
          <w:rFonts w:hint="eastAsia"/>
          <w:sz w:val="24"/>
          <w:szCs w:val="24"/>
        </w:rPr>
        <w:t>□</w:t>
      </w:r>
      <w:r w:rsidR="00A75F8E" w:rsidRPr="00A75F8E">
        <w:rPr>
          <w:rFonts w:hint="eastAsia"/>
          <w:sz w:val="24"/>
          <w:szCs w:val="24"/>
        </w:rPr>
        <w:t>第5款</w:t>
      </w:r>
    </w:p>
    <w:p w:rsidR="00A75F8E" w:rsidRPr="00A75F8E" w:rsidRDefault="000169B3" w:rsidP="000169B3">
      <w:pPr>
        <w:pStyle w:val="2"/>
        <w:snapToGrid w:val="0"/>
        <w:spacing w:line="276" w:lineRule="auto"/>
        <w:ind w:left="1246" w:hanging="679"/>
        <w:rPr>
          <w:sz w:val="24"/>
          <w:szCs w:val="24"/>
        </w:rPr>
      </w:pPr>
      <w:r w:rsidRPr="00551C15">
        <w:rPr>
          <w:rFonts w:hint="eastAsia"/>
          <w:sz w:val="24"/>
          <w:szCs w:val="24"/>
        </w:rPr>
        <w:t>□</w:t>
      </w:r>
      <w:r w:rsidR="00A75F8E" w:rsidRPr="00A75F8E">
        <w:rPr>
          <w:rFonts w:hint="eastAsia"/>
          <w:sz w:val="24"/>
          <w:szCs w:val="24"/>
        </w:rPr>
        <w:t>2-1為特定個案辦理，於廠商資格審查後，邀請所有符合資格廠商投標。</w:t>
      </w:r>
    </w:p>
    <w:p w:rsidR="004A6154" w:rsidRDefault="000169B3" w:rsidP="000169B3">
      <w:pPr>
        <w:pStyle w:val="2"/>
        <w:snapToGrid w:val="0"/>
        <w:spacing w:line="276" w:lineRule="auto"/>
        <w:ind w:left="1246" w:hanging="679"/>
        <w:rPr>
          <w:sz w:val="24"/>
          <w:szCs w:val="24"/>
        </w:rPr>
      </w:pPr>
      <w:r w:rsidRPr="00551C15">
        <w:rPr>
          <w:rFonts w:hint="eastAsia"/>
          <w:sz w:val="24"/>
          <w:szCs w:val="24"/>
        </w:rPr>
        <w:t>□</w:t>
      </w:r>
      <w:r w:rsidR="00A75F8E" w:rsidRPr="00A75F8E">
        <w:rPr>
          <w:rFonts w:hint="eastAsia"/>
          <w:sz w:val="24"/>
          <w:szCs w:val="24"/>
        </w:rPr>
        <w:t>2-2為建立合格廠商名單</w:t>
      </w:r>
      <w:r w:rsidR="004A6154">
        <w:rPr>
          <w:rFonts w:hint="eastAsia"/>
          <w:sz w:val="24"/>
          <w:szCs w:val="24"/>
        </w:rPr>
        <w:t>，</w:t>
      </w:r>
      <w:r w:rsidR="00A75F8E" w:rsidRPr="00A75F8E">
        <w:rPr>
          <w:rFonts w:hint="eastAsia"/>
          <w:sz w:val="24"/>
          <w:szCs w:val="24"/>
        </w:rPr>
        <w:t>後續邀標方式為</w:t>
      </w:r>
      <w:r w:rsidR="004A6154">
        <w:rPr>
          <w:rFonts w:hint="eastAsia"/>
          <w:sz w:val="24"/>
          <w:szCs w:val="24"/>
        </w:rPr>
        <w:t>：</w:t>
      </w:r>
    </w:p>
    <w:p w:rsidR="004A6154" w:rsidRDefault="004A6154" w:rsidP="000169B3">
      <w:pPr>
        <w:pStyle w:val="2"/>
        <w:snapToGrid w:val="0"/>
        <w:spacing w:line="276" w:lineRule="auto"/>
        <w:ind w:left="1246" w:hanging="679"/>
        <w:rPr>
          <w:sz w:val="24"/>
          <w:szCs w:val="24"/>
        </w:rPr>
      </w:pPr>
      <w:r>
        <w:rPr>
          <w:rFonts w:hint="eastAsia"/>
          <w:sz w:val="24"/>
          <w:szCs w:val="24"/>
        </w:rPr>
        <w:t xml:space="preserve">     </w:t>
      </w:r>
      <w:r w:rsidRPr="00551C15">
        <w:rPr>
          <w:rFonts w:hint="eastAsia"/>
          <w:sz w:val="24"/>
          <w:szCs w:val="24"/>
        </w:rPr>
        <w:t>□</w:t>
      </w:r>
      <w:r w:rsidR="00A75F8E" w:rsidRPr="00A75F8E">
        <w:rPr>
          <w:rFonts w:hint="eastAsia"/>
          <w:sz w:val="24"/>
          <w:szCs w:val="24"/>
        </w:rPr>
        <w:t>個別邀請所有符合資格之廠商投標；</w:t>
      </w:r>
    </w:p>
    <w:p w:rsidR="004A6154" w:rsidRDefault="004A6154" w:rsidP="000169B3">
      <w:pPr>
        <w:pStyle w:val="2"/>
        <w:snapToGrid w:val="0"/>
        <w:spacing w:line="276" w:lineRule="auto"/>
        <w:ind w:left="1246" w:hanging="679"/>
        <w:rPr>
          <w:sz w:val="24"/>
          <w:szCs w:val="24"/>
        </w:rPr>
      </w:pPr>
      <w:r>
        <w:rPr>
          <w:rFonts w:hint="eastAsia"/>
          <w:sz w:val="24"/>
          <w:szCs w:val="24"/>
        </w:rPr>
        <w:t xml:space="preserve">     </w:t>
      </w:r>
      <w:r w:rsidRPr="00551C15">
        <w:rPr>
          <w:rFonts w:hint="eastAsia"/>
          <w:sz w:val="24"/>
          <w:szCs w:val="24"/>
        </w:rPr>
        <w:t>□</w:t>
      </w:r>
      <w:r w:rsidR="00A75F8E" w:rsidRPr="00A75F8E">
        <w:rPr>
          <w:rFonts w:hint="eastAsia"/>
          <w:sz w:val="24"/>
          <w:szCs w:val="24"/>
        </w:rPr>
        <w:t>公告邀請所有符合資格之廠商投標；</w:t>
      </w:r>
    </w:p>
    <w:p w:rsidR="004A6154" w:rsidRDefault="004A6154" w:rsidP="000169B3">
      <w:pPr>
        <w:pStyle w:val="2"/>
        <w:snapToGrid w:val="0"/>
        <w:spacing w:line="276" w:lineRule="auto"/>
        <w:ind w:left="1246" w:hanging="679"/>
        <w:rPr>
          <w:sz w:val="24"/>
          <w:szCs w:val="24"/>
        </w:rPr>
      </w:pPr>
      <w:r>
        <w:rPr>
          <w:rFonts w:hint="eastAsia"/>
          <w:sz w:val="24"/>
          <w:szCs w:val="24"/>
        </w:rPr>
        <w:t xml:space="preserve">     </w:t>
      </w:r>
      <w:r w:rsidRPr="00551C15">
        <w:rPr>
          <w:rFonts w:hint="eastAsia"/>
          <w:sz w:val="24"/>
          <w:szCs w:val="24"/>
        </w:rPr>
        <w:t>□</w:t>
      </w:r>
      <w:proofErr w:type="gramStart"/>
      <w:r w:rsidR="00A75F8E" w:rsidRPr="00A75F8E">
        <w:rPr>
          <w:rFonts w:hint="eastAsia"/>
          <w:sz w:val="24"/>
          <w:szCs w:val="24"/>
        </w:rPr>
        <w:t>依審標</w:t>
      </w:r>
      <w:proofErr w:type="gramEnd"/>
      <w:r w:rsidR="00A75F8E" w:rsidRPr="00A75F8E">
        <w:rPr>
          <w:rFonts w:hint="eastAsia"/>
          <w:sz w:val="24"/>
          <w:szCs w:val="24"/>
        </w:rPr>
        <w:t>順序，每次邀請___家符合資格之廠商投標；</w:t>
      </w:r>
    </w:p>
    <w:p w:rsidR="00A75F8E" w:rsidRPr="00A75F8E" w:rsidRDefault="004A6154" w:rsidP="000169B3">
      <w:pPr>
        <w:pStyle w:val="2"/>
        <w:snapToGrid w:val="0"/>
        <w:spacing w:line="276" w:lineRule="auto"/>
        <w:ind w:left="1246" w:hanging="679"/>
        <w:rPr>
          <w:sz w:val="24"/>
          <w:szCs w:val="24"/>
        </w:rPr>
      </w:pPr>
      <w:r>
        <w:rPr>
          <w:rFonts w:hint="eastAsia"/>
          <w:sz w:val="24"/>
          <w:szCs w:val="24"/>
        </w:rPr>
        <w:t xml:space="preserve">     </w:t>
      </w:r>
      <w:r w:rsidRPr="00551C15">
        <w:rPr>
          <w:rFonts w:hint="eastAsia"/>
          <w:sz w:val="24"/>
          <w:szCs w:val="24"/>
        </w:rPr>
        <w:t>□</w:t>
      </w:r>
      <w:r w:rsidR="00A75F8E" w:rsidRPr="00A75F8E">
        <w:rPr>
          <w:rFonts w:hint="eastAsia"/>
          <w:sz w:val="24"/>
          <w:szCs w:val="24"/>
        </w:rPr>
        <w:t>以抽籤方式擇定邀請符合資格之廠商投標。</w:t>
      </w:r>
    </w:p>
    <w:p w:rsidR="00A75F8E" w:rsidRPr="00A75F8E" w:rsidRDefault="004A6154" w:rsidP="004A6154">
      <w:pPr>
        <w:pStyle w:val="2"/>
        <w:snapToGrid w:val="0"/>
        <w:spacing w:line="276" w:lineRule="auto"/>
        <w:ind w:left="840" w:hanging="518"/>
        <w:rPr>
          <w:sz w:val="24"/>
          <w:szCs w:val="24"/>
        </w:rPr>
      </w:pPr>
      <w:r w:rsidRPr="00551C15">
        <w:rPr>
          <w:rFonts w:hint="eastAsia"/>
          <w:sz w:val="24"/>
          <w:szCs w:val="24"/>
        </w:rPr>
        <w:t>□</w:t>
      </w:r>
      <w:r w:rsidR="00A75F8E" w:rsidRPr="00A75F8E">
        <w:rPr>
          <w:rFonts w:hint="eastAsia"/>
          <w:sz w:val="24"/>
          <w:szCs w:val="24"/>
        </w:rPr>
        <w:t>3</w:t>
      </w:r>
      <w:r>
        <w:rPr>
          <w:rFonts w:hint="eastAsia"/>
          <w:sz w:val="24"/>
          <w:szCs w:val="24"/>
        </w:rPr>
        <w:t>.</w:t>
      </w:r>
      <w:r w:rsidR="00A75F8E" w:rsidRPr="00A75F8E">
        <w:rPr>
          <w:rFonts w:hint="eastAsia"/>
          <w:sz w:val="24"/>
          <w:szCs w:val="24"/>
        </w:rPr>
        <w:t>限制性招標：本案業經需求、使用或承辦採購單位敘明符合採購法第22條第1項第     款之情形，並簽報機關首長或其授權人員核准採限制性招標。</w:t>
      </w:r>
    </w:p>
    <w:p w:rsidR="00A75F8E" w:rsidRPr="00A75F8E" w:rsidRDefault="00310C23" w:rsidP="00310C23">
      <w:pPr>
        <w:pStyle w:val="2"/>
        <w:snapToGrid w:val="0"/>
        <w:spacing w:line="276" w:lineRule="auto"/>
        <w:ind w:left="1246" w:hanging="672"/>
        <w:rPr>
          <w:sz w:val="24"/>
          <w:szCs w:val="24"/>
        </w:rPr>
      </w:pPr>
      <w:r w:rsidRPr="00551C15">
        <w:rPr>
          <w:rFonts w:hint="eastAsia"/>
          <w:sz w:val="24"/>
          <w:szCs w:val="24"/>
        </w:rPr>
        <w:t>□</w:t>
      </w:r>
      <w:r w:rsidR="00A75F8E" w:rsidRPr="00A75F8E">
        <w:rPr>
          <w:rFonts w:hint="eastAsia"/>
          <w:sz w:val="24"/>
          <w:szCs w:val="24"/>
        </w:rPr>
        <w:t>3-1公開評選、公開勘選優勝廠商</w:t>
      </w:r>
    </w:p>
    <w:p w:rsidR="00A75F8E" w:rsidRPr="00A75F8E" w:rsidRDefault="00744571" w:rsidP="00820C91">
      <w:pPr>
        <w:pStyle w:val="2"/>
        <w:snapToGrid w:val="0"/>
        <w:spacing w:line="276" w:lineRule="auto"/>
        <w:ind w:left="1106" w:hanging="238"/>
        <w:rPr>
          <w:sz w:val="24"/>
          <w:szCs w:val="24"/>
        </w:rPr>
      </w:pPr>
      <w:r w:rsidRPr="00551C15">
        <w:rPr>
          <w:rFonts w:hint="eastAsia"/>
          <w:sz w:val="24"/>
          <w:szCs w:val="24"/>
        </w:rPr>
        <w:t>□</w:t>
      </w:r>
      <w:r w:rsidR="00A75F8E" w:rsidRPr="00A75F8E">
        <w:rPr>
          <w:rFonts w:hint="eastAsia"/>
          <w:sz w:val="24"/>
          <w:szCs w:val="24"/>
        </w:rPr>
        <w:t>3-1-1依採購法第22條第1項第9款辦理</w:t>
      </w:r>
      <w:r>
        <w:rPr>
          <w:rFonts w:hint="eastAsia"/>
          <w:sz w:val="24"/>
          <w:szCs w:val="24"/>
        </w:rPr>
        <w:t>：</w:t>
      </w:r>
      <w:r w:rsidRPr="00551C15">
        <w:rPr>
          <w:rFonts w:hint="eastAsia"/>
          <w:sz w:val="24"/>
          <w:szCs w:val="24"/>
        </w:rPr>
        <w:t>□</w:t>
      </w:r>
      <w:r w:rsidR="00A75F8E" w:rsidRPr="00A75F8E">
        <w:rPr>
          <w:rFonts w:hint="eastAsia"/>
          <w:sz w:val="24"/>
          <w:szCs w:val="24"/>
        </w:rPr>
        <w:t>委託專業服務；</w:t>
      </w:r>
      <w:r w:rsidR="00820C91" w:rsidRPr="00551C15">
        <w:rPr>
          <w:rFonts w:hint="eastAsia"/>
          <w:sz w:val="24"/>
          <w:szCs w:val="24"/>
        </w:rPr>
        <w:t>□</w:t>
      </w:r>
      <w:r w:rsidR="00A75F8E" w:rsidRPr="00A75F8E">
        <w:rPr>
          <w:rFonts w:hint="eastAsia"/>
          <w:sz w:val="24"/>
          <w:szCs w:val="24"/>
        </w:rPr>
        <w:t>委託技術服務；</w:t>
      </w:r>
      <w:r w:rsidR="00820C91" w:rsidRPr="00551C15">
        <w:rPr>
          <w:rFonts w:hint="eastAsia"/>
          <w:sz w:val="24"/>
          <w:szCs w:val="24"/>
        </w:rPr>
        <w:t>□</w:t>
      </w:r>
      <w:r w:rsidR="00A75F8E" w:rsidRPr="00A75F8E">
        <w:rPr>
          <w:rFonts w:hint="eastAsia"/>
          <w:sz w:val="24"/>
          <w:szCs w:val="24"/>
        </w:rPr>
        <w:t>委託資訊服務；</w:t>
      </w:r>
      <w:r w:rsidR="00820C91" w:rsidRPr="00551C15">
        <w:rPr>
          <w:rFonts w:hint="eastAsia"/>
          <w:sz w:val="24"/>
          <w:szCs w:val="24"/>
        </w:rPr>
        <w:t>□</w:t>
      </w:r>
      <w:r w:rsidR="00A75F8E" w:rsidRPr="00A75F8E">
        <w:rPr>
          <w:rFonts w:hint="eastAsia"/>
          <w:sz w:val="24"/>
          <w:szCs w:val="24"/>
        </w:rPr>
        <w:t xml:space="preserve">委託社會福利服務。            </w:t>
      </w:r>
    </w:p>
    <w:p w:rsidR="00A75F8E" w:rsidRPr="00A75F8E" w:rsidRDefault="00820C91" w:rsidP="00820C91">
      <w:pPr>
        <w:pStyle w:val="2"/>
        <w:snapToGrid w:val="0"/>
        <w:spacing w:line="276" w:lineRule="auto"/>
        <w:ind w:left="1246" w:hanging="378"/>
        <w:rPr>
          <w:sz w:val="24"/>
          <w:szCs w:val="24"/>
        </w:rPr>
      </w:pPr>
      <w:r w:rsidRPr="00551C15">
        <w:rPr>
          <w:rFonts w:hint="eastAsia"/>
          <w:sz w:val="24"/>
          <w:szCs w:val="24"/>
        </w:rPr>
        <w:t>□</w:t>
      </w:r>
      <w:r w:rsidR="00A75F8E" w:rsidRPr="00A75F8E">
        <w:rPr>
          <w:rFonts w:hint="eastAsia"/>
          <w:sz w:val="24"/>
          <w:szCs w:val="24"/>
        </w:rPr>
        <w:t xml:space="preserve">3-1-2依採購法第22條第1項第10款辦理。            </w:t>
      </w:r>
    </w:p>
    <w:p w:rsidR="00A75F8E" w:rsidRPr="00A75F8E" w:rsidRDefault="00820C91" w:rsidP="00820C91">
      <w:pPr>
        <w:pStyle w:val="2"/>
        <w:snapToGrid w:val="0"/>
        <w:spacing w:line="276" w:lineRule="auto"/>
        <w:ind w:left="1246" w:hanging="378"/>
        <w:rPr>
          <w:sz w:val="24"/>
          <w:szCs w:val="24"/>
        </w:rPr>
      </w:pPr>
      <w:r w:rsidRPr="00551C15">
        <w:rPr>
          <w:rFonts w:hint="eastAsia"/>
          <w:sz w:val="24"/>
          <w:szCs w:val="24"/>
        </w:rPr>
        <w:t>□</w:t>
      </w:r>
      <w:r w:rsidR="00A75F8E" w:rsidRPr="00A75F8E">
        <w:rPr>
          <w:rFonts w:hint="eastAsia"/>
          <w:sz w:val="24"/>
          <w:szCs w:val="24"/>
        </w:rPr>
        <w:t>3-1-3依採購法第22條第1項第11款辦理。</w:t>
      </w:r>
    </w:p>
    <w:p w:rsidR="00820C91" w:rsidRDefault="00820C91" w:rsidP="00820C91">
      <w:pPr>
        <w:pStyle w:val="2"/>
        <w:snapToGrid w:val="0"/>
        <w:spacing w:line="276" w:lineRule="auto"/>
        <w:ind w:left="1246" w:hanging="672"/>
        <w:rPr>
          <w:sz w:val="24"/>
          <w:szCs w:val="24"/>
        </w:rPr>
      </w:pPr>
      <w:r w:rsidRPr="00551C15">
        <w:rPr>
          <w:rFonts w:hint="eastAsia"/>
          <w:sz w:val="24"/>
          <w:szCs w:val="24"/>
        </w:rPr>
        <w:t>□</w:t>
      </w:r>
      <w:r w:rsidR="00A75F8E" w:rsidRPr="00A75F8E">
        <w:rPr>
          <w:rFonts w:hint="eastAsia"/>
          <w:sz w:val="24"/>
          <w:szCs w:val="24"/>
        </w:rPr>
        <w:t>3-2比價</w:t>
      </w:r>
    </w:p>
    <w:p w:rsidR="00820C91" w:rsidRDefault="00820C91" w:rsidP="00820C91">
      <w:pPr>
        <w:pStyle w:val="2"/>
        <w:snapToGrid w:val="0"/>
        <w:spacing w:line="276" w:lineRule="auto"/>
        <w:ind w:left="1134" w:hanging="252"/>
        <w:rPr>
          <w:sz w:val="24"/>
          <w:szCs w:val="24"/>
        </w:rPr>
      </w:pPr>
      <w:r w:rsidRPr="00551C15">
        <w:rPr>
          <w:rFonts w:hint="eastAsia"/>
          <w:sz w:val="24"/>
          <w:szCs w:val="24"/>
        </w:rPr>
        <w:t>□</w:t>
      </w:r>
      <w:r>
        <w:rPr>
          <w:rFonts w:hint="eastAsia"/>
          <w:sz w:val="24"/>
          <w:szCs w:val="24"/>
        </w:rPr>
        <w:t>3-2-1</w:t>
      </w:r>
      <w:r w:rsidR="00A75F8E" w:rsidRPr="00A75F8E">
        <w:rPr>
          <w:rFonts w:hint="eastAsia"/>
          <w:sz w:val="24"/>
          <w:szCs w:val="24"/>
        </w:rPr>
        <w:t>經前次公告招標結果，無廠商投標或無合格標，且符合採購法施行細則第22條第1項規定無廠商異議或申訴在處理中者，依採購法第22條第1項第1款規定，不另公告招標，並依採購法施行細則第23條之1第1項規定，邀請過去表現優良之2家以上廠商以比價方式辦理；</w:t>
      </w:r>
    </w:p>
    <w:p w:rsidR="00820C91" w:rsidRDefault="00820C91" w:rsidP="00820C91">
      <w:pPr>
        <w:pStyle w:val="2"/>
        <w:snapToGrid w:val="0"/>
        <w:spacing w:line="276" w:lineRule="auto"/>
        <w:ind w:left="1120" w:hanging="238"/>
        <w:rPr>
          <w:sz w:val="24"/>
          <w:szCs w:val="24"/>
        </w:rPr>
      </w:pPr>
      <w:r w:rsidRPr="00551C15">
        <w:rPr>
          <w:rFonts w:hint="eastAsia"/>
          <w:sz w:val="24"/>
          <w:szCs w:val="24"/>
        </w:rPr>
        <w:t>□</w:t>
      </w:r>
      <w:r>
        <w:rPr>
          <w:rFonts w:hint="eastAsia"/>
          <w:sz w:val="24"/>
          <w:szCs w:val="24"/>
        </w:rPr>
        <w:t>3-2-2</w:t>
      </w:r>
      <w:r w:rsidR="00A75F8E" w:rsidRPr="00A75F8E">
        <w:rPr>
          <w:rFonts w:hint="eastAsia"/>
          <w:sz w:val="24"/>
          <w:szCs w:val="24"/>
        </w:rPr>
        <w:t>符合採購法第22條第1項第___款（請列明款次，第16款之情形須併填主管機關核准文號）；</w:t>
      </w:r>
    </w:p>
    <w:p w:rsidR="007039C2" w:rsidRDefault="00820C91" w:rsidP="00820C91">
      <w:pPr>
        <w:pStyle w:val="2"/>
        <w:snapToGrid w:val="0"/>
        <w:spacing w:line="276" w:lineRule="auto"/>
        <w:ind w:left="1120" w:hanging="238"/>
        <w:rPr>
          <w:sz w:val="24"/>
          <w:szCs w:val="24"/>
        </w:rPr>
      </w:pPr>
      <w:r w:rsidRPr="00551C15">
        <w:rPr>
          <w:rFonts w:hint="eastAsia"/>
          <w:sz w:val="24"/>
          <w:szCs w:val="24"/>
        </w:rPr>
        <w:t>□</w:t>
      </w:r>
      <w:r w:rsidR="007039C2">
        <w:rPr>
          <w:rFonts w:hint="eastAsia"/>
          <w:sz w:val="24"/>
          <w:szCs w:val="24"/>
        </w:rPr>
        <w:t>3-2-3</w:t>
      </w:r>
      <w:r w:rsidR="00A75F8E" w:rsidRPr="00A75F8E">
        <w:rPr>
          <w:rFonts w:hint="eastAsia"/>
          <w:sz w:val="24"/>
          <w:szCs w:val="24"/>
        </w:rPr>
        <w:t>符合採購法第104條第1項但書第___款（請列明款次及相關機關核准文號）；</w:t>
      </w:r>
    </w:p>
    <w:p w:rsidR="007039C2" w:rsidRDefault="007039C2" w:rsidP="00820C91">
      <w:pPr>
        <w:pStyle w:val="2"/>
        <w:snapToGrid w:val="0"/>
        <w:spacing w:line="276" w:lineRule="auto"/>
        <w:ind w:left="1120" w:hanging="238"/>
        <w:rPr>
          <w:sz w:val="24"/>
          <w:szCs w:val="24"/>
        </w:rPr>
      </w:pPr>
      <w:r w:rsidRPr="00551C15">
        <w:rPr>
          <w:rFonts w:hint="eastAsia"/>
          <w:sz w:val="24"/>
          <w:szCs w:val="24"/>
        </w:rPr>
        <w:t>□</w:t>
      </w:r>
      <w:r>
        <w:rPr>
          <w:rFonts w:hint="eastAsia"/>
          <w:sz w:val="24"/>
          <w:szCs w:val="24"/>
        </w:rPr>
        <w:t>3-2-4</w:t>
      </w:r>
      <w:r w:rsidR="00A75F8E" w:rsidRPr="00A75F8E">
        <w:rPr>
          <w:rFonts w:hint="eastAsia"/>
          <w:sz w:val="24"/>
          <w:szCs w:val="24"/>
        </w:rPr>
        <w:t>符合採購法第105條第1項第___款(請列明款次及相關機關核准文號)；</w:t>
      </w:r>
    </w:p>
    <w:p w:rsidR="007039C2" w:rsidRDefault="007039C2" w:rsidP="00820C91">
      <w:pPr>
        <w:pStyle w:val="2"/>
        <w:snapToGrid w:val="0"/>
        <w:spacing w:line="276" w:lineRule="auto"/>
        <w:ind w:left="1120" w:hanging="238"/>
        <w:rPr>
          <w:sz w:val="24"/>
          <w:szCs w:val="24"/>
        </w:rPr>
      </w:pPr>
      <w:r w:rsidRPr="00551C15">
        <w:rPr>
          <w:rFonts w:hint="eastAsia"/>
          <w:sz w:val="24"/>
          <w:szCs w:val="24"/>
        </w:rPr>
        <w:t>□</w:t>
      </w:r>
      <w:r>
        <w:rPr>
          <w:rFonts w:hint="eastAsia"/>
          <w:sz w:val="24"/>
          <w:szCs w:val="24"/>
        </w:rPr>
        <w:t>3-2-5</w:t>
      </w:r>
      <w:r w:rsidR="00A75F8E" w:rsidRPr="00A75F8E">
        <w:rPr>
          <w:rFonts w:hint="eastAsia"/>
          <w:sz w:val="24"/>
          <w:szCs w:val="24"/>
        </w:rPr>
        <w:t>符合中央機關未達公告金額採購招標辦法第___條第___項第___款規定；</w:t>
      </w:r>
    </w:p>
    <w:p w:rsidR="00A75F8E" w:rsidRPr="00A75F8E" w:rsidRDefault="007039C2" w:rsidP="00820C91">
      <w:pPr>
        <w:pStyle w:val="2"/>
        <w:snapToGrid w:val="0"/>
        <w:spacing w:line="276" w:lineRule="auto"/>
        <w:ind w:left="1120" w:hanging="238"/>
        <w:rPr>
          <w:sz w:val="24"/>
          <w:szCs w:val="24"/>
        </w:rPr>
      </w:pPr>
      <w:r w:rsidRPr="00551C15">
        <w:rPr>
          <w:rFonts w:hint="eastAsia"/>
          <w:sz w:val="24"/>
          <w:szCs w:val="24"/>
        </w:rPr>
        <w:t>□</w:t>
      </w:r>
      <w:r>
        <w:rPr>
          <w:rFonts w:hint="eastAsia"/>
          <w:sz w:val="24"/>
          <w:szCs w:val="24"/>
        </w:rPr>
        <w:t>3-2-6</w:t>
      </w:r>
      <w:r w:rsidR="00A75F8E" w:rsidRPr="00A75F8E">
        <w:rPr>
          <w:rFonts w:hint="eastAsia"/>
          <w:sz w:val="24"/>
          <w:szCs w:val="24"/>
        </w:rPr>
        <w:t>符合地方政府依採購法第23條所定未達公告金額採購招標辦法第___條第___項第___款規定。</w:t>
      </w:r>
    </w:p>
    <w:p w:rsidR="00AB1254" w:rsidRDefault="000220CF" w:rsidP="00AB1254">
      <w:pPr>
        <w:pStyle w:val="2"/>
        <w:snapToGrid w:val="0"/>
        <w:spacing w:line="276" w:lineRule="auto"/>
        <w:ind w:left="1246" w:hanging="679"/>
        <w:rPr>
          <w:sz w:val="24"/>
          <w:szCs w:val="24"/>
        </w:rPr>
      </w:pPr>
      <w:r w:rsidRPr="00551C15">
        <w:rPr>
          <w:rFonts w:hint="eastAsia"/>
          <w:sz w:val="24"/>
          <w:szCs w:val="24"/>
        </w:rPr>
        <w:t>□</w:t>
      </w:r>
      <w:r w:rsidR="00A75F8E" w:rsidRPr="00A75F8E">
        <w:rPr>
          <w:rFonts w:hint="eastAsia"/>
          <w:sz w:val="24"/>
          <w:szCs w:val="24"/>
        </w:rPr>
        <w:t>3-3</w:t>
      </w:r>
      <w:r w:rsidR="00AB1254">
        <w:rPr>
          <w:rFonts w:hint="eastAsia"/>
          <w:sz w:val="24"/>
          <w:szCs w:val="24"/>
        </w:rPr>
        <w:t>議價</w:t>
      </w:r>
    </w:p>
    <w:p w:rsidR="00AB1254" w:rsidRDefault="00AB1254" w:rsidP="00AB1254">
      <w:pPr>
        <w:pStyle w:val="2"/>
        <w:snapToGrid w:val="0"/>
        <w:spacing w:line="276" w:lineRule="auto"/>
        <w:ind w:left="1134" w:hanging="252"/>
        <w:rPr>
          <w:sz w:val="24"/>
          <w:szCs w:val="24"/>
        </w:rPr>
      </w:pPr>
      <w:r w:rsidRPr="00551C15">
        <w:rPr>
          <w:rFonts w:hint="eastAsia"/>
          <w:sz w:val="24"/>
          <w:szCs w:val="24"/>
        </w:rPr>
        <w:t>□</w:t>
      </w:r>
      <w:r>
        <w:rPr>
          <w:rFonts w:hint="eastAsia"/>
          <w:sz w:val="24"/>
          <w:szCs w:val="24"/>
        </w:rPr>
        <w:t>3-3-1</w:t>
      </w:r>
      <w:r w:rsidR="00A75F8E" w:rsidRPr="00A75F8E">
        <w:rPr>
          <w:rFonts w:hint="eastAsia"/>
          <w:sz w:val="24"/>
          <w:szCs w:val="24"/>
        </w:rPr>
        <w:t>符合採購法第22條第1項第___款（請列明款次，其未得以比價方式辦理之原因：_______；第16款之情形須併填主管機關核准文號）；</w:t>
      </w:r>
    </w:p>
    <w:p w:rsidR="00AB1254" w:rsidRDefault="00AB1254" w:rsidP="00AB1254">
      <w:pPr>
        <w:pStyle w:val="2"/>
        <w:snapToGrid w:val="0"/>
        <w:spacing w:line="276" w:lineRule="auto"/>
        <w:ind w:left="1134" w:hanging="252"/>
        <w:rPr>
          <w:sz w:val="24"/>
          <w:szCs w:val="24"/>
        </w:rPr>
      </w:pPr>
      <w:r w:rsidRPr="00551C15">
        <w:rPr>
          <w:rFonts w:hint="eastAsia"/>
          <w:sz w:val="24"/>
          <w:szCs w:val="24"/>
        </w:rPr>
        <w:t>□</w:t>
      </w:r>
      <w:r>
        <w:rPr>
          <w:rFonts w:hint="eastAsia"/>
          <w:sz w:val="24"/>
          <w:szCs w:val="24"/>
        </w:rPr>
        <w:t>3-3-2</w:t>
      </w:r>
      <w:r w:rsidR="00A75F8E" w:rsidRPr="00A75F8E">
        <w:rPr>
          <w:rFonts w:hint="eastAsia"/>
          <w:sz w:val="24"/>
          <w:szCs w:val="24"/>
        </w:rPr>
        <w:t>符合採購法第104條第1項第___款（請列明款次及相關機關核准文號，非填第4款者，其未得以比價方式辦理之原因：______）；</w:t>
      </w:r>
    </w:p>
    <w:p w:rsidR="00AB1254" w:rsidRDefault="00AB1254" w:rsidP="00AB1254">
      <w:pPr>
        <w:pStyle w:val="2"/>
        <w:snapToGrid w:val="0"/>
        <w:spacing w:line="276" w:lineRule="auto"/>
        <w:ind w:left="1134" w:hanging="252"/>
        <w:rPr>
          <w:sz w:val="24"/>
          <w:szCs w:val="24"/>
        </w:rPr>
      </w:pPr>
      <w:r w:rsidRPr="00551C15">
        <w:rPr>
          <w:rFonts w:hint="eastAsia"/>
          <w:sz w:val="24"/>
          <w:szCs w:val="24"/>
        </w:rPr>
        <w:t>□</w:t>
      </w:r>
      <w:r>
        <w:rPr>
          <w:rFonts w:hint="eastAsia"/>
          <w:sz w:val="24"/>
          <w:szCs w:val="24"/>
        </w:rPr>
        <w:t>3-3-3</w:t>
      </w:r>
      <w:r w:rsidR="00A75F8E" w:rsidRPr="00A75F8E">
        <w:rPr>
          <w:rFonts w:hint="eastAsia"/>
          <w:sz w:val="24"/>
          <w:szCs w:val="24"/>
        </w:rPr>
        <w:t>符合採購法第105條第1項第___款(請列明款次及相關機關核准文號，填第1款或第2款者，其未得以比價方式辦理之原因：______)；</w:t>
      </w:r>
    </w:p>
    <w:p w:rsidR="00AB1254" w:rsidRDefault="00AB1254" w:rsidP="00AB1254">
      <w:pPr>
        <w:pStyle w:val="2"/>
        <w:snapToGrid w:val="0"/>
        <w:spacing w:line="276" w:lineRule="auto"/>
        <w:ind w:left="1134" w:hanging="252"/>
        <w:rPr>
          <w:sz w:val="24"/>
          <w:szCs w:val="24"/>
        </w:rPr>
      </w:pPr>
      <w:r w:rsidRPr="00551C15">
        <w:rPr>
          <w:rFonts w:hint="eastAsia"/>
          <w:sz w:val="24"/>
          <w:szCs w:val="24"/>
        </w:rPr>
        <w:t>□</w:t>
      </w:r>
      <w:r>
        <w:rPr>
          <w:rFonts w:hint="eastAsia"/>
          <w:sz w:val="24"/>
          <w:szCs w:val="24"/>
        </w:rPr>
        <w:t>3-3-4</w:t>
      </w:r>
      <w:r w:rsidR="00A75F8E" w:rsidRPr="00A75F8E">
        <w:rPr>
          <w:rFonts w:hint="eastAsia"/>
          <w:sz w:val="24"/>
          <w:szCs w:val="24"/>
        </w:rPr>
        <w:t>符合中央機關未達公告金額採購招標辦法第___條第___項第___款規定（其未得以比價方式辦理之原因：_______）；</w:t>
      </w:r>
    </w:p>
    <w:p w:rsidR="00A75F8E" w:rsidRPr="00A75F8E" w:rsidRDefault="00AB1254" w:rsidP="00AB1254">
      <w:pPr>
        <w:pStyle w:val="2"/>
        <w:snapToGrid w:val="0"/>
        <w:spacing w:line="276" w:lineRule="auto"/>
        <w:ind w:left="1134" w:hanging="252"/>
        <w:rPr>
          <w:sz w:val="24"/>
          <w:szCs w:val="24"/>
        </w:rPr>
      </w:pPr>
      <w:r w:rsidRPr="00551C15">
        <w:rPr>
          <w:rFonts w:hint="eastAsia"/>
          <w:sz w:val="24"/>
          <w:szCs w:val="24"/>
        </w:rPr>
        <w:t>□</w:t>
      </w:r>
      <w:r>
        <w:rPr>
          <w:rFonts w:hint="eastAsia"/>
          <w:sz w:val="24"/>
          <w:szCs w:val="24"/>
        </w:rPr>
        <w:t>3-3-5</w:t>
      </w:r>
      <w:r w:rsidR="00A75F8E" w:rsidRPr="00A75F8E">
        <w:rPr>
          <w:rFonts w:hint="eastAsia"/>
          <w:sz w:val="24"/>
          <w:szCs w:val="24"/>
        </w:rPr>
        <w:t>符合地方政府依採購法第23條所定未達公告金額採購招標辦法第___條第</w:t>
      </w:r>
      <w:r w:rsidR="00A75F8E" w:rsidRPr="00A75F8E">
        <w:rPr>
          <w:rFonts w:hint="eastAsia"/>
          <w:sz w:val="24"/>
          <w:szCs w:val="24"/>
        </w:rPr>
        <w:lastRenderedPageBreak/>
        <w:t>___項第___款規定。</w:t>
      </w:r>
    </w:p>
    <w:p w:rsidR="00A75F8E" w:rsidRPr="00A75F8E" w:rsidRDefault="00AB1254" w:rsidP="00E16D67">
      <w:pPr>
        <w:pStyle w:val="2"/>
        <w:snapToGrid w:val="0"/>
        <w:spacing w:line="276" w:lineRule="auto"/>
        <w:ind w:left="1190" w:hanging="623"/>
        <w:rPr>
          <w:sz w:val="24"/>
          <w:szCs w:val="24"/>
        </w:rPr>
      </w:pPr>
      <w:r w:rsidRPr="00551C15">
        <w:rPr>
          <w:rFonts w:hint="eastAsia"/>
          <w:sz w:val="24"/>
          <w:szCs w:val="24"/>
        </w:rPr>
        <w:t>□</w:t>
      </w:r>
      <w:r w:rsidR="00A75F8E" w:rsidRPr="00A75F8E">
        <w:rPr>
          <w:rFonts w:hint="eastAsia"/>
          <w:sz w:val="24"/>
          <w:szCs w:val="24"/>
        </w:rPr>
        <w:t xml:space="preserve">3-4依採購法第22條第1項第____款辦理（請列明款次），並以公告程序徵求受邀廠商，作為邀請比、議價之用。       </w:t>
      </w:r>
    </w:p>
    <w:p w:rsidR="00A75F8E" w:rsidRPr="00A75F8E" w:rsidRDefault="00FA43A7" w:rsidP="002845D5">
      <w:pPr>
        <w:pStyle w:val="2"/>
        <w:snapToGrid w:val="0"/>
        <w:spacing w:line="276" w:lineRule="auto"/>
        <w:ind w:left="784" w:hanging="500"/>
        <w:rPr>
          <w:sz w:val="24"/>
          <w:szCs w:val="24"/>
        </w:rPr>
      </w:pPr>
      <w:r w:rsidRPr="00F3456E">
        <w:rPr>
          <w:sz w:val="24"/>
          <w:szCs w:val="24"/>
        </w:rPr>
        <w:t>■</w:t>
      </w:r>
      <w:r w:rsidR="00A75F8E" w:rsidRPr="00A75F8E">
        <w:rPr>
          <w:rFonts w:hint="eastAsia"/>
          <w:sz w:val="24"/>
          <w:szCs w:val="24"/>
        </w:rPr>
        <w:t>4</w:t>
      </w:r>
      <w:r w:rsidR="002845D5">
        <w:rPr>
          <w:rFonts w:hint="eastAsia"/>
          <w:sz w:val="24"/>
          <w:szCs w:val="24"/>
        </w:rPr>
        <w:t>.</w:t>
      </w:r>
      <w:r w:rsidR="00A75F8E" w:rsidRPr="00A75F8E">
        <w:rPr>
          <w:rFonts w:hint="eastAsia"/>
          <w:sz w:val="24"/>
          <w:szCs w:val="24"/>
        </w:rPr>
        <w:t>依採購法第49條規定公開取得書面報價或企劃書。（限未達公告金額之採購案始得採行）。</w:t>
      </w:r>
    </w:p>
    <w:p w:rsidR="00A75F8E" w:rsidRPr="007138B7" w:rsidRDefault="00FA43A7" w:rsidP="002845D5">
      <w:pPr>
        <w:pStyle w:val="2"/>
        <w:snapToGrid w:val="0"/>
        <w:spacing w:line="276" w:lineRule="auto"/>
        <w:ind w:left="1190" w:hanging="602"/>
        <w:rPr>
          <w:sz w:val="24"/>
          <w:szCs w:val="24"/>
        </w:rPr>
      </w:pPr>
      <w:r w:rsidRPr="00F3456E">
        <w:rPr>
          <w:sz w:val="24"/>
          <w:szCs w:val="24"/>
        </w:rPr>
        <w:t>■</w:t>
      </w:r>
      <w:r w:rsidR="002845D5">
        <w:rPr>
          <w:rFonts w:hint="eastAsia"/>
          <w:sz w:val="24"/>
          <w:szCs w:val="24"/>
        </w:rPr>
        <w:t>4</w:t>
      </w:r>
      <w:r w:rsidR="00A75F8E" w:rsidRPr="00A75F8E">
        <w:rPr>
          <w:rFonts w:hint="eastAsia"/>
          <w:sz w:val="24"/>
          <w:szCs w:val="24"/>
        </w:rPr>
        <w:t>-1本案業經機關首長或其授權人員核准，本次公告未能取得3家以上廠商之書面報價或企劃書時，將改採限制性招標方式辦理。</w:t>
      </w:r>
    </w:p>
    <w:p w:rsidR="004F178E" w:rsidRDefault="00EF66B5" w:rsidP="007138B7">
      <w:pPr>
        <w:pStyle w:val="7"/>
        <w:tabs>
          <w:tab w:val="left" w:pos="855"/>
        </w:tabs>
        <w:snapToGrid w:val="0"/>
        <w:spacing w:line="276" w:lineRule="auto"/>
        <w:ind w:left="851" w:hanging="851"/>
        <w:jc w:val="both"/>
        <w:rPr>
          <w:rFonts w:ascii="標楷體" w:eastAsia="標楷體" w:hAnsi="標楷體"/>
        </w:rPr>
      </w:pPr>
      <w:r w:rsidRPr="007138B7">
        <w:rPr>
          <w:rFonts w:ascii="標楷體" w:eastAsia="標楷體" w:hAnsi="標楷體"/>
          <w:spacing w:val="0"/>
        </w:rPr>
        <w:t>十</w:t>
      </w:r>
      <w:r w:rsidR="00146B23">
        <w:rPr>
          <w:rFonts w:ascii="標楷體" w:eastAsia="標楷體" w:hAnsi="標楷體" w:hint="eastAsia"/>
          <w:spacing w:val="0"/>
        </w:rPr>
        <w:t>三</w:t>
      </w:r>
      <w:r w:rsidRPr="007138B7">
        <w:rPr>
          <w:rFonts w:ascii="標楷體" w:eastAsia="標楷體" w:hAnsi="標楷體"/>
          <w:spacing w:val="0"/>
        </w:rPr>
        <w:t>、本採購不</w:t>
      </w:r>
      <w:r w:rsidRPr="007138B7">
        <w:rPr>
          <w:rFonts w:ascii="標楷體" w:eastAsia="標楷體" w:hAnsi="標楷體"/>
        </w:rPr>
        <w:t>允許廠商共同投標。</w:t>
      </w:r>
    </w:p>
    <w:p w:rsidR="009A4673" w:rsidRPr="007138B7" w:rsidRDefault="009A4673" w:rsidP="007138B7">
      <w:pPr>
        <w:pStyle w:val="7"/>
        <w:tabs>
          <w:tab w:val="left" w:pos="855"/>
        </w:tabs>
        <w:snapToGrid w:val="0"/>
        <w:spacing w:line="276" w:lineRule="auto"/>
        <w:ind w:left="851" w:hanging="851"/>
        <w:jc w:val="both"/>
      </w:pPr>
      <w:r>
        <w:rPr>
          <w:rFonts w:ascii="標楷體" w:eastAsia="標楷體" w:hAnsi="標楷體" w:hint="eastAsia"/>
        </w:rPr>
        <w:t>十四、</w:t>
      </w:r>
      <w:r w:rsidRPr="009A4673">
        <w:rPr>
          <w:rFonts w:ascii="標楷體" w:eastAsia="標楷體" w:hAnsi="標楷體" w:hint="eastAsia"/>
        </w:rPr>
        <w:t>廠商投標文件遞送方式：以書面方式投標。</w:t>
      </w:r>
    </w:p>
    <w:p w:rsidR="004F178E" w:rsidRPr="007138B7" w:rsidRDefault="00146B23" w:rsidP="007138B7">
      <w:pPr>
        <w:pStyle w:val="7"/>
        <w:tabs>
          <w:tab w:val="left" w:pos="855"/>
        </w:tabs>
        <w:snapToGrid w:val="0"/>
        <w:spacing w:line="276" w:lineRule="auto"/>
        <w:ind w:left="851" w:hanging="851"/>
        <w:jc w:val="both"/>
      </w:pPr>
      <w:r>
        <w:rPr>
          <w:rFonts w:ascii="標楷體" w:eastAsia="標楷體" w:hAnsi="標楷體"/>
          <w:spacing w:val="0"/>
        </w:rPr>
        <w:t>十</w:t>
      </w:r>
      <w:r w:rsidR="009A4673">
        <w:rPr>
          <w:rFonts w:ascii="標楷體" w:eastAsia="標楷體" w:hAnsi="標楷體" w:hint="eastAsia"/>
          <w:spacing w:val="0"/>
        </w:rPr>
        <w:t>五</w:t>
      </w:r>
      <w:r w:rsidR="00EF66B5" w:rsidRPr="007138B7">
        <w:rPr>
          <w:rFonts w:ascii="標楷體" w:eastAsia="標楷體" w:hAnsi="標楷體"/>
          <w:spacing w:val="0"/>
        </w:rPr>
        <w:t>、本採購</w:t>
      </w:r>
      <w:r w:rsidR="009A4673">
        <w:rPr>
          <w:rFonts w:ascii="標楷體" w:eastAsia="標楷體" w:hAnsi="標楷體" w:hint="eastAsia"/>
          <w:spacing w:val="0"/>
        </w:rPr>
        <w:t>不</w:t>
      </w:r>
      <w:r w:rsidR="00EF66B5" w:rsidRPr="007138B7">
        <w:rPr>
          <w:rFonts w:ascii="標楷體" w:eastAsia="標楷體" w:hAnsi="標楷體"/>
        </w:rPr>
        <w:t>允許廠商於開標前補正</w:t>
      </w:r>
      <w:r w:rsidR="008A70BD" w:rsidRPr="007138B7">
        <w:rPr>
          <w:rFonts w:ascii="標楷體" w:eastAsia="標楷體" w:hAnsi="標楷體" w:hint="eastAsia"/>
        </w:rPr>
        <w:t>聲明書、授權書等文件。</w:t>
      </w:r>
    </w:p>
    <w:p w:rsidR="004F178E" w:rsidRPr="007138B7" w:rsidRDefault="00146B23" w:rsidP="00551C15">
      <w:pPr>
        <w:pStyle w:val="7"/>
        <w:snapToGrid w:val="0"/>
        <w:spacing w:line="276" w:lineRule="auto"/>
        <w:ind w:left="742" w:hanging="742"/>
        <w:jc w:val="both"/>
      </w:pPr>
      <w:r>
        <w:rPr>
          <w:rFonts w:ascii="標楷體" w:eastAsia="標楷體" w:hAnsi="標楷體"/>
          <w:spacing w:val="0"/>
        </w:rPr>
        <w:t>十</w:t>
      </w:r>
      <w:r w:rsidR="002437B9">
        <w:rPr>
          <w:rFonts w:ascii="標楷體" w:eastAsia="標楷體" w:hAnsi="標楷體" w:hint="eastAsia"/>
          <w:spacing w:val="0"/>
        </w:rPr>
        <w:t>六</w:t>
      </w:r>
      <w:r w:rsidR="00EF66B5" w:rsidRPr="007138B7">
        <w:rPr>
          <w:rFonts w:ascii="標楷體" w:eastAsia="標楷體" w:hAnsi="標楷體"/>
          <w:spacing w:val="0"/>
        </w:rPr>
        <w:t>、投標文件有效期：自投標時起至開標後30日止(於招標時載</w:t>
      </w:r>
      <w:r w:rsidR="00EF66B5" w:rsidRPr="007138B7">
        <w:rPr>
          <w:rFonts w:ascii="標楷體" w:eastAsia="標楷體" w:hAnsi="標楷體"/>
        </w:rPr>
        <w:t>明；未載明者，為30日)</w:t>
      </w:r>
      <w:r w:rsidR="00EF66B5" w:rsidRPr="007138B7">
        <w:rPr>
          <w:rFonts w:ascii="標楷體" w:eastAsia="標楷體" w:hAnsi="標楷體"/>
          <w:spacing w:val="0"/>
        </w:rPr>
        <w:t>。如機關無法於前開有效期內決標，得於必要時洽請廠商延長投標文件之有效期。</w:t>
      </w:r>
    </w:p>
    <w:p w:rsidR="004F178E" w:rsidRPr="007138B7" w:rsidRDefault="00EF66B5" w:rsidP="007138B7">
      <w:pPr>
        <w:pStyle w:val="7"/>
        <w:tabs>
          <w:tab w:val="left" w:pos="855"/>
        </w:tabs>
        <w:snapToGrid w:val="0"/>
        <w:spacing w:line="276" w:lineRule="auto"/>
        <w:ind w:left="851" w:hanging="851"/>
        <w:jc w:val="both"/>
      </w:pPr>
      <w:r w:rsidRPr="007138B7">
        <w:rPr>
          <w:rFonts w:ascii="標楷體" w:eastAsia="標楷體" w:hAnsi="標楷體"/>
          <w:spacing w:val="0"/>
        </w:rPr>
        <w:t>十</w:t>
      </w:r>
      <w:r w:rsidR="002437B9">
        <w:rPr>
          <w:rFonts w:ascii="標楷體" w:eastAsia="標楷體" w:hAnsi="標楷體" w:hint="eastAsia"/>
          <w:spacing w:val="0"/>
        </w:rPr>
        <w:t>七</w:t>
      </w:r>
      <w:r w:rsidRPr="007138B7">
        <w:rPr>
          <w:rFonts w:ascii="標楷體" w:eastAsia="標楷體" w:hAnsi="標楷體"/>
          <w:spacing w:val="0"/>
        </w:rPr>
        <w:t>、廠商應遞送</w:t>
      </w:r>
      <w:r w:rsidRPr="007138B7">
        <w:rPr>
          <w:rFonts w:ascii="標楷體" w:eastAsia="標楷體" w:hAnsi="標楷體"/>
        </w:rPr>
        <w:t>投標文件份數</w:t>
      </w:r>
      <w:r w:rsidRPr="007138B7">
        <w:rPr>
          <w:rFonts w:ascii="標楷體" w:eastAsia="標楷體" w:hAnsi="標楷體"/>
          <w:spacing w:val="0"/>
        </w:rPr>
        <w:t>：一式1份。</w:t>
      </w:r>
    </w:p>
    <w:p w:rsidR="004F178E" w:rsidRPr="007138B7" w:rsidRDefault="00EF66B5" w:rsidP="007138B7">
      <w:pPr>
        <w:pStyle w:val="7"/>
        <w:tabs>
          <w:tab w:val="left" w:pos="855"/>
        </w:tabs>
        <w:snapToGrid w:val="0"/>
        <w:spacing w:line="276" w:lineRule="auto"/>
        <w:ind w:left="851" w:hanging="851"/>
        <w:jc w:val="both"/>
      </w:pPr>
      <w:r w:rsidRPr="007138B7">
        <w:rPr>
          <w:rFonts w:ascii="標楷體" w:eastAsia="標楷體" w:hAnsi="標楷體"/>
          <w:spacing w:val="0"/>
        </w:rPr>
        <w:t>十</w:t>
      </w:r>
      <w:r w:rsidR="002437B9">
        <w:rPr>
          <w:rFonts w:ascii="標楷體" w:eastAsia="標楷體" w:hAnsi="標楷體" w:hint="eastAsia"/>
          <w:spacing w:val="0"/>
        </w:rPr>
        <w:t>八</w:t>
      </w:r>
      <w:r w:rsidRPr="007138B7">
        <w:rPr>
          <w:rFonts w:ascii="標楷體" w:eastAsia="標楷體" w:hAnsi="標楷體"/>
          <w:spacing w:val="0"/>
        </w:rPr>
        <w:t>、投標文件使用文字：中文，但特殊技術或材料之圖文資料得使用英文。</w:t>
      </w:r>
    </w:p>
    <w:p w:rsidR="00032D18" w:rsidRPr="00032D18" w:rsidRDefault="00EF66B5" w:rsidP="00032D18">
      <w:pPr>
        <w:pStyle w:val="7"/>
        <w:snapToGrid w:val="0"/>
        <w:spacing w:line="276" w:lineRule="auto"/>
        <w:ind w:left="784" w:hanging="784"/>
        <w:jc w:val="both"/>
        <w:rPr>
          <w:rFonts w:ascii="標楷體" w:eastAsia="標楷體" w:hAnsi="標楷體"/>
        </w:rPr>
      </w:pPr>
      <w:r w:rsidRPr="001C55A8">
        <w:rPr>
          <w:rFonts w:ascii="標楷體" w:eastAsia="標楷體" w:hAnsi="標楷體"/>
        </w:rPr>
        <w:t>十</w:t>
      </w:r>
      <w:r w:rsidR="002437B9">
        <w:rPr>
          <w:rFonts w:ascii="標楷體" w:eastAsia="標楷體" w:hAnsi="標楷體" w:hint="eastAsia"/>
        </w:rPr>
        <w:t>九</w:t>
      </w:r>
      <w:r w:rsidRPr="001C55A8">
        <w:rPr>
          <w:rFonts w:ascii="標楷體" w:eastAsia="標楷體" w:hAnsi="標楷體"/>
        </w:rPr>
        <w:t>、</w:t>
      </w:r>
      <w:r w:rsidR="00032D18" w:rsidRPr="00032D18">
        <w:rPr>
          <w:rFonts w:ascii="標楷體" w:eastAsia="標楷體" w:hAnsi="標楷體" w:hint="eastAsia"/>
        </w:rPr>
        <w:t>截止投標期限及地點：</w:t>
      </w:r>
      <w:r w:rsidR="00794442" w:rsidRPr="001C55A8">
        <w:rPr>
          <w:rFonts w:ascii="標楷體" w:eastAsia="標楷體" w:hAnsi="標楷體" w:hint="eastAsia"/>
        </w:rPr>
        <w:t>民國</w:t>
      </w:r>
      <w:r w:rsidR="00032D18" w:rsidRPr="00794442">
        <w:rPr>
          <w:rFonts w:ascii="標楷體" w:eastAsia="標楷體" w:hAnsi="標楷體" w:hint="eastAsia"/>
          <w:color w:val="0000FF"/>
        </w:rPr>
        <w:t>11</w:t>
      </w:r>
      <w:r w:rsidR="00B53263" w:rsidRPr="00794442">
        <w:rPr>
          <w:rFonts w:ascii="標楷體" w:eastAsia="標楷體" w:hAnsi="標楷體" w:hint="eastAsia"/>
          <w:color w:val="0000FF"/>
        </w:rPr>
        <w:t>5</w:t>
      </w:r>
      <w:r w:rsidR="00032D18" w:rsidRPr="00794442">
        <w:rPr>
          <w:rFonts w:ascii="標楷體" w:eastAsia="標楷體" w:hAnsi="標楷體" w:hint="eastAsia"/>
          <w:color w:val="0000FF"/>
        </w:rPr>
        <w:t>年</w:t>
      </w:r>
      <w:r w:rsidR="00560CE2">
        <w:rPr>
          <w:rFonts w:ascii="標楷體" w:eastAsia="標楷體" w:hAnsi="標楷體" w:hint="eastAsia"/>
          <w:color w:val="0000FF"/>
        </w:rPr>
        <w:t>8</w:t>
      </w:r>
      <w:r w:rsidR="00B53263" w:rsidRPr="00794442">
        <w:rPr>
          <w:rFonts w:ascii="標楷體" w:eastAsia="標楷體" w:hAnsi="標楷體" w:hint="eastAsia"/>
          <w:color w:val="0000FF"/>
        </w:rPr>
        <w:t>月</w:t>
      </w:r>
      <w:r w:rsidR="00B43F4C">
        <w:rPr>
          <w:rFonts w:ascii="標楷體" w:eastAsia="標楷體" w:hAnsi="標楷體" w:hint="eastAsia"/>
          <w:color w:val="0000FF"/>
        </w:rPr>
        <w:t>10</w:t>
      </w:r>
      <w:r w:rsidR="00032D18" w:rsidRPr="00794442">
        <w:rPr>
          <w:rFonts w:ascii="標楷體" w:eastAsia="標楷體" w:hAnsi="標楷體" w:hint="eastAsia"/>
          <w:color w:val="0000FF"/>
        </w:rPr>
        <w:t>日</w:t>
      </w:r>
      <w:r w:rsidR="00441F12" w:rsidRPr="00794442">
        <w:rPr>
          <w:rFonts w:ascii="標楷體" w:eastAsia="標楷體" w:hAnsi="標楷體" w:hint="eastAsia"/>
          <w:color w:val="0000FF"/>
        </w:rPr>
        <w:t>17</w:t>
      </w:r>
      <w:r w:rsidR="00032D18" w:rsidRPr="00794442">
        <w:rPr>
          <w:rFonts w:ascii="標楷體" w:eastAsia="標楷體" w:hAnsi="標楷體" w:hint="eastAsia"/>
          <w:color w:val="0000FF"/>
        </w:rPr>
        <w:t>時</w:t>
      </w:r>
      <w:r w:rsidR="00441F12" w:rsidRPr="00794442">
        <w:rPr>
          <w:rFonts w:ascii="標楷體" w:eastAsia="標楷體" w:hAnsi="標楷體" w:hint="eastAsia"/>
          <w:color w:val="0000FF"/>
        </w:rPr>
        <w:t>00</w:t>
      </w:r>
      <w:r w:rsidR="00032D18" w:rsidRPr="00794442">
        <w:rPr>
          <w:rFonts w:ascii="標楷體" w:eastAsia="標楷體" w:hAnsi="標楷體" w:hint="eastAsia"/>
          <w:color w:val="0000FF"/>
        </w:rPr>
        <w:t>分</w:t>
      </w:r>
      <w:r w:rsidR="00032D18" w:rsidRPr="00B53263">
        <w:rPr>
          <w:rFonts w:ascii="標楷體" w:eastAsia="標楷體" w:hAnsi="標楷體" w:hint="eastAsia"/>
        </w:rPr>
        <w:t>前</w:t>
      </w:r>
      <w:r w:rsidR="00032D18" w:rsidRPr="00032D18">
        <w:rPr>
          <w:rFonts w:ascii="標楷體" w:eastAsia="標楷體" w:hAnsi="標楷體" w:hint="eastAsia"/>
        </w:rPr>
        <w:t>，以郵遞、專人送達至下列收件地點：</w:t>
      </w:r>
      <w:r w:rsidR="002437B9">
        <w:rPr>
          <w:rFonts w:ascii="標楷體" w:eastAsia="標楷體" w:hAnsi="標楷體" w:hint="eastAsia"/>
        </w:rPr>
        <w:t>國泰綜合醫院第二行政辦公室-資材組(</w:t>
      </w:r>
      <w:r w:rsidR="00032D18">
        <w:rPr>
          <w:rFonts w:ascii="標楷體" w:eastAsia="標楷體" w:hAnsi="標楷體" w:hint="eastAsia"/>
        </w:rPr>
        <w:t>台北市仁愛路四段85號14樓</w:t>
      </w:r>
      <w:r w:rsidR="002437B9">
        <w:rPr>
          <w:rFonts w:ascii="標楷體" w:eastAsia="標楷體" w:hAnsi="標楷體" w:hint="eastAsia"/>
        </w:rPr>
        <w:t>)</w:t>
      </w:r>
    </w:p>
    <w:p w:rsidR="004F178E" w:rsidRPr="001C55A8" w:rsidRDefault="002437B9" w:rsidP="007138B7">
      <w:pPr>
        <w:pStyle w:val="7"/>
        <w:tabs>
          <w:tab w:val="left" w:pos="855"/>
        </w:tabs>
        <w:snapToGrid w:val="0"/>
        <w:spacing w:line="276" w:lineRule="auto"/>
        <w:ind w:left="851" w:hanging="851"/>
        <w:jc w:val="both"/>
        <w:rPr>
          <w:rFonts w:ascii="標楷體" w:eastAsia="標楷體" w:hAnsi="標楷體"/>
        </w:rPr>
      </w:pPr>
      <w:r>
        <w:rPr>
          <w:rFonts w:ascii="標楷體" w:eastAsia="標楷體" w:hAnsi="標楷體" w:hint="eastAsia"/>
        </w:rPr>
        <w:t>二十、</w:t>
      </w:r>
      <w:r w:rsidR="00F26B4B" w:rsidRPr="001C55A8">
        <w:rPr>
          <w:rFonts w:ascii="標楷體" w:eastAsia="標楷體" w:hAnsi="標楷體" w:hint="eastAsia"/>
        </w:rPr>
        <w:t>公開開標案件之開標時間：民國</w:t>
      </w:r>
      <w:r w:rsidR="00441F12" w:rsidRPr="00794442">
        <w:rPr>
          <w:rFonts w:ascii="標楷體" w:eastAsia="標楷體" w:hAnsi="標楷體" w:hint="eastAsia"/>
          <w:color w:val="0000FF"/>
        </w:rPr>
        <w:t>115年</w:t>
      </w:r>
      <w:r w:rsidR="00560CE2">
        <w:rPr>
          <w:rFonts w:ascii="標楷體" w:eastAsia="標楷體" w:hAnsi="標楷體" w:hint="eastAsia"/>
          <w:color w:val="0000FF"/>
        </w:rPr>
        <w:t>8</w:t>
      </w:r>
      <w:r w:rsidR="00441F12" w:rsidRPr="00794442">
        <w:rPr>
          <w:rFonts w:ascii="標楷體" w:eastAsia="標楷體" w:hAnsi="標楷體" w:hint="eastAsia"/>
          <w:color w:val="0000FF"/>
        </w:rPr>
        <w:t>月</w:t>
      </w:r>
      <w:r w:rsidR="00560CE2">
        <w:rPr>
          <w:rFonts w:ascii="標楷體" w:eastAsia="標楷體" w:hAnsi="標楷體" w:hint="eastAsia"/>
          <w:color w:val="0000FF"/>
        </w:rPr>
        <w:t>1</w:t>
      </w:r>
      <w:r w:rsidR="00B43F4C">
        <w:rPr>
          <w:rFonts w:ascii="標楷體" w:eastAsia="標楷體" w:hAnsi="標楷體" w:hint="eastAsia"/>
          <w:color w:val="0000FF"/>
        </w:rPr>
        <w:t>1</w:t>
      </w:r>
      <w:bookmarkStart w:id="1" w:name="_GoBack"/>
      <w:bookmarkEnd w:id="1"/>
      <w:r w:rsidR="00441F12" w:rsidRPr="00794442">
        <w:rPr>
          <w:rFonts w:ascii="標楷體" w:eastAsia="標楷體" w:hAnsi="標楷體" w:hint="eastAsia"/>
          <w:color w:val="0000FF"/>
        </w:rPr>
        <w:t>日09時00分</w:t>
      </w:r>
      <w:r w:rsidR="00F26B4B" w:rsidRPr="001C55A8">
        <w:rPr>
          <w:rFonts w:ascii="標楷體" w:eastAsia="標楷體" w:hAnsi="標楷體" w:hint="eastAsia"/>
        </w:rPr>
        <w:t>。</w:t>
      </w:r>
    </w:p>
    <w:p w:rsidR="004F178E" w:rsidRPr="001C55A8" w:rsidRDefault="00E34013" w:rsidP="00E34013">
      <w:pPr>
        <w:pStyle w:val="7"/>
        <w:snapToGrid w:val="0"/>
        <w:spacing w:line="276" w:lineRule="auto"/>
        <w:ind w:left="980" w:hanging="980"/>
        <w:jc w:val="both"/>
        <w:rPr>
          <w:rFonts w:ascii="標楷體" w:eastAsia="標楷體" w:hAnsi="標楷體"/>
        </w:rPr>
      </w:pPr>
      <w:r>
        <w:rPr>
          <w:rFonts w:ascii="標楷體" w:eastAsia="標楷體" w:hAnsi="標楷體" w:hint="eastAsia"/>
          <w:spacing w:val="0"/>
        </w:rPr>
        <w:t>二</w:t>
      </w:r>
      <w:r w:rsidR="00EF66B5" w:rsidRPr="001C55A8">
        <w:rPr>
          <w:rFonts w:ascii="標楷體" w:eastAsia="標楷體" w:hAnsi="標楷體"/>
          <w:spacing w:val="0"/>
        </w:rPr>
        <w:t>十</w:t>
      </w:r>
      <w:r>
        <w:rPr>
          <w:rFonts w:ascii="標楷體" w:eastAsia="標楷體" w:hAnsi="標楷體" w:hint="eastAsia"/>
          <w:spacing w:val="0"/>
        </w:rPr>
        <w:t>一</w:t>
      </w:r>
      <w:r w:rsidR="00EF66B5" w:rsidRPr="001C55A8">
        <w:rPr>
          <w:rFonts w:ascii="標楷體" w:eastAsia="標楷體" w:hAnsi="標楷體"/>
          <w:spacing w:val="0"/>
        </w:rPr>
        <w:t>、公開開標案件之開標地點：</w:t>
      </w:r>
      <w:r w:rsidRPr="00E34013">
        <w:rPr>
          <w:rFonts w:ascii="標楷體" w:eastAsia="標楷體" w:hAnsi="標楷體" w:hint="eastAsia"/>
          <w:spacing w:val="0"/>
        </w:rPr>
        <w:t>國泰綜合醫院第二行政辦公室</w:t>
      </w:r>
      <w:r>
        <w:rPr>
          <w:rFonts w:ascii="標楷體" w:eastAsia="標楷體" w:hAnsi="標楷體" w:hint="eastAsia"/>
          <w:spacing w:val="0"/>
        </w:rPr>
        <w:t>會議室</w:t>
      </w:r>
      <w:r w:rsidRPr="00E34013">
        <w:rPr>
          <w:rFonts w:ascii="標楷體" w:eastAsia="標楷體" w:hAnsi="標楷體" w:hint="eastAsia"/>
          <w:spacing w:val="0"/>
        </w:rPr>
        <w:t>(台北市仁愛路四段85號14樓)</w:t>
      </w:r>
      <w:r w:rsidR="00EF66B5" w:rsidRPr="001C55A8">
        <w:rPr>
          <w:rFonts w:ascii="標楷體" w:eastAsia="標楷體" w:hAnsi="標楷體"/>
          <w:spacing w:val="0"/>
        </w:rPr>
        <w:t>。</w:t>
      </w:r>
    </w:p>
    <w:p w:rsidR="004F178E" w:rsidRPr="007138B7" w:rsidRDefault="00146B23" w:rsidP="007138B7">
      <w:pPr>
        <w:pStyle w:val="7"/>
        <w:tabs>
          <w:tab w:val="left" w:pos="855"/>
        </w:tabs>
        <w:snapToGrid w:val="0"/>
        <w:spacing w:line="276" w:lineRule="auto"/>
        <w:jc w:val="both"/>
        <w:rPr>
          <w:rFonts w:ascii="標楷體" w:eastAsia="標楷體" w:hAnsi="標楷體"/>
          <w:spacing w:val="0"/>
        </w:rPr>
      </w:pPr>
      <w:r>
        <w:rPr>
          <w:rFonts w:ascii="標楷體" w:eastAsia="標楷體" w:hAnsi="標楷體" w:hint="eastAsia"/>
          <w:spacing w:val="0"/>
        </w:rPr>
        <w:t>二</w:t>
      </w:r>
      <w:r w:rsidR="00EF66B5" w:rsidRPr="007138B7">
        <w:rPr>
          <w:rFonts w:ascii="標楷體" w:eastAsia="標楷體" w:hAnsi="標楷體"/>
          <w:spacing w:val="0"/>
        </w:rPr>
        <w:t>十</w:t>
      </w:r>
      <w:r w:rsidR="009637F8">
        <w:rPr>
          <w:rFonts w:ascii="標楷體" w:eastAsia="標楷體" w:hAnsi="標楷體" w:hint="eastAsia"/>
          <w:spacing w:val="0"/>
        </w:rPr>
        <w:t>二</w:t>
      </w:r>
      <w:r w:rsidR="00EF66B5" w:rsidRPr="007138B7">
        <w:rPr>
          <w:rFonts w:ascii="標楷體" w:eastAsia="標楷體" w:hAnsi="標楷體"/>
          <w:spacing w:val="0"/>
        </w:rPr>
        <w:t>、公開開標案件有權參加開標之每一投標廠商人數：最多二人。</w:t>
      </w:r>
    </w:p>
    <w:p w:rsidR="004D10DE" w:rsidRDefault="00146B23" w:rsidP="00341EB2">
      <w:pPr>
        <w:pStyle w:val="7"/>
        <w:snapToGrid w:val="0"/>
        <w:spacing w:line="276" w:lineRule="auto"/>
        <w:ind w:left="993" w:hanging="993"/>
        <w:jc w:val="both"/>
        <w:rPr>
          <w:rFonts w:ascii="標楷體" w:eastAsia="標楷體" w:hAnsi="標楷體"/>
          <w:spacing w:val="0"/>
        </w:rPr>
      </w:pPr>
      <w:r>
        <w:rPr>
          <w:rFonts w:ascii="標楷體" w:eastAsia="標楷體" w:hAnsi="標楷體" w:hint="eastAsia"/>
          <w:spacing w:val="0"/>
        </w:rPr>
        <w:t>二</w:t>
      </w:r>
      <w:r w:rsidR="00EF66B5" w:rsidRPr="007138B7">
        <w:rPr>
          <w:rFonts w:ascii="標楷體" w:eastAsia="標楷體" w:hAnsi="標楷體"/>
          <w:spacing w:val="0"/>
        </w:rPr>
        <w:t>十</w:t>
      </w:r>
      <w:r w:rsidR="009637F8">
        <w:rPr>
          <w:rFonts w:ascii="標楷體" w:eastAsia="標楷體" w:hAnsi="標楷體" w:hint="eastAsia"/>
          <w:spacing w:val="0"/>
        </w:rPr>
        <w:t>三</w:t>
      </w:r>
      <w:r w:rsidR="00EF66B5" w:rsidRPr="007138B7">
        <w:rPr>
          <w:rFonts w:ascii="標楷體" w:eastAsia="標楷體" w:hAnsi="標楷體"/>
          <w:spacing w:val="0"/>
        </w:rPr>
        <w:t>、</w:t>
      </w:r>
      <w:r w:rsidR="002A345F" w:rsidRPr="002A345F">
        <w:rPr>
          <w:rFonts w:ascii="標楷體" w:eastAsia="標楷體" w:hAnsi="標楷體" w:hint="eastAsia"/>
          <w:spacing w:val="0"/>
        </w:rPr>
        <w:t>本採購開標</w:t>
      </w:r>
      <w:proofErr w:type="gramStart"/>
      <w:r w:rsidR="002A345F" w:rsidRPr="002A345F">
        <w:rPr>
          <w:rFonts w:ascii="標楷體" w:eastAsia="標楷體" w:hAnsi="標楷體" w:hint="eastAsia"/>
          <w:spacing w:val="0"/>
        </w:rPr>
        <w:t>採</w:t>
      </w:r>
      <w:proofErr w:type="gramEnd"/>
      <w:r w:rsidR="002A345F" w:rsidRPr="002A345F">
        <w:rPr>
          <w:rFonts w:ascii="標楷體" w:eastAsia="標楷體" w:hAnsi="標楷體" w:hint="eastAsia"/>
          <w:spacing w:val="0"/>
        </w:rPr>
        <w:t>：</w:t>
      </w:r>
    </w:p>
    <w:p w:rsidR="004D10DE" w:rsidRDefault="00B24FBE" w:rsidP="004D10DE">
      <w:pPr>
        <w:pStyle w:val="7"/>
        <w:snapToGrid w:val="0"/>
        <w:spacing w:line="276" w:lineRule="auto"/>
        <w:ind w:left="993" w:hanging="41"/>
        <w:jc w:val="both"/>
        <w:rPr>
          <w:rFonts w:ascii="標楷體" w:eastAsia="標楷體" w:hAnsi="標楷體"/>
          <w:spacing w:val="0"/>
        </w:rPr>
      </w:pPr>
      <w:proofErr w:type="gramStart"/>
      <w:r w:rsidRPr="007138B7">
        <w:rPr>
          <w:rFonts w:ascii="標楷體" w:eastAsia="標楷體" w:hAnsi="標楷體"/>
        </w:rPr>
        <w:t>█</w:t>
      </w:r>
      <w:proofErr w:type="gramEnd"/>
      <w:r w:rsidR="004D10DE">
        <w:rPr>
          <w:rFonts w:ascii="標楷體" w:eastAsia="標楷體" w:hAnsi="標楷體" w:hint="eastAsia"/>
          <w:spacing w:val="0"/>
        </w:rPr>
        <w:t>(1)不</w:t>
      </w:r>
      <w:r w:rsidR="002A345F" w:rsidRPr="002A345F">
        <w:rPr>
          <w:rFonts w:ascii="標楷體" w:eastAsia="標楷體" w:hAnsi="標楷體" w:hint="eastAsia"/>
          <w:spacing w:val="0"/>
        </w:rPr>
        <w:t>分段開標</w:t>
      </w:r>
      <w:r w:rsidR="004D10DE">
        <w:rPr>
          <w:rFonts w:ascii="標楷體" w:eastAsia="標楷體" w:hAnsi="標楷體" w:hint="eastAsia"/>
          <w:spacing w:val="0"/>
        </w:rPr>
        <w:t>。</w:t>
      </w:r>
      <w:r w:rsidR="004D10DE" w:rsidRPr="004D10DE">
        <w:rPr>
          <w:rFonts w:ascii="標楷體" w:eastAsia="標楷體" w:hAnsi="標楷體" w:hint="eastAsia"/>
          <w:spacing w:val="0"/>
        </w:rPr>
        <w:t>所有投標文件置於一</w:t>
      </w:r>
      <w:proofErr w:type="gramStart"/>
      <w:r w:rsidR="004D10DE" w:rsidRPr="004D10DE">
        <w:rPr>
          <w:rFonts w:ascii="標楷體" w:eastAsia="標楷體" w:hAnsi="標楷體" w:hint="eastAsia"/>
          <w:spacing w:val="0"/>
        </w:rPr>
        <w:t>標封內</w:t>
      </w:r>
      <w:proofErr w:type="gramEnd"/>
      <w:r w:rsidR="004D10DE" w:rsidRPr="004D10DE">
        <w:rPr>
          <w:rFonts w:ascii="標楷體" w:eastAsia="標楷體" w:hAnsi="標楷體" w:hint="eastAsia"/>
          <w:spacing w:val="0"/>
        </w:rPr>
        <w:t>，不必按文件屬性分別裝封。</w:t>
      </w:r>
    </w:p>
    <w:p w:rsidR="004D10DE" w:rsidRDefault="004D10DE" w:rsidP="004D10DE">
      <w:pPr>
        <w:pStyle w:val="7"/>
        <w:snapToGrid w:val="0"/>
        <w:spacing w:line="276" w:lineRule="auto"/>
        <w:ind w:left="1540" w:hanging="588"/>
        <w:jc w:val="both"/>
        <w:rPr>
          <w:rFonts w:ascii="標楷體" w:eastAsia="標楷體" w:hAnsi="標楷體"/>
          <w:spacing w:val="0"/>
        </w:rPr>
      </w:pPr>
      <w:r w:rsidRPr="007138B7">
        <w:rPr>
          <w:rFonts w:ascii="標楷體" w:eastAsia="標楷體" w:hAnsi="標楷體" w:hint="eastAsia"/>
          <w:spacing w:val="0"/>
        </w:rPr>
        <w:t>□</w:t>
      </w:r>
      <w:r w:rsidRPr="004D10DE">
        <w:rPr>
          <w:rFonts w:ascii="標楷體" w:eastAsia="標楷體" w:hAnsi="標楷體" w:hint="eastAsia"/>
          <w:spacing w:val="0"/>
        </w:rPr>
        <w:t>(2)分段開標；投標廠商應就各</w:t>
      </w:r>
      <w:proofErr w:type="gramStart"/>
      <w:r w:rsidRPr="004D10DE">
        <w:rPr>
          <w:rFonts w:ascii="標楷體" w:eastAsia="標楷體" w:hAnsi="標楷體" w:hint="eastAsia"/>
          <w:spacing w:val="0"/>
        </w:rPr>
        <w:t>段標之標封</w:t>
      </w:r>
      <w:proofErr w:type="gramEnd"/>
      <w:r w:rsidRPr="004D10DE">
        <w:rPr>
          <w:rFonts w:ascii="標楷體" w:eastAsia="標楷體" w:hAnsi="標楷體" w:hint="eastAsia"/>
          <w:spacing w:val="0"/>
        </w:rPr>
        <w:t>分別</w:t>
      </w:r>
      <w:proofErr w:type="gramStart"/>
      <w:r w:rsidRPr="004D10DE">
        <w:rPr>
          <w:rFonts w:ascii="標楷體" w:eastAsia="標楷體" w:hAnsi="標楷體" w:hint="eastAsia"/>
          <w:spacing w:val="0"/>
        </w:rPr>
        <w:t>裝封並標示</w:t>
      </w:r>
      <w:proofErr w:type="gramEnd"/>
      <w:r w:rsidRPr="004D10DE">
        <w:rPr>
          <w:rFonts w:ascii="標楷體" w:eastAsia="標楷體" w:hAnsi="標楷體" w:hint="eastAsia"/>
          <w:spacing w:val="0"/>
        </w:rPr>
        <w:t>內含資格標、規格標或價格標等：</w:t>
      </w:r>
    </w:p>
    <w:p w:rsidR="004D10DE" w:rsidRDefault="004D10DE" w:rsidP="004D10DE">
      <w:pPr>
        <w:pStyle w:val="7"/>
        <w:snapToGrid w:val="0"/>
        <w:spacing w:line="276" w:lineRule="auto"/>
        <w:ind w:left="1540" w:hanging="14"/>
        <w:jc w:val="both"/>
        <w:rPr>
          <w:rFonts w:ascii="標楷體" w:eastAsia="標楷體" w:hAnsi="標楷體"/>
          <w:spacing w:val="0"/>
        </w:rPr>
      </w:pPr>
      <w:r w:rsidRPr="007138B7">
        <w:rPr>
          <w:rFonts w:ascii="標楷體" w:eastAsia="標楷體" w:hAnsi="標楷體" w:hint="eastAsia"/>
          <w:spacing w:val="0"/>
        </w:rPr>
        <w:t>□</w:t>
      </w:r>
      <w:r w:rsidRPr="004D10DE">
        <w:rPr>
          <w:rFonts w:ascii="標楷體" w:eastAsia="標楷體" w:hAnsi="標楷體" w:hint="eastAsia"/>
          <w:spacing w:val="0"/>
        </w:rPr>
        <w:t>公開招標，資格、規格與價格一次投標分段開標。</w:t>
      </w:r>
    </w:p>
    <w:p w:rsidR="004D10DE" w:rsidRDefault="004D10DE" w:rsidP="004D10DE">
      <w:pPr>
        <w:pStyle w:val="7"/>
        <w:snapToGrid w:val="0"/>
        <w:spacing w:line="276" w:lineRule="auto"/>
        <w:ind w:left="1792" w:hanging="266"/>
        <w:jc w:val="both"/>
        <w:rPr>
          <w:rFonts w:ascii="標楷體" w:eastAsia="標楷體" w:hAnsi="標楷體"/>
          <w:spacing w:val="0"/>
        </w:rPr>
      </w:pPr>
      <w:r w:rsidRPr="007138B7">
        <w:rPr>
          <w:rFonts w:ascii="標楷體" w:eastAsia="標楷體" w:hAnsi="標楷體" w:hint="eastAsia"/>
          <w:spacing w:val="0"/>
        </w:rPr>
        <w:t>□</w:t>
      </w:r>
      <w:r w:rsidRPr="004D10DE">
        <w:rPr>
          <w:rFonts w:ascii="標楷體" w:eastAsia="標楷體" w:hAnsi="標楷體" w:hint="eastAsia"/>
          <w:spacing w:val="0"/>
        </w:rPr>
        <w:t>公開招標，資格與規格合併一段投標、分段開標，再邀符合招標文件規定之廠商投價格標。</w:t>
      </w:r>
    </w:p>
    <w:p w:rsidR="004D10DE" w:rsidRDefault="004D10DE" w:rsidP="004D10DE">
      <w:pPr>
        <w:pStyle w:val="7"/>
        <w:snapToGrid w:val="0"/>
        <w:spacing w:line="276" w:lineRule="auto"/>
        <w:ind w:left="1540" w:hanging="14"/>
        <w:jc w:val="both"/>
        <w:rPr>
          <w:rFonts w:ascii="標楷體" w:eastAsia="標楷體" w:hAnsi="標楷體"/>
          <w:spacing w:val="0"/>
        </w:rPr>
      </w:pPr>
      <w:r w:rsidRPr="007138B7">
        <w:rPr>
          <w:rFonts w:ascii="標楷體" w:eastAsia="標楷體" w:hAnsi="標楷體" w:hint="eastAsia"/>
          <w:spacing w:val="0"/>
        </w:rPr>
        <w:t>□</w:t>
      </w:r>
      <w:r w:rsidRPr="004D10DE">
        <w:rPr>
          <w:rFonts w:ascii="標楷體" w:eastAsia="標楷體" w:hAnsi="標楷體" w:hint="eastAsia"/>
          <w:spacing w:val="0"/>
        </w:rPr>
        <w:t>選擇性招標，邀請廠商就資格、與規格、價格分次投標、分段開標。</w:t>
      </w:r>
    </w:p>
    <w:p w:rsidR="004F178E" w:rsidRPr="007138B7" w:rsidRDefault="004D10DE" w:rsidP="0021509B">
      <w:pPr>
        <w:pStyle w:val="7"/>
        <w:snapToGrid w:val="0"/>
        <w:spacing w:line="276" w:lineRule="auto"/>
        <w:ind w:left="1540" w:hanging="14"/>
        <w:jc w:val="both"/>
      </w:pPr>
      <w:r w:rsidRPr="007138B7">
        <w:rPr>
          <w:rFonts w:ascii="標楷體" w:eastAsia="標楷體" w:hAnsi="標楷體" w:hint="eastAsia"/>
          <w:spacing w:val="0"/>
        </w:rPr>
        <w:t>□</w:t>
      </w:r>
      <w:r w:rsidRPr="004D10DE">
        <w:rPr>
          <w:rFonts w:ascii="標楷體" w:eastAsia="標楷體" w:hAnsi="標楷體" w:hint="eastAsia"/>
          <w:spacing w:val="0"/>
        </w:rPr>
        <w:t>選擇性招標，邀請符合資格之廠商就規格與價格一次投標、分段開標。</w:t>
      </w:r>
    </w:p>
    <w:p w:rsidR="004F178E" w:rsidRPr="007138B7" w:rsidRDefault="00EF66B5" w:rsidP="007138B7">
      <w:pPr>
        <w:pStyle w:val="7"/>
        <w:tabs>
          <w:tab w:val="left" w:pos="855"/>
        </w:tabs>
        <w:snapToGrid w:val="0"/>
        <w:spacing w:line="276" w:lineRule="auto"/>
        <w:ind w:left="851" w:hanging="851"/>
        <w:jc w:val="both"/>
        <w:rPr>
          <w:rFonts w:ascii="標楷體" w:eastAsia="標楷體" w:hAnsi="標楷體"/>
          <w:spacing w:val="0"/>
        </w:rPr>
      </w:pPr>
      <w:r w:rsidRPr="007138B7">
        <w:rPr>
          <w:rFonts w:ascii="標楷體" w:eastAsia="標楷體" w:hAnsi="標楷體"/>
          <w:spacing w:val="0"/>
        </w:rPr>
        <w:t>二十</w:t>
      </w:r>
      <w:r w:rsidR="0021509B">
        <w:rPr>
          <w:rFonts w:ascii="標楷體" w:eastAsia="標楷體" w:hAnsi="標楷體" w:hint="eastAsia"/>
          <w:spacing w:val="0"/>
        </w:rPr>
        <w:t>四</w:t>
      </w:r>
      <w:r w:rsidRPr="007138B7">
        <w:rPr>
          <w:rFonts w:ascii="標楷體" w:eastAsia="標楷體" w:hAnsi="標楷體"/>
          <w:spacing w:val="0"/>
        </w:rPr>
        <w:t>、</w:t>
      </w:r>
      <w:r w:rsidRPr="007138B7">
        <w:rPr>
          <w:rFonts w:ascii="標楷體" w:eastAsia="標楷體" w:hAnsi="標楷體"/>
          <w:bCs/>
          <w:spacing w:val="0"/>
        </w:rPr>
        <w:t>押標金金額</w:t>
      </w:r>
      <w:r w:rsidRPr="007138B7">
        <w:rPr>
          <w:rFonts w:ascii="標楷體" w:eastAsia="標楷體" w:hAnsi="標楷體"/>
          <w:spacing w:val="0"/>
        </w:rPr>
        <w:t>：</w:t>
      </w:r>
      <w:r w:rsidR="002E4434" w:rsidRPr="007138B7">
        <w:rPr>
          <w:rFonts w:ascii="標楷體" w:eastAsia="標楷體" w:hAnsi="標楷體" w:hint="eastAsia"/>
          <w:spacing w:val="0"/>
        </w:rPr>
        <w:t>□</w:t>
      </w:r>
      <w:r w:rsidR="002E4434" w:rsidRPr="007138B7">
        <w:rPr>
          <w:rFonts w:ascii="標楷體" w:eastAsia="標楷體" w:hAnsi="標楷體"/>
          <w:spacing w:val="0"/>
        </w:rPr>
        <w:t>本案免繳。</w:t>
      </w:r>
      <w:proofErr w:type="gramStart"/>
      <w:r w:rsidR="005326BB" w:rsidRPr="007138B7">
        <w:rPr>
          <w:rFonts w:ascii="標楷體" w:eastAsia="標楷體" w:hAnsi="標楷體"/>
        </w:rPr>
        <w:t>█</w:t>
      </w:r>
      <w:proofErr w:type="gramEnd"/>
      <w:r w:rsidR="002E4434" w:rsidRPr="007138B7">
        <w:rPr>
          <w:rFonts w:ascii="標楷體" w:eastAsia="標楷體" w:hAnsi="標楷體" w:hint="eastAsia"/>
          <w:spacing w:val="0"/>
        </w:rPr>
        <w:t>一定金額：</w:t>
      </w:r>
      <w:r w:rsidR="008B7AA0" w:rsidRPr="00A80DD4">
        <w:rPr>
          <w:rFonts w:ascii="標楷體" w:eastAsia="標楷體" w:hAnsi="標楷體" w:hint="eastAsia"/>
          <w:spacing w:val="0"/>
        </w:rPr>
        <w:t>新台幣</w:t>
      </w:r>
      <w:r w:rsidR="005E239B" w:rsidRPr="005E239B">
        <w:rPr>
          <w:rFonts w:eastAsia="標楷體"/>
          <w:color w:val="0000FF"/>
          <w:u w:val="single"/>
        </w:rPr>
        <w:t>19,900</w:t>
      </w:r>
      <w:r w:rsidR="008B7AA0" w:rsidRPr="00A80DD4">
        <w:rPr>
          <w:rFonts w:ascii="標楷體" w:eastAsia="標楷體" w:hAnsi="標楷體" w:hint="eastAsia"/>
          <w:spacing w:val="0"/>
        </w:rPr>
        <w:t>整</w:t>
      </w:r>
      <w:r w:rsidR="002E4434" w:rsidRPr="007138B7">
        <w:rPr>
          <w:rFonts w:ascii="標楷體" w:eastAsia="標楷體" w:hAnsi="標楷體" w:hint="eastAsia"/>
          <w:spacing w:val="0"/>
        </w:rPr>
        <w:t>；</w:t>
      </w:r>
      <w:r w:rsidR="005326BB" w:rsidRPr="007138B7">
        <w:rPr>
          <w:rFonts w:ascii="標楷體" w:eastAsia="標楷體" w:hAnsi="標楷體" w:hint="eastAsia"/>
          <w:spacing w:val="0"/>
        </w:rPr>
        <w:t>□</w:t>
      </w:r>
      <w:r w:rsidR="002E4434" w:rsidRPr="007138B7">
        <w:rPr>
          <w:rFonts w:ascii="標楷體" w:eastAsia="標楷體" w:hAnsi="標楷體" w:hint="eastAsia"/>
          <w:spacing w:val="0"/>
        </w:rPr>
        <w:t>預算金額之</w:t>
      </w:r>
      <w:r w:rsidR="00095E20" w:rsidRPr="00095E20">
        <w:rPr>
          <w:rFonts w:ascii="標楷體" w:eastAsia="標楷體" w:hAnsi="標楷體" w:hint="eastAsia"/>
          <w:spacing w:val="0"/>
          <w:u w:val="single"/>
        </w:rPr>
        <w:t xml:space="preserve"> </w:t>
      </w:r>
      <w:r w:rsidR="005326BB">
        <w:rPr>
          <w:rFonts w:ascii="標楷體" w:eastAsia="標楷體" w:hAnsi="標楷體"/>
          <w:spacing w:val="0"/>
          <w:u w:val="single"/>
        </w:rPr>
        <w:t xml:space="preserve">  </w:t>
      </w:r>
      <w:r w:rsidR="005326BB" w:rsidRPr="005326BB">
        <w:rPr>
          <w:rFonts w:ascii="標楷體" w:eastAsia="標楷體" w:hAnsi="標楷體"/>
          <w:spacing w:val="0"/>
        </w:rPr>
        <w:t>%</w:t>
      </w:r>
      <w:r w:rsidR="00B07EEE" w:rsidRPr="007138B7">
        <w:rPr>
          <w:rFonts w:ascii="標楷體" w:eastAsia="標楷體" w:hAnsi="標楷體" w:hint="eastAsia"/>
          <w:spacing w:val="0"/>
        </w:rPr>
        <w:t>。</w:t>
      </w:r>
    </w:p>
    <w:p w:rsidR="004F178E" w:rsidRPr="007138B7" w:rsidRDefault="00D73485" w:rsidP="007138B7">
      <w:pPr>
        <w:pStyle w:val="7"/>
        <w:snapToGrid w:val="0"/>
        <w:spacing w:line="276" w:lineRule="auto"/>
        <w:ind w:left="966" w:hanging="966"/>
        <w:jc w:val="both"/>
      </w:pPr>
      <w:r w:rsidRPr="007138B7">
        <w:rPr>
          <w:rFonts w:ascii="標楷體" w:eastAsia="標楷體" w:hAnsi="標楷體"/>
          <w:bCs/>
          <w:spacing w:val="0"/>
        </w:rPr>
        <w:t>二十</w:t>
      </w:r>
      <w:r w:rsidR="0021509B">
        <w:rPr>
          <w:rFonts w:ascii="標楷體" w:eastAsia="標楷體" w:hAnsi="標楷體" w:hint="eastAsia"/>
          <w:bCs/>
          <w:spacing w:val="0"/>
        </w:rPr>
        <w:t>五</w:t>
      </w:r>
      <w:r w:rsidR="00EF66B5" w:rsidRPr="007138B7">
        <w:rPr>
          <w:rFonts w:ascii="標楷體" w:eastAsia="標楷體" w:hAnsi="標楷體"/>
          <w:bCs/>
          <w:spacing w:val="0"/>
        </w:rPr>
        <w:t>、押</w:t>
      </w:r>
      <w:r w:rsidR="00EF66B5" w:rsidRPr="007138B7">
        <w:rPr>
          <w:rFonts w:ascii="標楷體" w:eastAsia="標楷體" w:hAnsi="標楷體"/>
          <w:spacing w:val="0"/>
        </w:rPr>
        <w:t>標金有效期：廠商以銀行開發或</w:t>
      </w:r>
      <w:proofErr w:type="gramStart"/>
      <w:r w:rsidR="00EF66B5" w:rsidRPr="007138B7">
        <w:rPr>
          <w:rFonts w:ascii="標楷體" w:eastAsia="標楷體" w:hAnsi="標楷體"/>
          <w:spacing w:val="0"/>
        </w:rPr>
        <w:t>保兌之</w:t>
      </w:r>
      <w:proofErr w:type="gramEnd"/>
      <w:r w:rsidR="00EF66B5" w:rsidRPr="007138B7">
        <w:rPr>
          <w:rFonts w:ascii="標楷體" w:eastAsia="標楷體" w:hAnsi="標楷體"/>
          <w:spacing w:val="0"/>
        </w:rPr>
        <w:t>不可撤銷擔保信用狀、銀行之書面連帶保證或保險公司之保證單繳納</w:t>
      </w:r>
      <w:proofErr w:type="gramStart"/>
      <w:r w:rsidR="00EF66B5" w:rsidRPr="007138B7">
        <w:rPr>
          <w:rFonts w:ascii="標楷體" w:eastAsia="標楷體" w:hAnsi="標楷體"/>
          <w:spacing w:val="0"/>
        </w:rPr>
        <w:t>押</w:t>
      </w:r>
      <w:proofErr w:type="gramEnd"/>
      <w:r w:rsidR="00EF66B5" w:rsidRPr="007138B7">
        <w:rPr>
          <w:rFonts w:ascii="標楷體" w:eastAsia="標楷體" w:hAnsi="標楷體"/>
          <w:spacing w:val="0"/>
        </w:rPr>
        <w:t>標金者，除招標文件另有規定外，其有效期限應比「規格、價格標」開標日長30日以上。</w:t>
      </w:r>
    </w:p>
    <w:p w:rsidR="004F178E" w:rsidRDefault="00D73485" w:rsidP="007138B7">
      <w:pPr>
        <w:pStyle w:val="7"/>
        <w:tabs>
          <w:tab w:val="left" w:pos="855"/>
        </w:tabs>
        <w:snapToGrid w:val="0"/>
        <w:spacing w:line="276" w:lineRule="auto"/>
        <w:ind w:left="1134" w:hanging="1134"/>
        <w:jc w:val="both"/>
        <w:rPr>
          <w:rFonts w:ascii="標楷體" w:eastAsia="標楷體" w:hAnsi="標楷體"/>
          <w:bCs/>
          <w:spacing w:val="0"/>
        </w:rPr>
      </w:pPr>
      <w:r w:rsidRPr="007138B7">
        <w:rPr>
          <w:rFonts w:ascii="標楷體" w:eastAsia="標楷體" w:hAnsi="標楷體"/>
        </w:rPr>
        <w:t>二十</w:t>
      </w:r>
      <w:r w:rsidR="0021509B">
        <w:rPr>
          <w:rFonts w:ascii="標楷體" w:eastAsia="標楷體" w:hAnsi="標楷體" w:hint="eastAsia"/>
        </w:rPr>
        <w:t>六</w:t>
      </w:r>
      <w:r w:rsidR="00EF66B5" w:rsidRPr="007138B7">
        <w:rPr>
          <w:rFonts w:ascii="標楷體" w:eastAsia="標楷體" w:hAnsi="標楷體"/>
        </w:rPr>
        <w:t>、</w:t>
      </w:r>
      <w:r w:rsidR="00EF66B5" w:rsidRPr="007138B7">
        <w:rPr>
          <w:rFonts w:ascii="標楷體" w:eastAsia="標楷體" w:hAnsi="標楷體"/>
          <w:bCs/>
          <w:spacing w:val="0"/>
        </w:rPr>
        <w:t>押標金繳納期限：截止投標期限前繳納。</w:t>
      </w:r>
    </w:p>
    <w:p w:rsidR="000D7647" w:rsidRDefault="0021509B" w:rsidP="00AD7E62">
      <w:pPr>
        <w:pStyle w:val="7"/>
        <w:snapToGrid w:val="0"/>
        <w:spacing w:line="276" w:lineRule="auto"/>
        <w:ind w:left="1134" w:hanging="1134"/>
        <w:jc w:val="both"/>
        <w:rPr>
          <w:rFonts w:ascii="標楷體" w:eastAsia="標楷體" w:hAnsi="標楷體"/>
          <w:bCs/>
          <w:spacing w:val="0"/>
        </w:rPr>
      </w:pPr>
      <w:r>
        <w:rPr>
          <w:rFonts w:ascii="標楷體" w:eastAsia="標楷體" w:hAnsi="標楷體" w:hint="eastAsia"/>
          <w:bCs/>
          <w:spacing w:val="0"/>
        </w:rPr>
        <w:t>二十七</w:t>
      </w:r>
      <w:r w:rsidR="000D7647">
        <w:rPr>
          <w:rFonts w:ascii="標楷體" w:eastAsia="標楷體" w:hAnsi="標楷體" w:hint="eastAsia"/>
          <w:bCs/>
          <w:spacing w:val="0"/>
        </w:rPr>
        <w:t>、</w:t>
      </w:r>
      <w:r w:rsidR="000D7647" w:rsidRPr="000D7647">
        <w:rPr>
          <w:rFonts w:ascii="標楷體" w:eastAsia="標楷體" w:hAnsi="標楷體" w:hint="eastAsia"/>
          <w:bCs/>
          <w:spacing w:val="0"/>
        </w:rPr>
        <w:t>以現金繳納</w:t>
      </w:r>
      <w:proofErr w:type="gramStart"/>
      <w:r w:rsidR="000D7647" w:rsidRPr="000D7647">
        <w:rPr>
          <w:rFonts w:ascii="標楷體" w:eastAsia="標楷體" w:hAnsi="標楷體" w:hint="eastAsia"/>
          <w:bCs/>
          <w:spacing w:val="0"/>
        </w:rPr>
        <w:t>押</w:t>
      </w:r>
      <w:proofErr w:type="gramEnd"/>
      <w:r w:rsidR="000D7647" w:rsidRPr="000D7647">
        <w:rPr>
          <w:rFonts w:ascii="標楷體" w:eastAsia="標楷體" w:hAnsi="標楷體" w:hint="eastAsia"/>
          <w:bCs/>
          <w:spacing w:val="0"/>
        </w:rPr>
        <w:t>標金之繳納處所或金融機構帳號：</w:t>
      </w:r>
    </w:p>
    <w:p w:rsidR="000D7647" w:rsidRDefault="000D7647" w:rsidP="000D7647">
      <w:pPr>
        <w:pStyle w:val="7"/>
        <w:tabs>
          <w:tab w:val="left" w:pos="855"/>
        </w:tabs>
        <w:snapToGrid w:val="0"/>
        <w:spacing w:line="276" w:lineRule="auto"/>
        <w:ind w:left="1134" w:hanging="425"/>
        <w:jc w:val="both"/>
        <w:rPr>
          <w:rFonts w:ascii="標楷體" w:eastAsia="標楷體" w:hAnsi="標楷體"/>
          <w:bCs/>
          <w:spacing w:val="0"/>
        </w:rPr>
      </w:pPr>
      <w:r>
        <w:rPr>
          <w:rFonts w:ascii="標楷體" w:eastAsia="標楷體" w:hAnsi="標楷體" w:hint="eastAsia"/>
          <w:bCs/>
          <w:spacing w:val="0"/>
        </w:rPr>
        <w:t>1.</w:t>
      </w:r>
      <w:r w:rsidRPr="000D7647">
        <w:rPr>
          <w:rFonts w:ascii="標楷體" w:eastAsia="標楷體" w:hAnsi="標楷體" w:hint="eastAsia"/>
          <w:bCs/>
          <w:spacing w:val="0"/>
        </w:rPr>
        <w:t>現金：請至本院出納組繳交。(</w:t>
      </w:r>
      <w:r>
        <w:rPr>
          <w:rFonts w:ascii="標楷體" w:eastAsia="標楷體" w:hAnsi="標楷體" w:hint="eastAsia"/>
          <w:bCs/>
          <w:spacing w:val="0"/>
        </w:rPr>
        <w:t>台北市仁愛路四段397</w:t>
      </w:r>
      <w:r w:rsidRPr="000D7647">
        <w:rPr>
          <w:rFonts w:ascii="標楷體" w:eastAsia="標楷體" w:hAnsi="標楷體" w:hint="eastAsia"/>
          <w:bCs/>
          <w:spacing w:val="0"/>
        </w:rPr>
        <w:t>號</w:t>
      </w:r>
      <w:r>
        <w:rPr>
          <w:rFonts w:ascii="標楷體" w:eastAsia="標楷體" w:hAnsi="標楷體" w:hint="eastAsia"/>
          <w:bCs/>
          <w:spacing w:val="0"/>
        </w:rPr>
        <w:t>11</w:t>
      </w:r>
      <w:r w:rsidRPr="000D7647">
        <w:rPr>
          <w:rFonts w:ascii="標楷體" w:eastAsia="標楷體" w:hAnsi="標楷體" w:hint="eastAsia"/>
          <w:bCs/>
          <w:spacing w:val="0"/>
        </w:rPr>
        <w:t>樓)</w:t>
      </w:r>
    </w:p>
    <w:p w:rsidR="00AD7E62" w:rsidRDefault="000D7647" w:rsidP="000D7647">
      <w:pPr>
        <w:pStyle w:val="7"/>
        <w:tabs>
          <w:tab w:val="left" w:pos="855"/>
        </w:tabs>
        <w:snapToGrid w:val="0"/>
        <w:spacing w:line="276" w:lineRule="auto"/>
        <w:ind w:left="1134" w:hanging="425"/>
        <w:jc w:val="both"/>
        <w:rPr>
          <w:rFonts w:ascii="標楷體" w:eastAsia="標楷體" w:hAnsi="標楷體"/>
          <w:bCs/>
          <w:spacing w:val="0"/>
        </w:rPr>
      </w:pPr>
      <w:r>
        <w:rPr>
          <w:rFonts w:ascii="標楷體" w:eastAsia="標楷體" w:hAnsi="標楷體" w:hint="eastAsia"/>
          <w:bCs/>
          <w:spacing w:val="0"/>
        </w:rPr>
        <w:t>2.電匯：</w:t>
      </w:r>
      <w:r w:rsidR="00AD7E62">
        <w:rPr>
          <w:rFonts w:ascii="標楷體" w:eastAsia="標楷體" w:hAnsi="標楷體" w:hint="eastAsia"/>
          <w:bCs/>
          <w:spacing w:val="0"/>
        </w:rPr>
        <w:t>(1)銀行：國泰</w:t>
      </w:r>
      <w:proofErr w:type="gramStart"/>
      <w:r w:rsidR="00AD7E62">
        <w:rPr>
          <w:rFonts w:ascii="標楷體" w:eastAsia="標楷體" w:hAnsi="標楷體" w:hint="eastAsia"/>
          <w:bCs/>
          <w:spacing w:val="0"/>
        </w:rPr>
        <w:t>世</w:t>
      </w:r>
      <w:proofErr w:type="gramEnd"/>
      <w:r w:rsidR="00AD7E62">
        <w:rPr>
          <w:rFonts w:ascii="標楷體" w:eastAsia="標楷體" w:hAnsi="標楷體" w:hint="eastAsia"/>
          <w:bCs/>
          <w:spacing w:val="0"/>
        </w:rPr>
        <w:t>華商業銀行營業部</w:t>
      </w:r>
    </w:p>
    <w:p w:rsidR="00AD7E62" w:rsidRDefault="00AD7E62" w:rsidP="000D7647">
      <w:pPr>
        <w:pStyle w:val="7"/>
        <w:tabs>
          <w:tab w:val="left" w:pos="855"/>
        </w:tabs>
        <w:snapToGrid w:val="0"/>
        <w:spacing w:line="276" w:lineRule="auto"/>
        <w:ind w:left="1134" w:hanging="425"/>
        <w:jc w:val="both"/>
        <w:rPr>
          <w:rFonts w:ascii="標楷體" w:eastAsia="標楷體" w:hAnsi="標楷體"/>
          <w:bCs/>
          <w:spacing w:val="0"/>
        </w:rPr>
      </w:pPr>
      <w:r>
        <w:rPr>
          <w:rFonts w:ascii="標楷體" w:eastAsia="標楷體" w:hAnsi="標楷體" w:hint="eastAsia"/>
          <w:bCs/>
          <w:spacing w:val="0"/>
        </w:rPr>
        <w:t xml:space="preserve">        (2)戶名：國泰醫療財團法人</w:t>
      </w:r>
    </w:p>
    <w:p w:rsidR="000D7647" w:rsidRPr="000D7647" w:rsidRDefault="00AD7E62" w:rsidP="000D7647">
      <w:pPr>
        <w:pStyle w:val="7"/>
        <w:tabs>
          <w:tab w:val="left" w:pos="855"/>
        </w:tabs>
        <w:snapToGrid w:val="0"/>
        <w:spacing w:line="276" w:lineRule="auto"/>
        <w:ind w:left="1134" w:hanging="425"/>
        <w:jc w:val="both"/>
        <w:rPr>
          <w:rFonts w:ascii="標楷體" w:eastAsia="標楷體" w:hAnsi="標楷體"/>
          <w:bCs/>
          <w:spacing w:val="0"/>
        </w:rPr>
      </w:pPr>
      <w:r>
        <w:rPr>
          <w:rFonts w:ascii="標楷體" w:eastAsia="標楷體" w:hAnsi="標楷體" w:hint="eastAsia"/>
          <w:bCs/>
          <w:spacing w:val="0"/>
        </w:rPr>
        <w:t xml:space="preserve">        (3)帳號：218030000604</w:t>
      </w:r>
    </w:p>
    <w:p w:rsidR="004F178E" w:rsidRPr="007138B7" w:rsidRDefault="00EF66B5" w:rsidP="007138B7">
      <w:pPr>
        <w:pStyle w:val="7"/>
        <w:snapToGrid w:val="0"/>
        <w:spacing w:line="276" w:lineRule="auto"/>
        <w:ind w:left="1036" w:hanging="1036"/>
        <w:jc w:val="both"/>
      </w:pPr>
      <w:r w:rsidRPr="007138B7">
        <w:rPr>
          <w:rFonts w:ascii="標楷體" w:eastAsia="標楷體" w:hAnsi="標楷體"/>
        </w:rPr>
        <w:t>二十</w:t>
      </w:r>
      <w:r w:rsidR="00A23FBE">
        <w:rPr>
          <w:rFonts w:ascii="標楷體" w:eastAsia="標楷體" w:hAnsi="標楷體" w:hint="eastAsia"/>
        </w:rPr>
        <w:t>八</w:t>
      </w:r>
      <w:r w:rsidRPr="007138B7">
        <w:rPr>
          <w:rFonts w:ascii="標楷體" w:eastAsia="標楷體" w:hAnsi="標楷體"/>
        </w:rPr>
        <w:t>、</w:t>
      </w:r>
      <w:r w:rsidRPr="007138B7">
        <w:rPr>
          <w:rFonts w:ascii="標楷體" w:eastAsia="標楷體" w:hAnsi="標楷體"/>
          <w:spacing w:val="0"/>
        </w:rPr>
        <w:t>履約保證金金額：</w:t>
      </w:r>
      <w:r w:rsidR="002E4434" w:rsidRPr="007138B7">
        <w:rPr>
          <w:rFonts w:ascii="標楷體" w:eastAsia="標楷體" w:hAnsi="標楷體" w:hint="eastAsia"/>
          <w:spacing w:val="0"/>
        </w:rPr>
        <w:t>□</w:t>
      </w:r>
      <w:r w:rsidRPr="007138B7">
        <w:rPr>
          <w:rFonts w:ascii="標楷體" w:eastAsia="標楷體" w:hAnsi="標楷體"/>
          <w:spacing w:val="0"/>
        </w:rPr>
        <w:t>本案免繳。</w:t>
      </w:r>
      <w:proofErr w:type="gramStart"/>
      <w:r w:rsidR="00F77524" w:rsidRPr="007138B7">
        <w:rPr>
          <w:rFonts w:ascii="標楷體" w:eastAsia="標楷體" w:hAnsi="標楷體"/>
        </w:rPr>
        <w:t>█</w:t>
      </w:r>
      <w:proofErr w:type="gramEnd"/>
      <w:r w:rsidRPr="007138B7">
        <w:rPr>
          <w:rFonts w:ascii="標楷體" w:eastAsia="標楷體" w:hAnsi="標楷體"/>
        </w:rPr>
        <w:t>一定金額：</w:t>
      </w:r>
      <w:r w:rsidR="005326BB" w:rsidRPr="00A80DD4">
        <w:rPr>
          <w:rFonts w:ascii="標楷體" w:eastAsia="標楷體" w:hAnsi="標楷體" w:hint="eastAsia"/>
          <w:spacing w:val="0"/>
        </w:rPr>
        <w:t>新台幣</w:t>
      </w:r>
      <w:r w:rsidR="005E239B" w:rsidRPr="005E239B">
        <w:rPr>
          <w:rFonts w:eastAsia="標楷體"/>
          <w:color w:val="0000FF"/>
          <w:u w:val="single"/>
        </w:rPr>
        <w:t>19,900</w:t>
      </w:r>
      <w:r w:rsidR="005326BB" w:rsidRPr="00A80DD4">
        <w:rPr>
          <w:rFonts w:ascii="標楷體" w:eastAsia="標楷體" w:hAnsi="標楷體" w:hint="eastAsia"/>
          <w:spacing w:val="0"/>
        </w:rPr>
        <w:t>整</w:t>
      </w:r>
      <w:r w:rsidRPr="007138B7">
        <w:rPr>
          <w:rFonts w:ascii="標楷體" w:eastAsia="標楷體" w:hAnsi="標楷體"/>
        </w:rPr>
        <w:t>；</w:t>
      </w:r>
      <w:r w:rsidR="005326BB" w:rsidRPr="007138B7">
        <w:rPr>
          <w:rFonts w:ascii="標楷體" w:eastAsia="標楷體" w:hAnsi="標楷體" w:hint="eastAsia"/>
          <w:spacing w:val="0"/>
        </w:rPr>
        <w:t>□</w:t>
      </w:r>
      <w:r w:rsidRPr="007138B7">
        <w:rPr>
          <w:rFonts w:eastAsia="標楷體"/>
        </w:rPr>
        <w:t>契約金額之一</w:t>
      </w:r>
      <w:r w:rsidRPr="007138B7">
        <w:rPr>
          <w:rFonts w:eastAsia="標楷體"/>
        </w:rPr>
        <w:lastRenderedPageBreak/>
        <w:t>定比率：</w:t>
      </w:r>
      <w:r w:rsidR="005326BB" w:rsidRPr="00095E20">
        <w:rPr>
          <w:rFonts w:ascii="標楷體" w:eastAsia="標楷體" w:hAnsi="標楷體" w:hint="eastAsia"/>
          <w:spacing w:val="0"/>
          <w:u w:val="single"/>
        </w:rPr>
        <w:t xml:space="preserve"> </w:t>
      </w:r>
      <w:r w:rsidR="005326BB">
        <w:rPr>
          <w:rFonts w:ascii="標楷體" w:eastAsia="標楷體" w:hAnsi="標楷體"/>
          <w:spacing w:val="0"/>
          <w:u w:val="single"/>
        </w:rPr>
        <w:t xml:space="preserve">  </w:t>
      </w:r>
      <w:r w:rsidR="005326BB" w:rsidRPr="005326BB">
        <w:rPr>
          <w:rFonts w:ascii="標楷體" w:eastAsia="標楷體" w:hAnsi="標楷體"/>
          <w:spacing w:val="0"/>
        </w:rPr>
        <w:t>%</w:t>
      </w:r>
      <w:r w:rsidRPr="007138B7">
        <w:rPr>
          <w:rFonts w:ascii="標楷體" w:eastAsia="標楷體" w:hAnsi="標楷體"/>
          <w:spacing w:val="0"/>
        </w:rPr>
        <w:t>。</w:t>
      </w:r>
    </w:p>
    <w:p w:rsidR="004F178E" w:rsidRPr="007138B7" w:rsidRDefault="00A23FBE" w:rsidP="00A23FBE">
      <w:pPr>
        <w:pStyle w:val="7"/>
        <w:snapToGrid w:val="0"/>
        <w:spacing w:line="276" w:lineRule="auto"/>
        <w:ind w:left="1036" w:hanging="1036"/>
        <w:jc w:val="both"/>
      </w:pPr>
      <w:r>
        <w:rPr>
          <w:rFonts w:ascii="標楷體" w:eastAsia="標楷體" w:hAnsi="標楷體" w:hint="eastAsia"/>
        </w:rPr>
        <w:t>二</w:t>
      </w:r>
      <w:r w:rsidR="00EF66B5" w:rsidRPr="007138B7">
        <w:rPr>
          <w:rFonts w:ascii="標楷體" w:eastAsia="標楷體" w:hAnsi="標楷體"/>
        </w:rPr>
        <w:t>十</w:t>
      </w:r>
      <w:r>
        <w:rPr>
          <w:rFonts w:ascii="標楷體" w:eastAsia="標楷體" w:hAnsi="標楷體" w:hint="eastAsia"/>
        </w:rPr>
        <w:t>九</w:t>
      </w:r>
      <w:r w:rsidR="00EF66B5" w:rsidRPr="007138B7">
        <w:rPr>
          <w:rFonts w:ascii="標楷體" w:eastAsia="標楷體" w:hAnsi="標楷體"/>
        </w:rPr>
        <w:t>、</w:t>
      </w:r>
      <w:r w:rsidR="00EF66B5" w:rsidRPr="007138B7">
        <w:rPr>
          <w:rFonts w:ascii="標楷體" w:eastAsia="標楷體" w:hAnsi="標楷體"/>
          <w:spacing w:val="0"/>
        </w:rPr>
        <w:t>履約保證金有效期：廠商以銀行開發或</w:t>
      </w:r>
      <w:proofErr w:type="gramStart"/>
      <w:r w:rsidR="00EF66B5" w:rsidRPr="007138B7">
        <w:rPr>
          <w:rFonts w:ascii="標楷體" w:eastAsia="標楷體" w:hAnsi="標楷體"/>
          <w:spacing w:val="0"/>
        </w:rPr>
        <w:t>保兌之</w:t>
      </w:r>
      <w:proofErr w:type="gramEnd"/>
      <w:r w:rsidR="00EF66B5" w:rsidRPr="007138B7">
        <w:rPr>
          <w:rFonts w:ascii="標楷體" w:eastAsia="標楷體" w:hAnsi="標楷體"/>
          <w:spacing w:val="0"/>
        </w:rPr>
        <w:t>不可撤銷擔保信用狀、銀行之書面連帶保證或保險公司之保證保險單繳納履約保證金者，其有效期應</w:t>
      </w:r>
      <w:r w:rsidR="002E4434" w:rsidRPr="007138B7">
        <w:rPr>
          <w:rFonts w:ascii="標楷體" w:eastAsia="標楷體" w:hAnsi="標楷體" w:hint="eastAsia"/>
          <w:spacing w:val="0"/>
        </w:rPr>
        <w:t>為最後完成安裝測試期限後90天以上</w:t>
      </w:r>
      <w:r w:rsidR="00EF66B5" w:rsidRPr="007138B7">
        <w:rPr>
          <w:rFonts w:ascii="標楷體" w:eastAsia="標楷體" w:hAnsi="標楷體"/>
          <w:spacing w:val="0"/>
        </w:rPr>
        <w:t>。</w:t>
      </w:r>
    </w:p>
    <w:p w:rsidR="004F178E" w:rsidRPr="007138B7" w:rsidRDefault="00AD7E62" w:rsidP="007138B7">
      <w:pPr>
        <w:pStyle w:val="7"/>
        <w:snapToGrid w:val="0"/>
        <w:spacing w:line="276" w:lineRule="auto"/>
        <w:ind w:left="1134" w:hanging="1134"/>
        <w:jc w:val="both"/>
      </w:pPr>
      <w:r>
        <w:rPr>
          <w:rFonts w:ascii="標楷體" w:eastAsia="標楷體" w:hAnsi="標楷體" w:hint="eastAsia"/>
        </w:rPr>
        <w:t>三</w:t>
      </w:r>
      <w:r w:rsidR="00EF66B5" w:rsidRPr="007138B7">
        <w:rPr>
          <w:rFonts w:ascii="標楷體" w:eastAsia="標楷體" w:hAnsi="標楷體"/>
        </w:rPr>
        <w:t>十、</w:t>
      </w:r>
      <w:r w:rsidR="00EF66B5" w:rsidRPr="007138B7">
        <w:rPr>
          <w:rFonts w:ascii="標楷體" w:eastAsia="標楷體" w:hAnsi="標楷體"/>
          <w:spacing w:val="0"/>
        </w:rPr>
        <w:t>履約保證金繳納期限：契約簽訂時繳納。</w:t>
      </w:r>
    </w:p>
    <w:p w:rsidR="004F178E" w:rsidRPr="007138B7" w:rsidRDefault="00AD7E62" w:rsidP="007138B7">
      <w:pPr>
        <w:pStyle w:val="7"/>
        <w:snapToGrid w:val="0"/>
        <w:spacing w:line="276" w:lineRule="auto"/>
        <w:ind w:left="1050" w:hanging="1050"/>
        <w:jc w:val="both"/>
      </w:pPr>
      <w:r>
        <w:rPr>
          <w:rFonts w:ascii="標楷體" w:eastAsia="標楷體" w:hAnsi="標楷體" w:hint="eastAsia"/>
        </w:rPr>
        <w:t>三</w:t>
      </w:r>
      <w:r w:rsidR="00EF66B5" w:rsidRPr="007138B7">
        <w:rPr>
          <w:rFonts w:ascii="標楷體" w:eastAsia="標楷體" w:hAnsi="標楷體"/>
        </w:rPr>
        <w:t>十</w:t>
      </w:r>
      <w:r w:rsidR="00A23FBE">
        <w:rPr>
          <w:rFonts w:ascii="標楷體" w:eastAsia="標楷體" w:hAnsi="標楷體" w:hint="eastAsia"/>
        </w:rPr>
        <w:t>一</w:t>
      </w:r>
      <w:r w:rsidR="00EF66B5" w:rsidRPr="007138B7">
        <w:rPr>
          <w:rFonts w:ascii="標楷體" w:eastAsia="標楷體" w:hAnsi="標楷體"/>
        </w:rPr>
        <w:t>、</w:t>
      </w:r>
      <w:r w:rsidR="00EF66B5" w:rsidRPr="007138B7">
        <w:rPr>
          <w:rFonts w:ascii="標楷體" w:eastAsia="標楷體" w:hAnsi="標楷體"/>
          <w:bCs/>
          <w:spacing w:val="0"/>
        </w:rPr>
        <w:t>保固保證金金額：</w:t>
      </w:r>
      <w:r w:rsidR="00441F12" w:rsidRPr="007138B7">
        <w:rPr>
          <w:rFonts w:ascii="標楷體" w:eastAsia="標楷體" w:hAnsi="標楷體" w:hint="eastAsia"/>
          <w:spacing w:val="0"/>
        </w:rPr>
        <w:t>□</w:t>
      </w:r>
      <w:r w:rsidR="002E4434" w:rsidRPr="007138B7">
        <w:rPr>
          <w:rFonts w:ascii="標楷體" w:eastAsia="標楷體" w:hAnsi="標楷體"/>
          <w:spacing w:val="0"/>
        </w:rPr>
        <w:t>本案免繳。</w:t>
      </w:r>
      <w:r w:rsidR="00F77524" w:rsidRPr="007138B7">
        <w:rPr>
          <w:rFonts w:ascii="標楷體" w:eastAsia="標楷體" w:hAnsi="標楷體"/>
        </w:rPr>
        <w:t>█</w:t>
      </w:r>
      <w:r w:rsidR="002E4434" w:rsidRPr="007138B7">
        <w:rPr>
          <w:rFonts w:ascii="標楷體" w:eastAsia="標楷體" w:hAnsi="標楷體"/>
        </w:rPr>
        <w:t>一定金額：</w:t>
      </w:r>
      <w:r w:rsidR="005326BB" w:rsidRPr="00A80DD4">
        <w:rPr>
          <w:rFonts w:ascii="標楷體" w:eastAsia="標楷體" w:hAnsi="標楷體" w:hint="eastAsia"/>
          <w:spacing w:val="0"/>
        </w:rPr>
        <w:t>新台幣</w:t>
      </w:r>
      <w:r w:rsidR="005E239B" w:rsidRPr="005E239B">
        <w:rPr>
          <w:rFonts w:eastAsia="標楷體"/>
          <w:color w:val="0000FF"/>
          <w:u w:val="single"/>
        </w:rPr>
        <w:t>19,900</w:t>
      </w:r>
      <w:r w:rsidR="005326BB" w:rsidRPr="00A80DD4">
        <w:rPr>
          <w:rFonts w:ascii="標楷體" w:eastAsia="標楷體" w:hAnsi="標楷體" w:hint="eastAsia"/>
          <w:spacing w:val="0"/>
        </w:rPr>
        <w:t>整</w:t>
      </w:r>
      <w:r w:rsidR="002E4434" w:rsidRPr="007138B7">
        <w:rPr>
          <w:rFonts w:ascii="標楷體" w:eastAsia="標楷體" w:hAnsi="標楷體"/>
        </w:rPr>
        <w:t>；</w:t>
      </w:r>
      <w:r w:rsidR="005326BB" w:rsidRPr="007138B7">
        <w:rPr>
          <w:rFonts w:ascii="標楷體" w:eastAsia="標楷體" w:hAnsi="標楷體" w:hint="eastAsia"/>
          <w:spacing w:val="0"/>
        </w:rPr>
        <w:t>□</w:t>
      </w:r>
      <w:r w:rsidR="002E4434" w:rsidRPr="007138B7">
        <w:rPr>
          <w:rFonts w:eastAsia="標楷體"/>
        </w:rPr>
        <w:t>契約金額之一定比率：</w:t>
      </w:r>
      <w:r w:rsidR="005326BB" w:rsidRPr="00095E20">
        <w:rPr>
          <w:rFonts w:ascii="標楷體" w:eastAsia="標楷體" w:hAnsi="標楷體" w:hint="eastAsia"/>
          <w:spacing w:val="0"/>
          <w:u w:val="single"/>
        </w:rPr>
        <w:t xml:space="preserve"> </w:t>
      </w:r>
      <w:r w:rsidR="005326BB">
        <w:rPr>
          <w:rFonts w:ascii="標楷體" w:eastAsia="標楷體" w:hAnsi="標楷體"/>
          <w:spacing w:val="0"/>
          <w:u w:val="single"/>
        </w:rPr>
        <w:t xml:space="preserve">  </w:t>
      </w:r>
      <w:r w:rsidR="005326BB" w:rsidRPr="005326BB">
        <w:rPr>
          <w:rFonts w:ascii="標楷體" w:eastAsia="標楷體" w:hAnsi="標楷體"/>
          <w:spacing w:val="0"/>
        </w:rPr>
        <w:t>%</w:t>
      </w:r>
      <w:r w:rsidR="00EF66B5" w:rsidRPr="007138B7">
        <w:rPr>
          <w:rFonts w:ascii="標楷體" w:eastAsia="標楷體" w:hAnsi="標楷體"/>
          <w:color w:val="000000"/>
          <w:spacing w:val="0"/>
        </w:rPr>
        <w:t>。</w:t>
      </w:r>
    </w:p>
    <w:p w:rsidR="004F178E" w:rsidRPr="007138B7" w:rsidRDefault="00146B23" w:rsidP="00385FA5">
      <w:pPr>
        <w:pStyle w:val="7"/>
        <w:snapToGrid w:val="0"/>
        <w:spacing w:line="276" w:lineRule="auto"/>
        <w:ind w:left="1064" w:hanging="1064"/>
        <w:jc w:val="both"/>
      </w:pPr>
      <w:r>
        <w:rPr>
          <w:rFonts w:ascii="標楷體" w:eastAsia="標楷體" w:hAnsi="標楷體" w:hint="eastAsia"/>
        </w:rPr>
        <w:t>三</w:t>
      </w:r>
      <w:r w:rsidR="00EF66B5" w:rsidRPr="007138B7">
        <w:rPr>
          <w:rFonts w:ascii="標楷體" w:eastAsia="標楷體" w:hAnsi="標楷體"/>
        </w:rPr>
        <w:t>十</w:t>
      </w:r>
      <w:r w:rsidR="00A23FBE">
        <w:rPr>
          <w:rFonts w:ascii="標楷體" w:eastAsia="標楷體" w:hAnsi="標楷體" w:hint="eastAsia"/>
        </w:rPr>
        <w:t>二</w:t>
      </w:r>
      <w:r w:rsidR="00EF66B5" w:rsidRPr="007138B7">
        <w:rPr>
          <w:rFonts w:ascii="標楷體" w:eastAsia="標楷體" w:hAnsi="標楷體"/>
        </w:rPr>
        <w:t>、</w:t>
      </w:r>
      <w:r w:rsidR="00EF66B5" w:rsidRPr="007138B7">
        <w:rPr>
          <w:rFonts w:ascii="標楷體" w:eastAsia="標楷體" w:hAnsi="標楷體"/>
          <w:spacing w:val="0"/>
        </w:rPr>
        <w:t>保固保證金有效期：</w:t>
      </w:r>
      <w:r w:rsidR="00DA3CEA" w:rsidRPr="007138B7">
        <w:rPr>
          <w:rFonts w:ascii="標楷體" w:eastAsia="標楷體" w:hAnsi="標楷體"/>
          <w:spacing w:val="0"/>
        </w:rPr>
        <w:t>廠商以銀行開發或</w:t>
      </w:r>
      <w:proofErr w:type="gramStart"/>
      <w:r w:rsidR="00DA3CEA" w:rsidRPr="007138B7">
        <w:rPr>
          <w:rFonts w:ascii="標楷體" w:eastAsia="標楷體" w:hAnsi="標楷體"/>
          <w:spacing w:val="0"/>
        </w:rPr>
        <w:t>保兌之</w:t>
      </w:r>
      <w:proofErr w:type="gramEnd"/>
      <w:r w:rsidR="00DA3CEA" w:rsidRPr="007138B7">
        <w:rPr>
          <w:rFonts w:ascii="標楷體" w:eastAsia="標楷體" w:hAnsi="標楷體"/>
          <w:spacing w:val="0"/>
        </w:rPr>
        <w:t>不可撤銷擔保信用狀、銀行之書面連帶保證或保險公司之保證保險單繳納</w:t>
      </w:r>
      <w:r w:rsidR="00DA3CEA" w:rsidRPr="007138B7">
        <w:rPr>
          <w:rFonts w:ascii="標楷體" w:eastAsia="標楷體" w:hAnsi="標楷體" w:hint="eastAsia"/>
          <w:spacing w:val="0"/>
        </w:rPr>
        <w:t>保固</w:t>
      </w:r>
      <w:r w:rsidR="00DA3CEA" w:rsidRPr="007138B7">
        <w:rPr>
          <w:rFonts w:ascii="標楷體" w:eastAsia="標楷體" w:hAnsi="標楷體"/>
          <w:spacing w:val="0"/>
        </w:rPr>
        <w:t>保證金者</w:t>
      </w:r>
      <w:r w:rsidR="00EF66B5" w:rsidRPr="007138B7">
        <w:rPr>
          <w:rFonts w:ascii="標楷體" w:eastAsia="標楷體" w:hAnsi="標楷體"/>
          <w:spacing w:val="0"/>
        </w:rPr>
        <w:t>，其有效期應較契約規定之保固期長90日。</w:t>
      </w:r>
    </w:p>
    <w:p w:rsidR="004F178E" w:rsidRPr="006D0B21" w:rsidRDefault="00146B23" w:rsidP="007138B7">
      <w:pPr>
        <w:pStyle w:val="7"/>
        <w:snapToGrid w:val="0"/>
        <w:spacing w:line="276" w:lineRule="auto"/>
        <w:ind w:left="1134" w:hanging="1134"/>
        <w:jc w:val="both"/>
        <w:rPr>
          <w:rFonts w:ascii="標楷體" w:eastAsia="標楷體" w:hAnsi="標楷體"/>
        </w:rPr>
      </w:pPr>
      <w:r w:rsidRPr="006D0B21">
        <w:rPr>
          <w:rFonts w:ascii="標楷體" w:eastAsia="標楷體" w:hAnsi="標楷體" w:hint="eastAsia"/>
        </w:rPr>
        <w:t>三</w:t>
      </w:r>
      <w:r w:rsidR="00EF66B5" w:rsidRPr="006D0B21">
        <w:rPr>
          <w:rFonts w:ascii="標楷體" w:eastAsia="標楷體" w:hAnsi="標楷體"/>
        </w:rPr>
        <w:t>十</w:t>
      </w:r>
      <w:r w:rsidR="00A23FBE">
        <w:rPr>
          <w:rFonts w:ascii="標楷體" w:eastAsia="標楷體" w:hAnsi="標楷體" w:hint="eastAsia"/>
        </w:rPr>
        <w:t>三</w:t>
      </w:r>
      <w:r w:rsidR="00EF66B5" w:rsidRPr="006D0B21">
        <w:rPr>
          <w:rFonts w:ascii="標楷體" w:eastAsia="標楷體" w:hAnsi="標楷體"/>
        </w:rPr>
        <w:t>、</w:t>
      </w:r>
      <w:r w:rsidR="00EF66B5" w:rsidRPr="006D0B21">
        <w:rPr>
          <w:rFonts w:ascii="標楷體" w:eastAsia="標楷體" w:hAnsi="標楷體"/>
          <w:bCs/>
          <w:color w:val="000000"/>
          <w:spacing w:val="0"/>
        </w:rPr>
        <w:t>保固保證金繳納期限：驗收完成請領貨款時繳納</w:t>
      </w:r>
      <w:r w:rsidR="006B5F72" w:rsidRPr="006D0B21">
        <w:rPr>
          <w:rFonts w:ascii="標楷體" w:eastAsia="標楷體" w:hAnsi="標楷體" w:hint="eastAsia"/>
          <w:bCs/>
          <w:color w:val="000000"/>
          <w:spacing w:val="0"/>
        </w:rPr>
        <w:t>。</w:t>
      </w:r>
    </w:p>
    <w:p w:rsidR="004F178E" w:rsidRPr="007138B7" w:rsidRDefault="00077397" w:rsidP="00A80DD4">
      <w:pPr>
        <w:pStyle w:val="7"/>
        <w:snapToGrid w:val="0"/>
        <w:spacing w:line="276" w:lineRule="auto"/>
        <w:ind w:left="1036" w:hanging="1036"/>
        <w:jc w:val="both"/>
      </w:pPr>
      <w:r w:rsidRPr="006D0B21">
        <w:rPr>
          <w:rFonts w:ascii="標楷體" w:eastAsia="標楷體" w:hAnsi="標楷體" w:hint="eastAsia"/>
        </w:rPr>
        <w:t>三</w:t>
      </w:r>
      <w:r w:rsidR="00A23FBE">
        <w:rPr>
          <w:rFonts w:ascii="標楷體" w:eastAsia="標楷體" w:hAnsi="標楷體" w:hint="eastAsia"/>
        </w:rPr>
        <w:t>十四</w:t>
      </w:r>
      <w:r w:rsidR="00EF66B5" w:rsidRPr="006D0B21">
        <w:rPr>
          <w:rFonts w:ascii="標楷體" w:eastAsia="標楷體" w:hAnsi="標楷體"/>
        </w:rPr>
        <w:t>、</w:t>
      </w:r>
      <w:r w:rsidR="00EF66B5" w:rsidRPr="007138B7">
        <w:rPr>
          <w:rFonts w:ascii="標楷體" w:eastAsia="標楷體" w:hAnsi="標楷體"/>
          <w:bCs/>
          <w:color w:val="000000"/>
        </w:rPr>
        <w:t>押標金及保證金應由廠商以現金、金融機構簽發之本票或支票、保付</w:t>
      </w:r>
      <w:r w:rsidR="00EF66B5" w:rsidRPr="007138B7">
        <w:rPr>
          <w:rFonts w:ascii="標楷體" w:eastAsia="標楷體" w:hAnsi="標楷體"/>
        </w:rPr>
        <w:t>支票、郵政匯票、政府公債、設定質權之金融機構定期存款單、銀行開發或</w:t>
      </w:r>
      <w:proofErr w:type="gramStart"/>
      <w:r w:rsidR="00EF66B5" w:rsidRPr="007138B7">
        <w:rPr>
          <w:rFonts w:ascii="標楷體" w:eastAsia="標楷體" w:hAnsi="標楷體"/>
        </w:rPr>
        <w:t>保兌之</w:t>
      </w:r>
      <w:proofErr w:type="gramEnd"/>
      <w:r w:rsidR="00EF66B5" w:rsidRPr="007138B7">
        <w:rPr>
          <w:rFonts w:ascii="標楷體" w:eastAsia="標楷體" w:hAnsi="標楷體"/>
        </w:rPr>
        <w:t>不可撤銷擔保信用狀繳納，或取具銀行之書面連帶保證、保險公司之連帶保證保險單繳納</w:t>
      </w:r>
      <w:proofErr w:type="gramStart"/>
      <w:r w:rsidR="00EF66B5" w:rsidRPr="007138B7">
        <w:rPr>
          <w:rFonts w:ascii="標楷體" w:eastAsia="標楷體" w:hAnsi="標楷體" w:cs="標楷體"/>
          <w:color w:val="000000"/>
        </w:rPr>
        <w:t>（</w:t>
      </w:r>
      <w:proofErr w:type="gramEnd"/>
      <w:r w:rsidR="00EF66B5" w:rsidRPr="007138B7">
        <w:rPr>
          <w:rFonts w:ascii="標楷體" w:eastAsia="標楷體" w:hAnsi="標楷體" w:cs="標楷體"/>
          <w:color w:val="000000"/>
        </w:rPr>
        <w:t>廠商如以銀行之書面連帶保證或開發或保兌之不可撤銷擔保信用狀繳納履約保證金者，</w:t>
      </w:r>
      <w:r w:rsidRPr="007138B7">
        <w:rPr>
          <w:rFonts w:ascii="標楷體" w:eastAsia="標楷體" w:hAnsi="標楷體" w:cs="標楷體" w:hint="eastAsia"/>
          <w:color w:val="000000"/>
        </w:rPr>
        <w:t>本院</w:t>
      </w:r>
      <w:r w:rsidR="00EF66B5" w:rsidRPr="007138B7">
        <w:rPr>
          <w:rFonts w:ascii="標楷體" w:eastAsia="標楷體" w:hAnsi="標楷體" w:cs="標楷體"/>
          <w:color w:val="000000"/>
        </w:rPr>
        <w:t>得視該銀行之債信、過去履行連帶保證之記錄等，經機關審核後始予接受。廠商以押標金轉換為履約保證金時，亦同</w:t>
      </w:r>
      <w:proofErr w:type="gramStart"/>
      <w:r w:rsidR="00EF66B5" w:rsidRPr="007138B7">
        <w:rPr>
          <w:rFonts w:ascii="標楷體" w:eastAsia="標楷體" w:hAnsi="標楷體" w:cs="標楷體"/>
          <w:color w:val="000000"/>
        </w:rPr>
        <w:t>）</w:t>
      </w:r>
      <w:proofErr w:type="gramEnd"/>
      <w:r w:rsidR="00EF66B5" w:rsidRPr="007138B7">
        <w:rPr>
          <w:rFonts w:ascii="標楷體" w:eastAsia="標楷體" w:hAnsi="標楷體"/>
        </w:rPr>
        <w:t>；</w:t>
      </w:r>
      <w:proofErr w:type="gramStart"/>
      <w:r w:rsidR="00EF66B5" w:rsidRPr="007138B7">
        <w:rPr>
          <w:rFonts w:eastAsia="標楷體"/>
        </w:rPr>
        <w:t>押</w:t>
      </w:r>
      <w:proofErr w:type="gramEnd"/>
      <w:r w:rsidR="00EF66B5" w:rsidRPr="007138B7">
        <w:rPr>
          <w:rFonts w:eastAsia="標楷體"/>
        </w:rPr>
        <w:t>標金或保證金以金融機構本票、支票、保付支票或郵政匯票繳納者，應為即期並以</w:t>
      </w:r>
      <w:r w:rsidRPr="007138B7">
        <w:rPr>
          <w:rFonts w:eastAsia="標楷體" w:hint="eastAsia"/>
        </w:rPr>
        <w:t>本院</w:t>
      </w:r>
      <w:r w:rsidR="006B5F72">
        <w:rPr>
          <w:rFonts w:eastAsia="標楷體" w:hint="eastAsia"/>
        </w:rPr>
        <w:t>為</w:t>
      </w:r>
      <w:r w:rsidR="00EF66B5" w:rsidRPr="007138B7">
        <w:rPr>
          <w:rFonts w:eastAsia="標楷體"/>
        </w:rPr>
        <w:t>受款人（</w:t>
      </w:r>
      <w:r w:rsidR="00EF66B5" w:rsidRPr="007138B7">
        <w:rPr>
          <w:rFonts w:ascii="標楷體" w:eastAsia="標楷體" w:hAnsi="標楷體"/>
          <w:bCs/>
          <w:u w:val="dotted"/>
        </w:rPr>
        <w:t>國</w:t>
      </w:r>
      <w:r w:rsidRPr="007138B7">
        <w:rPr>
          <w:rFonts w:ascii="標楷體" w:eastAsia="標楷體" w:hAnsi="標楷體" w:hint="eastAsia"/>
          <w:bCs/>
          <w:u w:val="dotted"/>
        </w:rPr>
        <w:t>泰醫療財團法人</w:t>
      </w:r>
      <w:r w:rsidR="00EF66B5" w:rsidRPr="007138B7">
        <w:rPr>
          <w:rFonts w:eastAsia="標楷體"/>
        </w:rPr>
        <w:t>）。</w:t>
      </w:r>
    </w:p>
    <w:p w:rsidR="004F178E" w:rsidRPr="007138B7" w:rsidRDefault="00EF66B5" w:rsidP="007138B7">
      <w:pPr>
        <w:snapToGrid w:val="0"/>
        <w:spacing w:line="276" w:lineRule="auto"/>
        <w:ind w:left="966" w:hanging="966"/>
        <w:jc w:val="both"/>
      </w:pPr>
      <w:r w:rsidRPr="007138B7">
        <w:rPr>
          <w:rFonts w:ascii="標楷體" w:eastAsia="標楷體" w:hAnsi="標楷體"/>
        </w:rPr>
        <w:t>三十</w:t>
      </w:r>
      <w:r w:rsidR="00A23FBE">
        <w:rPr>
          <w:rFonts w:ascii="標楷體" w:eastAsia="標楷體" w:hAnsi="標楷體" w:hint="eastAsia"/>
        </w:rPr>
        <w:t>五</w:t>
      </w:r>
      <w:r w:rsidRPr="007138B7">
        <w:rPr>
          <w:rFonts w:ascii="標楷體" w:eastAsia="標楷體" w:hAnsi="標楷體"/>
        </w:rPr>
        <w:t>、廠商有下列情形之</w:t>
      </w:r>
      <w:proofErr w:type="gramStart"/>
      <w:r w:rsidRPr="007138B7">
        <w:rPr>
          <w:rFonts w:ascii="標楷體" w:eastAsia="標楷體" w:hAnsi="標楷體"/>
        </w:rPr>
        <w:t>一</w:t>
      </w:r>
      <w:proofErr w:type="gramEnd"/>
      <w:r w:rsidRPr="007138B7">
        <w:rPr>
          <w:rFonts w:ascii="標楷體" w:eastAsia="標楷體" w:hAnsi="標楷體"/>
        </w:rPr>
        <w:t>者，其所繳納之押標金，不予發還；其未依招標文件規定繳納或已發還者，並予追繳：</w:t>
      </w:r>
      <w:r w:rsidRPr="007138B7">
        <w:rPr>
          <w:rFonts w:eastAsia="標楷體"/>
        </w:rPr>
        <w:t>（無需</w:t>
      </w:r>
      <w:proofErr w:type="gramStart"/>
      <w:r w:rsidRPr="007138B7">
        <w:rPr>
          <w:rFonts w:eastAsia="標楷體"/>
        </w:rPr>
        <w:t>押</w:t>
      </w:r>
      <w:proofErr w:type="gramEnd"/>
      <w:r w:rsidRPr="007138B7">
        <w:rPr>
          <w:rFonts w:eastAsia="標楷體"/>
        </w:rPr>
        <w:t>標金之案件免列）</w:t>
      </w:r>
    </w:p>
    <w:p w:rsidR="004F178E" w:rsidRPr="007138B7" w:rsidRDefault="00152F63" w:rsidP="00152F63">
      <w:pPr>
        <w:pStyle w:val="19"/>
        <w:snapToGrid w:val="0"/>
        <w:spacing w:line="276" w:lineRule="auto"/>
        <w:ind w:left="1616" w:hanging="1049"/>
        <w:rPr>
          <w:sz w:val="24"/>
          <w:szCs w:val="24"/>
        </w:rPr>
      </w:pPr>
      <w:r>
        <w:rPr>
          <w:rFonts w:ascii="Times New Roman" w:eastAsia="標楷體" w:hAnsi="Times New Roman" w:hint="eastAsia"/>
          <w:sz w:val="24"/>
          <w:szCs w:val="24"/>
        </w:rPr>
        <w:t>1.</w:t>
      </w:r>
      <w:r w:rsidR="00EF66B5" w:rsidRPr="007138B7">
        <w:rPr>
          <w:rFonts w:ascii="標楷體" w:eastAsia="標楷體" w:hAnsi="標楷體"/>
          <w:sz w:val="24"/>
          <w:szCs w:val="24"/>
        </w:rPr>
        <w:t>以虛偽不實之文件投標。</w:t>
      </w:r>
    </w:p>
    <w:p w:rsidR="004F178E" w:rsidRPr="007138B7" w:rsidRDefault="00152F63" w:rsidP="00152F63">
      <w:pPr>
        <w:pStyle w:val="19"/>
        <w:snapToGrid w:val="0"/>
        <w:spacing w:line="276" w:lineRule="auto"/>
        <w:ind w:leftChars="236" w:left="566" w:firstLine="0"/>
        <w:rPr>
          <w:sz w:val="24"/>
          <w:szCs w:val="24"/>
        </w:rPr>
      </w:pPr>
      <w:r>
        <w:rPr>
          <w:rFonts w:ascii="Times New Roman" w:eastAsia="標楷體" w:hAnsi="Times New Roman" w:hint="eastAsia"/>
          <w:sz w:val="24"/>
          <w:szCs w:val="24"/>
        </w:rPr>
        <w:t>2.</w:t>
      </w:r>
      <w:r w:rsidR="00EF66B5" w:rsidRPr="007138B7">
        <w:rPr>
          <w:rFonts w:ascii="標楷體" w:eastAsia="標楷體" w:hAnsi="標楷體"/>
          <w:sz w:val="24"/>
          <w:szCs w:val="24"/>
        </w:rPr>
        <w:t>借用他人名義或證件投標，或容許他人借用本人名義或證件參加投標。</w:t>
      </w:r>
    </w:p>
    <w:p w:rsidR="004F178E" w:rsidRPr="007138B7" w:rsidRDefault="00152F63" w:rsidP="00152F63">
      <w:pPr>
        <w:pStyle w:val="19"/>
        <w:snapToGrid w:val="0"/>
        <w:spacing w:line="276" w:lineRule="auto"/>
        <w:ind w:leftChars="236" w:left="566" w:firstLine="0"/>
        <w:rPr>
          <w:sz w:val="24"/>
          <w:szCs w:val="24"/>
        </w:rPr>
      </w:pPr>
      <w:r>
        <w:rPr>
          <w:rFonts w:ascii="Times New Roman" w:eastAsia="標楷體" w:hAnsi="Times New Roman" w:hint="eastAsia"/>
          <w:sz w:val="24"/>
          <w:szCs w:val="24"/>
        </w:rPr>
        <w:t>3.</w:t>
      </w:r>
      <w:r w:rsidR="00EF66B5" w:rsidRPr="007138B7">
        <w:rPr>
          <w:rFonts w:ascii="Times New Roman" w:eastAsia="標楷體" w:hAnsi="Times New Roman"/>
          <w:sz w:val="24"/>
          <w:szCs w:val="24"/>
        </w:rPr>
        <w:t>冒</w:t>
      </w:r>
      <w:r w:rsidR="00EF66B5" w:rsidRPr="007138B7">
        <w:rPr>
          <w:rFonts w:ascii="標楷體" w:eastAsia="標楷體" w:hAnsi="標楷體"/>
          <w:sz w:val="24"/>
          <w:szCs w:val="24"/>
        </w:rPr>
        <w:t>用他人名義</w:t>
      </w:r>
      <w:r w:rsidR="00EF66B5" w:rsidRPr="007138B7">
        <w:rPr>
          <w:rFonts w:ascii="Times New Roman" w:eastAsia="標楷體" w:hAnsi="Times New Roman"/>
          <w:sz w:val="24"/>
          <w:szCs w:val="24"/>
        </w:rPr>
        <w:t>或證件投標。</w:t>
      </w:r>
    </w:p>
    <w:p w:rsidR="004F178E" w:rsidRPr="007138B7" w:rsidRDefault="00152F63" w:rsidP="00152F63">
      <w:pPr>
        <w:pStyle w:val="19"/>
        <w:snapToGrid w:val="0"/>
        <w:spacing w:line="276" w:lineRule="auto"/>
        <w:ind w:leftChars="236" w:left="566" w:firstLine="0"/>
        <w:rPr>
          <w:sz w:val="24"/>
          <w:szCs w:val="24"/>
        </w:rPr>
      </w:pPr>
      <w:r>
        <w:rPr>
          <w:rFonts w:ascii="Times New Roman" w:eastAsia="標楷體" w:hAnsi="Times New Roman" w:hint="eastAsia"/>
          <w:sz w:val="24"/>
          <w:szCs w:val="24"/>
        </w:rPr>
        <w:t>4.</w:t>
      </w:r>
      <w:proofErr w:type="gramStart"/>
      <w:r w:rsidR="00EF66B5" w:rsidRPr="007138B7">
        <w:rPr>
          <w:rFonts w:ascii="標楷體" w:eastAsia="標楷體" w:hAnsi="標楷體"/>
          <w:sz w:val="24"/>
          <w:szCs w:val="24"/>
        </w:rPr>
        <w:t>得標後拒不</w:t>
      </w:r>
      <w:proofErr w:type="gramEnd"/>
      <w:r w:rsidR="00EF66B5" w:rsidRPr="007138B7">
        <w:rPr>
          <w:rFonts w:ascii="標楷體" w:eastAsia="標楷體" w:hAnsi="標楷體"/>
          <w:sz w:val="24"/>
          <w:szCs w:val="24"/>
        </w:rPr>
        <w:t>簽約。</w:t>
      </w:r>
    </w:p>
    <w:p w:rsidR="004F178E" w:rsidRPr="007138B7" w:rsidRDefault="00152F63" w:rsidP="00152F63">
      <w:pPr>
        <w:pStyle w:val="19"/>
        <w:snapToGrid w:val="0"/>
        <w:spacing w:line="276" w:lineRule="auto"/>
        <w:ind w:leftChars="236" w:left="566" w:firstLine="0"/>
        <w:rPr>
          <w:rFonts w:ascii="Times New Roman" w:eastAsia="標楷體" w:hAnsi="Times New Roman"/>
          <w:sz w:val="24"/>
          <w:szCs w:val="24"/>
        </w:rPr>
      </w:pPr>
      <w:r>
        <w:rPr>
          <w:rFonts w:ascii="Times New Roman" w:eastAsia="標楷體" w:hAnsi="Times New Roman" w:hint="eastAsia"/>
          <w:sz w:val="24"/>
          <w:szCs w:val="24"/>
        </w:rPr>
        <w:t>5.</w:t>
      </w:r>
      <w:r w:rsidR="00EF66B5" w:rsidRPr="007138B7">
        <w:rPr>
          <w:rFonts w:ascii="Times New Roman" w:eastAsia="標楷體" w:hAnsi="Times New Roman"/>
          <w:sz w:val="24"/>
          <w:szCs w:val="24"/>
        </w:rPr>
        <w:t>得標後未於規定期限內，繳足履約保證金或提供擔保。</w:t>
      </w:r>
    </w:p>
    <w:p w:rsidR="004F178E" w:rsidRPr="007138B7" w:rsidRDefault="00152F63" w:rsidP="00152F63">
      <w:pPr>
        <w:pStyle w:val="19"/>
        <w:snapToGrid w:val="0"/>
        <w:spacing w:line="276" w:lineRule="auto"/>
        <w:ind w:leftChars="236" w:left="566" w:firstLine="0"/>
        <w:rPr>
          <w:rFonts w:ascii="Times New Roman" w:eastAsia="標楷體" w:hAnsi="Times New Roman"/>
          <w:sz w:val="24"/>
          <w:szCs w:val="24"/>
        </w:rPr>
      </w:pPr>
      <w:r>
        <w:rPr>
          <w:rFonts w:ascii="Times New Roman" w:eastAsia="標楷體" w:hAnsi="Times New Roman" w:hint="eastAsia"/>
          <w:sz w:val="24"/>
          <w:szCs w:val="24"/>
        </w:rPr>
        <w:t>6.</w:t>
      </w:r>
      <w:r w:rsidR="00EF66B5" w:rsidRPr="007138B7">
        <w:rPr>
          <w:rFonts w:ascii="Times New Roman" w:eastAsia="標楷體" w:hAnsi="Times New Roman"/>
          <w:sz w:val="24"/>
          <w:szCs w:val="24"/>
        </w:rPr>
        <w:t>對採購有關人員行求、期約或交付不正利益。</w:t>
      </w:r>
    </w:p>
    <w:p w:rsidR="004F178E" w:rsidRPr="007138B7" w:rsidRDefault="00152F63" w:rsidP="00152F63">
      <w:pPr>
        <w:pStyle w:val="19"/>
        <w:snapToGrid w:val="0"/>
        <w:spacing w:line="276" w:lineRule="auto"/>
        <w:ind w:leftChars="236" w:left="566" w:firstLine="0"/>
        <w:rPr>
          <w:rFonts w:ascii="Times New Roman" w:eastAsia="標楷體" w:hAnsi="Times New Roman"/>
          <w:sz w:val="24"/>
          <w:szCs w:val="24"/>
        </w:rPr>
      </w:pPr>
      <w:r>
        <w:rPr>
          <w:rFonts w:ascii="Times New Roman" w:eastAsia="標楷體" w:hAnsi="Times New Roman" w:hint="eastAsia"/>
          <w:sz w:val="24"/>
          <w:szCs w:val="24"/>
        </w:rPr>
        <w:t>7.</w:t>
      </w:r>
      <w:r w:rsidR="00EF66B5" w:rsidRPr="007138B7">
        <w:rPr>
          <w:rFonts w:ascii="Times New Roman" w:eastAsia="標楷體" w:hAnsi="Times New Roman"/>
          <w:sz w:val="24"/>
          <w:szCs w:val="24"/>
        </w:rPr>
        <w:t>其他經主管機關認定有影響採購公正之違反法令行為者。</w:t>
      </w:r>
    </w:p>
    <w:p w:rsidR="004F178E" w:rsidRPr="007138B7" w:rsidRDefault="00EF66B5" w:rsidP="00152F63">
      <w:pPr>
        <w:pStyle w:val="7"/>
        <w:snapToGrid w:val="0"/>
        <w:spacing w:line="276" w:lineRule="auto"/>
        <w:ind w:left="1512" w:hanging="779"/>
        <w:jc w:val="both"/>
      </w:pPr>
      <w:r w:rsidRPr="007138B7">
        <w:rPr>
          <w:rFonts w:eastAsia="標楷體"/>
        </w:rPr>
        <w:t>附記：</w:t>
      </w:r>
      <w:r w:rsidR="00077397" w:rsidRPr="007138B7">
        <w:rPr>
          <w:rFonts w:eastAsia="標楷體" w:hint="eastAsia"/>
        </w:rPr>
        <w:t>主管機關認定之情形如下</w:t>
      </w:r>
      <w:r w:rsidR="00077397" w:rsidRPr="007138B7">
        <w:rPr>
          <w:rFonts w:eastAsia="標楷體" w:hint="eastAsia"/>
        </w:rPr>
        <w:t>(</w:t>
      </w:r>
      <w:r w:rsidRPr="007138B7">
        <w:rPr>
          <w:rFonts w:eastAsia="標楷體"/>
          <w:color w:val="000000"/>
        </w:rPr>
        <w:t>行</w:t>
      </w:r>
      <w:r w:rsidRPr="007138B7">
        <w:rPr>
          <w:rFonts w:eastAsia="標楷體"/>
        </w:rPr>
        <w:t>政院公共工程委員會</w:t>
      </w:r>
      <w:r w:rsidRPr="007138B7">
        <w:rPr>
          <w:rFonts w:eastAsia="標楷體"/>
        </w:rPr>
        <w:t>108</w:t>
      </w:r>
      <w:r w:rsidRPr="007138B7">
        <w:rPr>
          <w:rFonts w:eastAsia="標楷體"/>
        </w:rPr>
        <w:t>年</w:t>
      </w:r>
      <w:r w:rsidRPr="007138B7">
        <w:rPr>
          <w:rFonts w:eastAsia="標楷體"/>
        </w:rPr>
        <w:t>9</w:t>
      </w:r>
      <w:r w:rsidRPr="007138B7">
        <w:rPr>
          <w:rFonts w:eastAsia="標楷體"/>
        </w:rPr>
        <w:t>月</w:t>
      </w:r>
      <w:r w:rsidRPr="007138B7">
        <w:rPr>
          <w:rFonts w:eastAsia="標楷體"/>
        </w:rPr>
        <w:t>16</w:t>
      </w:r>
      <w:r w:rsidRPr="007138B7">
        <w:rPr>
          <w:rFonts w:eastAsia="標楷體"/>
        </w:rPr>
        <w:t>日</w:t>
      </w:r>
      <w:proofErr w:type="gramStart"/>
      <w:r w:rsidRPr="007138B7">
        <w:rPr>
          <w:rFonts w:eastAsia="標楷體"/>
        </w:rPr>
        <w:t>工程企字第</w:t>
      </w:r>
      <w:r w:rsidRPr="007138B7">
        <w:rPr>
          <w:rFonts w:eastAsia="標楷體"/>
        </w:rPr>
        <w:t>1080100733</w:t>
      </w:r>
      <w:proofErr w:type="gramEnd"/>
      <w:r w:rsidRPr="007138B7">
        <w:rPr>
          <w:rFonts w:eastAsia="標楷體"/>
        </w:rPr>
        <w:t>號令</w:t>
      </w:r>
      <w:r w:rsidR="00077397" w:rsidRPr="007138B7">
        <w:rPr>
          <w:rFonts w:eastAsia="標楷體" w:hint="eastAsia"/>
        </w:rPr>
        <w:t>)</w:t>
      </w:r>
      <w:r w:rsidRPr="007138B7">
        <w:rPr>
          <w:rFonts w:eastAsia="標楷體"/>
        </w:rPr>
        <w:t>：</w:t>
      </w:r>
    </w:p>
    <w:p w:rsidR="004F178E" w:rsidRPr="007138B7" w:rsidRDefault="00152F63" w:rsidP="00152F63">
      <w:pPr>
        <w:pStyle w:val="7"/>
        <w:snapToGrid w:val="0"/>
        <w:spacing w:line="276" w:lineRule="auto"/>
        <w:ind w:left="1890" w:hanging="330"/>
        <w:jc w:val="both"/>
        <w:rPr>
          <w:rFonts w:eastAsia="標楷體"/>
        </w:rPr>
      </w:pPr>
      <w:r>
        <w:rPr>
          <w:rFonts w:eastAsia="標楷體" w:hint="eastAsia"/>
        </w:rPr>
        <w:t>(</w:t>
      </w:r>
      <w:r w:rsidR="00EF66B5" w:rsidRPr="007138B7">
        <w:rPr>
          <w:rFonts w:eastAsia="標楷體"/>
        </w:rPr>
        <w:t>1</w:t>
      </w:r>
      <w:r>
        <w:rPr>
          <w:rFonts w:eastAsia="標楷體" w:hint="eastAsia"/>
        </w:rPr>
        <w:t>)</w:t>
      </w:r>
      <w:r w:rsidR="00EF66B5" w:rsidRPr="007138B7">
        <w:rPr>
          <w:rFonts w:eastAsia="標楷體"/>
        </w:rPr>
        <w:t>有採購法第</w:t>
      </w:r>
      <w:r w:rsidR="00EF66B5" w:rsidRPr="007138B7">
        <w:rPr>
          <w:rFonts w:eastAsia="標楷體"/>
        </w:rPr>
        <w:t>48</w:t>
      </w:r>
      <w:r w:rsidR="00EF66B5" w:rsidRPr="007138B7">
        <w:rPr>
          <w:rFonts w:eastAsia="標楷體"/>
        </w:rPr>
        <w:t>條第</w:t>
      </w:r>
      <w:r w:rsidR="00EF66B5" w:rsidRPr="007138B7">
        <w:rPr>
          <w:rFonts w:eastAsia="標楷體"/>
        </w:rPr>
        <w:t>1</w:t>
      </w:r>
      <w:r w:rsidR="00EF66B5" w:rsidRPr="007138B7">
        <w:rPr>
          <w:rFonts w:eastAsia="標楷體"/>
        </w:rPr>
        <w:t>項第</w:t>
      </w:r>
      <w:r w:rsidR="00EF66B5" w:rsidRPr="007138B7">
        <w:rPr>
          <w:rFonts w:eastAsia="標楷體"/>
        </w:rPr>
        <w:t>2</w:t>
      </w:r>
      <w:r w:rsidR="00EF66B5" w:rsidRPr="007138B7">
        <w:rPr>
          <w:rFonts w:eastAsia="標楷體"/>
        </w:rPr>
        <w:t>款之「足以影響採購公正之違法行為者」情形。</w:t>
      </w:r>
    </w:p>
    <w:p w:rsidR="004F178E" w:rsidRPr="007138B7" w:rsidRDefault="00152F63" w:rsidP="00152F63">
      <w:pPr>
        <w:pStyle w:val="7"/>
        <w:snapToGrid w:val="0"/>
        <w:spacing w:line="276" w:lineRule="auto"/>
        <w:ind w:left="1890" w:hanging="330"/>
        <w:jc w:val="both"/>
        <w:rPr>
          <w:rFonts w:eastAsia="標楷體"/>
        </w:rPr>
      </w:pPr>
      <w:r>
        <w:rPr>
          <w:rFonts w:eastAsia="標楷體" w:hint="eastAsia"/>
        </w:rPr>
        <w:t>(</w:t>
      </w:r>
      <w:r w:rsidR="00EF66B5" w:rsidRPr="007138B7">
        <w:rPr>
          <w:rFonts w:eastAsia="標楷體"/>
        </w:rPr>
        <w:t>2</w:t>
      </w:r>
      <w:r>
        <w:rPr>
          <w:rFonts w:eastAsia="標楷體" w:hint="eastAsia"/>
        </w:rPr>
        <w:t>)</w:t>
      </w:r>
      <w:r w:rsidR="00EF66B5" w:rsidRPr="007138B7">
        <w:rPr>
          <w:rFonts w:eastAsia="標楷體"/>
        </w:rPr>
        <w:t>有採購法第</w:t>
      </w:r>
      <w:r w:rsidR="00EF66B5" w:rsidRPr="007138B7">
        <w:rPr>
          <w:rFonts w:eastAsia="標楷體"/>
        </w:rPr>
        <w:t>50</w:t>
      </w:r>
      <w:r w:rsidR="00EF66B5" w:rsidRPr="007138B7">
        <w:rPr>
          <w:rFonts w:eastAsia="標楷體"/>
        </w:rPr>
        <w:t>條第</w:t>
      </w:r>
      <w:r w:rsidR="00EF66B5" w:rsidRPr="007138B7">
        <w:rPr>
          <w:rFonts w:eastAsia="標楷體"/>
        </w:rPr>
        <w:t>1</w:t>
      </w:r>
      <w:r w:rsidR="00EF66B5" w:rsidRPr="007138B7">
        <w:rPr>
          <w:rFonts w:eastAsia="標楷體"/>
        </w:rPr>
        <w:t>項第</w:t>
      </w:r>
      <w:r w:rsidR="00EF66B5" w:rsidRPr="007138B7">
        <w:rPr>
          <w:rFonts w:eastAsia="標楷體"/>
        </w:rPr>
        <w:t>5</w:t>
      </w:r>
      <w:r w:rsidR="00EF66B5" w:rsidRPr="007138B7">
        <w:rPr>
          <w:rFonts w:eastAsia="標楷體"/>
        </w:rPr>
        <w:t>款、第</w:t>
      </w:r>
      <w:r w:rsidR="00EF66B5" w:rsidRPr="007138B7">
        <w:rPr>
          <w:rFonts w:eastAsia="標楷體"/>
        </w:rPr>
        <w:t>7</w:t>
      </w:r>
      <w:r w:rsidR="00EF66B5" w:rsidRPr="007138B7">
        <w:rPr>
          <w:rFonts w:eastAsia="標楷體"/>
        </w:rPr>
        <w:t>款情形之</w:t>
      </w:r>
      <w:proofErr w:type="gramStart"/>
      <w:r w:rsidR="00EF66B5" w:rsidRPr="007138B7">
        <w:rPr>
          <w:rFonts w:eastAsia="標楷體"/>
        </w:rPr>
        <w:t>一</w:t>
      </w:r>
      <w:proofErr w:type="gramEnd"/>
      <w:r w:rsidR="00EF66B5" w:rsidRPr="007138B7">
        <w:rPr>
          <w:rFonts w:eastAsia="標楷體"/>
        </w:rPr>
        <w:t>。</w:t>
      </w:r>
    </w:p>
    <w:p w:rsidR="004F178E" w:rsidRPr="007138B7" w:rsidRDefault="00152F63" w:rsidP="00152F63">
      <w:pPr>
        <w:pStyle w:val="7"/>
        <w:snapToGrid w:val="0"/>
        <w:spacing w:line="276" w:lineRule="auto"/>
        <w:ind w:left="1890" w:hanging="330"/>
        <w:jc w:val="both"/>
      </w:pPr>
      <w:r>
        <w:rPr>
          <w:rFonts w:eastAsia="標楷體" w:hint="eastAsia"/>
        </w:rPr>
        <w:t>(</w:t>
      </w:r>
      <w:r w:rsidR="00EF66B5" w:rsidRPr="007138B7">
        <w:rPr>
          <w:rFonts w:eastAsia="標楷體"/>
        </w:rPr>
        <w:t>3</w:t>
      </w:r>
      <w:r>
        <w:rPr>
          <w:rFonts w:eastAsia="標楷體" w:hint="eastAsia"/>
        </w:rPr>
        <w:t>)</w:t>
      </w:r>
      <w:r w:rsidR="00EF66B5" w:rsidRPr="007138B7">
        <w:rPr>
          <w:rFonts w:eastAsia="標楷體"/>
        </w:rPr>
        <w:t>廠商或其代表人、代理人、受雇人或其他從業人員有採購法第</w:t>
      </w:r>
      <w:r w:rsidR="00EF66B5" w:rsidRPr="007138B7">
        <w:rPr>
          <w:rFonts w:eastAsia="標楷體"/>
        </w:rPr>
        <w:t>87</w:t>
      </w:r>
      <w:r w:rsidR="00EF66B5" w:rsidRPr="007138B7">
        <w:rPr>
          <w:rFonts w:eastAsia="標楷體"/>
        </w:rPr>
        <w:t>條各項構成要件事實之</w:t>
      </w:r>
      <w:proofErr w:type="gramStart"/>
      <w:r w:rsidR="00EF66B5" w:rsidRPr="007138B7">
        <w:rPr>
          <w:rFonts w:eastAsia="標楷體"/>
        </w:rPr>
        <w:t>一</w:t>
      </w:r>
      <w:proofErr w:type="gramEnd"/>
      <w:r w:rsidR="00EF66B5" w:rsidRPr="007138B7">
        <w:rPr>
          <w:rFonts w:eastAsia="標楷體"/>
        </w:rPr>
        <w:t>。</w:t>
      </w:r>
    </w:p>
    <w:p w:rsidR="004F178E" w:rsidRPr="007138B7" w:rsidRDefault="00EF66B5" w:rsidP="007138B7">
      <w:pPr>
        <w:pStyle w:val="7"/>
        <w:snapToGrid w:val="0"/>
        <w:spacing w:line="276" w:lineRule="auto"/>
        <w:ind w:left="994" w:hanging="994"/>
        <w:jc w:val="both"/>
      </w:pPr>
      <w:r w:rsidRPr="007138B7">
        <w:rPr>
          <w:rFonts w:ascii="標楷體" w:eastAsia="標楷體" w:hAnsi="標楷體"/>
          <w:spacing w:val="0"/>
        </w:rPr>
        <w:t>三十</w:t>
      </w:r>
      <w:r w:rsidR="00A23FBE">
        <w:rPr>
          <w:rFonts w:ascii="標楷體" w:eastAsia="標楷體" w:hAnsi="標楷體" w:hint="eastAsia"/>
          <w:spacing w:val="0"/>
        </w:rPr>
        <w:t>六</w:t>
      </w:r>
      <w:r w:rsidRPr="007138B7">
        <w:rPr>
          <w:rFonts w:ascii="標楷體" w:eastAsia="標楷體" w:hAnsi="標楷體"/>
          <w:spacing w:val="0"/>
        </w:rPr>
        <w:t>、決標原則為訂底價，但</w:t>
      </w:r>
      <w:proofErr w:type="gramStart"/>
      <w:r w:rsidRPr="007138B7">
        <w:rPr>
          <w:rFonts w:ascii="標楷體" w:eastAsia="標楷體" w:hAnsi="標楷體"/>
          <w:spacing w:val="0"/>
        </w:rPr>
        <w:t>不</w:t>
      </w:r>
      <w:proofErr w:type="gramEnd"/>
      <w:r w:rsidRPr="007138B7">
        <w:rPr>
          <w:rFonts w:ascii="標楷體" w:eastAsia="標楷體" w:hAnsi="標楷體"/>
          <w:spacing w:val="0"/>
        </w:rPr>
        <w:t>公告底價，以合於招標文件規</w:t>
      </w:r>
      <w:r w:rsidRPr="007138B7">
        <w:rPr>
          <w:rFonts w:ascii="標楷體" w:eastAsia="標楷體" w:hAnsi="標楷體"/>
          <w:spacing w:val="0"/>
          <w:w w:val="90"/>
        </w:rPr>
        <w:t>定，</w:t>
      </w:r>
      <w:r w:rsidRPr="007138B7">
        <w:rPr>
          <w:rFonts w:ascii="標楷體" w:eastAsia="標楷體" w:hAnsi="標楷體"/>
          <w:spacing w:val="0"/>
        </w:rPr>
        <w:t>且在底價內之最低標為得標廠商。</w:t>
      </w:r>
    </w:p>
    <w:p w:rsidR="004F178E" w:rsidRPr="007138B7" w:rsidRDefault="00146B23" w:rsidP="007138B7">
      <w:pPr>
        <w:pStyle w:val="7"/>
        <w:snapToGrid w:val="0"/>
        <w:spacing w:line="276" w:lineRule="auto"/>
        <w:ind w:left="1131" w:hanging="1131"/>
        <w:jc w:val="both"/>
      </w:pPr>
      <w:r>
        <w:rPr>
          <w:rFonts w:ascii="標楷體" w:eastAsia="標楷體" w:hAnsi="標楷體"/>
          <w:spacing w:val="0"/>
        </w:rPr>
        <w:t>三十</w:t>
      </w:r>
      <w:r w:rsidR="00A23FBE">
        <w:rPr>
          <w:rFonts w:ascii="標楷體" w:eastAsia="標楷體" w:hAnsi="標楷體" w:hint="eastAsia"/>
          <w:spacing w:val="0"/>
        </w:rPr>
        <w:t>七</w:t>
      </w:r>
      <w:r w:rsidR="00EF66B5" w:rsidRPr="007138B7">
        <w:rPr>
          <w:rFonts w:ascii="標楷體" w:eastAsia="標楷體" w:hAnsi="標楷體"/>
          <w:spacing w:val="0"/>
        </w:rPr>
        <w:t>、本採購</w:t>
      </w:r>
      <w:r w:rsidR="00EF66B5" w:rsidRPr="007138B7">
        <w:rPr>
          <w:rFonts w:ascii="標楷體" w:eastAsia="標楷體" w:hAnsi="標楷體"/>
          <w:bCs/>
          <w:spacing w:val="0"/>
        </w:rPr>
        <w:t>決標方式為</w:t>
      </w:r>
      <w:r w:rsidR="00EF66B5" w:rsidRPr="007138B7">
        <w:rPr>
          <w:rFonts w:ascii="標楷體" w:eastAsia="標楷體" w:hAnsi="標楷體"/>
          <w:spacing w:val="0"/>
        </w:rPr>
        <w:t>：總價決標。</w:t>
      </w:r>
    </w:p>
    <w:p w:rsidR="004F178E" w:rsidRPr="007138B7" w:rsidRDefault="00146B23" w:rsidP="007138B7">
      <w:pPr>
        <w:pStyle w:val="7"/>
        <w:snapToGrid w:val="0"/>
        <w:spacing w:line="276" w:lineRule="auto"/>
        <w:ind w:left="1131" w:hanging="1131"/>
        <w:jc w:val="both"/>
      </w:pPr>
      <w:r>
        <w:rPr>
          <w:rFonts w:ascii="標楷體" w:eastAsia="標楷體" w:hAnsi="標楷體"/>
          <w:spacing w:val="0"/>
        </w:rPr>
        <w:t>三十</w:t>
      </w:r>
      <w:r w:rsidR="00A23FBE">
        <w:rPr>
          <w:rFonts w:ascii="標楷體" w:eastAsia="標楷體" w:hAnsi="標楷體" w:hint="eastAsia"/>
          <w:spacing w:val="0"/>
        </w:rPr>
        <w:t>八</w:t>
      </w:r>
      <w:r w:rsidR="00EF66B5" w:rsidRPr="007138B7">
        <w:rPr>
          <w:rFonts w:ascii="標楷體" w:eastAsia="標楷體" w:hAnsi="標楷體"/>
          <w:spacing w:val="0"/>
        </w:rPr>
        <w:t>、本採購案之付款方式為：</w:t>
      </w:r>
      <w:r w:rsidR="00EF66B5" w:rsidRPr="007138B7">
        <w:rPr>
          <w:rFonts w:ascii="標楷體" w:eastAsia="標楷體" w:hAnsi="標楷體"/>
        </w:rPr>
        <w:t>履約完成並驗收合格後，機關於收到發票後</w:t>
      </w:r>
      <w:r w:rsidR="006A0C57" w:rsidRPr="007138B7">
        <w:rPr>
          <w:rFonts w:ascii="標楷體" w:eastAsia="標楷體" w:hAnsi="標楷體" w:hint="eastAsia"/>
        </w:rPr>
        <w:t>30</w:t>
      </w:r>
      <w:r w:rsidR="00EF66B5" w:rsidRPr="007138B7">
        <w:rPr>
          <w:rFonts w:ascii="標楷體" w:eastAsia="標楷體" w:hAnsi="標楷體"/>
        </w:rPr>
        <w:t>個工作天內以新台幣電匯付款。</w:t>
      </w:r>
    </w:p>
    <w:p w:rsidR="004F178E" w:rsidRPr="007138B7" w:rsidRDefault="00A23FBE" w:rsidP="007138B7">
      <w:pPr>
        <w:pStyle w:val="7"/>
        <w:snapToGrid w:val="0"/>
        <w:spacing w:line="276" w:lineRule="auto"/>
        <w:ind w:left="1131" w:hanging="1131"/>
        <w:jc w:val="both"/>
      </w:pPr>
      <w:r>
        <w:rPr>
          <w:rFonts w:ascii="標楷體" w:eastAsia="標楷體" w:hAnsi="標楷體" w:hint="eastAsia"/>
          <w:spacing w:val="0"/>
        </w:rPr>
        <w:t>三</w:t>
      </w:r>
      <w:r w:rsidR="00146B23">
        <w:rPr>
          <w:rFonts w:ascii="標楷體" w:eastAsia="標楷體" w:hAnsi="標楷體"/>
          <w:spacing w:val="0"/>
        </w:rPr>
        <w:t>十</w:t>
      </w:r>
      <w:r>
        <w:rPr>
          <w:rFonts w:ascii="標楷體" w:eastAsia="標楷體" w:hAnsi="標楷體" w:hint="eastAsia"/>
          <w:spacing w:val="0"/>
        </w:rPr>
        <w:t>九</w:t>
      </w:r>
      <w:r w:rsidR="00EF66B5" w:rsidRPr="007138B7">
        <w:rPr>
          <w:rFonts w:ascii="標楷體" w:eastAsia="標楷體" w:hAnsi="標楷體"/>
          <w:spacing w:val="0"/>
        </w:rPr>
        <w:t>、投標廠商之基本資格及應附具之證明文件或資料</w:t>
      </w:r>
      <w:r w:rsidR="00BC2480">
        <w:rPr>
          <w:rFonts w:ascii="標楷體" w:eastAsia="標楷體" w:hAnsi="標楷體" w:hint="eastAsia"/>
          <w:spacing w:val="0"/>
        </w:rPr>
        <w:t>如下</w:t>
      </w:r>
      <w:r w:rsidR="00EF66B5" w:rsidRPr="007138B7">
        <w:rPr>
          <w:rFonts w:ascii="標楷體" w:eastAsia="標楷體" w:hAnsi="標楷體"/>
          <w:spacing w:val="0"/>
        </w:rPr>
        <w:t>：</w:t>
      </w:r>
    </w:p>
    <w:p w:rsidR="004F178E" w:rsidRPr="007138B7" w:rsidRDefault="00EF66B5" w:rsidP="005F2960">
      <w:pPr>
        <w:snapToGrid w:val="0"/>
        <w:spacing w:line="276" w:lineRule="auto"/>
        <w:ind w:left="993" w:hanging="420"/>
        <w:jc w:val="both"/>
      </w:pPr>
      <w:r w:rsidRPr="007138B7">
        <w:rPr>
          <w:rFonts w:eastAsia="標楷體"/>
        </w:rPr>
        <w:lastRenderedPageBreak/>
        <w:t>1</w:t>
      </w:r>
      <w:r w:rsidRPr="007138B7">
        <w:rPr>
          <w:rFonts w:eastAsia="標楷體"/>
        </w:rPr>
        <w:t>、投標廠商之資格</w:t>
      </w:r>
      <w:r w:rsidR="00BC2480">
        <w:rPr>
          <w:rFonts w:eastAsia="標楷體" w:hint="eastAsia"/>
        </w:rPr>
        <w:t>文件</w:t>
      </w:r>
      <w:r w:rsidRPr="007138B7">
        <w:rPr>
          <w:rFonts w:eastAsia="標楷體"/>
        </w:rPr>
        <w:t>：</w:t>
      </w:r>
      <w:r w:rsidRPr="007138B7">
        <w:rPr>
          <w:rFonts w:eastAsia="標楷體"/>
        </w:rPr>
        <w:t xml:space="preserve"> </w:t>
      </w:r>
    </w:p>
    <w:p w:rsidR="004F178E" w:rsidRPr="007138B7" w:rsidRDefault="00EF66B5" w:rsidP="000C4597">
      <w:pPr>
        <w:snapToGrid w:val="0"/>
        <w:spacing w:line="276" w:lineRule="auto"/>
        <w:ind w:left="980" w:hanging="266"/>
        <w:jc w:val="both"/>
      </w:pPr>
      <w:r w:rsidRPr="007138B7">
        <w:rPr>
          <w:rFonts w:eastAsia="標楷體"/>
        </w:rPr>
        <w:t>(</w:t>
      </w:r>
      <w:r w:rsidR="000C4597">
        <w:rPr>
          <w:rFonts w:eastAsia="標楷體" w:hint="eastAsia"/>
        </w:rPr>
        <w:t>1</w:t>
      </w:r>
      <w:r w:rsidRPr="007138B7">
        <w:rPr>
          <w:rFonts w:eastAsia="標楷體"/>
        </w:rPr>
        <w:t>)</w:t>
      </w:r>
      <w:r w:rsidRPr="007138B7">
        <w:rPr>
          <w:rFonts w:eastAsia="標楷體"/>
        </w:rPr>
        <w:t>廠商登記或設立之證明。如公司登記或商業登記證明文件、設立或營業登記證、工廠登記證、行業登記證、行業登記證、執業執照、開業證明、立案證明或其他由政府機關或其授權機構核發該廠商係合法登記或設立之證明文件。</w:t>
      </w:r>
    </w:p>
    <w:p w:rsidR="004F178E" w:rsidRPr="007138B7" w:rsidRDefault="00EF66B5" w:rsidP="000C4597">
      <w:pPr>
        <w:snapToGrid w:val="0"/>
        <w:spacing w:line="276" w:lineRule="auto"/>
        <w:ind w:left="980" w:hanging="266"/>
        <w:jc w:val="both"/>
      </w:pPr>
      <w:r w:rsidRPr="007138B7">
        <w:rPr>
          <w:rFonts w:eastAsia="標楷體"/>
        </w:rPr>
        <w:t>(</w:t>
      </w:r>
      <w:r w:rsidR="000C4597">
        <w:rPr>
          <w:rFonts w:eastAsia="標楷體" w:hint="eastAsia"/>
        </w:rPr>
        <w:t>2</w:t>
      </w:r>
      <w:r w:rsidRPr="007138B7">
        <w:rPr>
          <w:rFonts w:eastAsia="標楷體"/>
        </w:rPr>
        <w:t>)</w:t>
      </w:r>
      <w:r w:rsidRPr="007138B7">
        <w:rPr>
          <w:rFonts w:eastAsia="標楷體"/>
        </w:rPr>
        <w:t>廠商納稅之證明。如營業稅或所得稅等。其屬營業稅繳稅證明者，為營業稅繳款書收據聯或主管</w:t>
      </w:r>
      <w:proofErr w:type="gramStart"/>
      <w:r w:rsidRPr="007138B7">
        <w:rPr>
          <w:rFonts w:eastAsia="標楷體"/>
        </w:rPr>
        <w:t>稽</w:t>
      </w:r>
      <w:proofErr w:type="gramEnd"/>
      <w:r w:rsidRPr="007138B7">
        <w:rPr>
          <w:rFonts w:eastAsia="標楷體"/>
        </w:rPr>
        <w:t>徵機關核章之最近一期營業人銷售額與稅額申報書收執聯。廠商不及提出最近一期證明者，得以前一期之納稅證明代之。新設立且未屆第一期營業稅繳納期限者，得以營業稅主管</w:t>
      </w:r>
      <w:proofErr w:type="gramStart"/>
      <w:r w:rsidRPr="007138B7">
        <w:rPr>
          <w:rFonts w:eastAsia="標楷體"/>
        </w:rPr>
        <w:t>稽</w:t>
      </w:r>
      <w:proofErr w:type="gramEnd"/>
      <w:r w:rsidRPr="007138B7">
        <w:rPr>
          <w:rFonts w:eastAsia="標楷體"/>
        </w:rPr>
        <w:t>徵機關核發之核准設立登記公函及申領統一發票購票證相關文件代之。</w:t>
      </w:r>
    </w:p>
    <w:p w:rsidR="00DE29B0" w:rsidRDefault="00EF66B5" w:rsidP="000C4597">
      <w:pPr>
        <w:snapToGrid w:val="0"/>
        <w:spacing w:line="276" w:lineRule="auto"/>
        <w:ind w:left="980" w:hanging="266"/>
        <w:jc w:val="both"/>
        <w:rPr>
          <w:rFonts w:eastAsia="標楷體"/>
        </w:rPr>
      </w:pPr>
      <w:r w:rsidRPr="007138B7">
        <w:rPr>
          <w:rFonts w:eastAsia="標楷體"/>
        </w:rPr>
        <w:t>(</w:t>
      </w:r>
      <w:r w:rsidR="000C4597">
        <w:rPr>
          <w:rFonts w:eastAsia="標楷體" w:hint="eastAsia"/>
        </w:rPr>
        <w:t>3</w:t>
      </w:r>
      <w:r w:rsidRPr="007138B7">
        <w:rPr>
          <w:rFonts w:eastAsia="標楷體"/>
        </w:rPr>
        <w:t>)</w:t>
      </w:r>
      <w:r w:rsidR="001416B2" w:rsidRPr="001416B2">
        <w:rPr>
          <w:rFonts w:eastAsia="標楷體" w:hint="eastAsia"/>
        </w:rPr>
        <w:t>販賣業藥商許可執照或販賣業醫療器材商許可執照影本（若為自製產品者，得以醫療器材製造業藥商執照影本代之）。</w:t>
      </w:r>
    </w:p>
    <w:p w:rsidR="004F178E" w:rsidRPr="007138B7" w:rsidRDefault="00785EAE" w:rsidP="00785EAE">
      <w:pPr>
        <w:snapToGrid w:val="0"/>
        <w:spacing w:line="276" w:lineRule="auto"/>
        <w:ind w:left="993" w:hanging="284"/>
        <w:jc w:val="both"/>
      </w:pPr>
      <w:r w:rsidRPr="00785EAE">
        <w:rPr>
          <w:rFonts w:eastAsia="標楷體"/>
          <w:bCs/>
        </w:rPr>
        <w:t>(4)</w:t>
      </w:r>
      <w:r w:rsidR="00EF66B5" w:rsidRPr="007138B7">
        <w:rPr>
          <w:rFonts w:eastAsia="標楷體"/>
        </w:rPr>
        <w:t>應附具之證明文件或資料：</w:t>
      </w:r>
    </w:p>
    <w:p w:rsidR="004F178E" w:rsidRPr="007138B7" w:rsidRDefault="00785EAE" w:rsidP="00785EAE">
      <w:pPr>
        <w:pStyle w:val="7"/>
        <w:snapToGrid w:val="0"/>
        <w:spacing w:line="276" w:lineRule="auto"/>
        <w:ind w:left="994" w:hanging="1"/>
        <w:jc w:val="both"/>
      </w:pPr>
      <w:r w:rsidRPr="00785EAE">
        <w:rPr>
          <w:rFonts w:ascii="標楷體" w:eastAsia="標楷體" w:hAnsi="標楷體" w:hint="eastAsia"/>
        </w:rPr>
        <w:t>-</w:t>
      </w:r>
      <w:r w:rsidR="00EF66B5" w:rsidRPr="007138B7">
        <w:rPr>
          <w:rFonts w:eastAsia="標楷體"/>
        </w:rPr>
        <w:t>押標金繳交證明文件。</w:t>
      </w:r>
    </w:p>
    <w:p w:rsidR="004F178E" w:rsidRPr="007138B7" w:rsidRDefault="00785EAE" w:rsidP="00785EAE">
      <w:pPr>
        <w:snapToGrid w:val="0"/>
        <w:spacing w:line="276" w:lineRule="auto"/>
        <w:ind w:left="994" w:hanging="1"/>
        <w:jc w:val="both"/>
      </w:pPr>
      <w:r>
        <w:rPr>
          <w:rFonts w:ascii="標楷體" w:eastAsia="標楷體" w:hAnsi="標楷體" w:hint="eastAsia"/>
        </w:rPr>
        <w:t>-</w:t>
      </w:r>
      <w:r w:rsidR="00EF66B5" w:rsidRPr="007138B7">
        <w:rPr>
          <w:rFonts w:ascii="標楷體" w:eastAsia="標楷體" w:hAnsi="標楷體"/>
        </w:rPr>
        <w:t>投標廠商聲明書（應依式填寫並由投標廠商負責人簽名或蓋章）。</w:t>
      </w:r>
    </w:p>
    <w:p w:rsidR="00DE29B0" w:rsidRDefault="00785EAE" w:rsidP="00785EAE">
      <w:pPr>
        <w:snapToGrid w:val="0"/>
        <w:spacing w:line="276" w:lineRule="auto"/>
        <w:ind w:left="994" w:hanging="1"/>
        <w:jc w:val="both"/>
        <w:rPr>
          <w:rFonts w:ascii="標楷體" w:eastAsia="標楷體" w:hAnsi="標楷體"/>
        </w:rPr>
      </w:pPr>
      <w:r>
        <w:rPr>
          <w:rFonts w:ascii="標楷體" w:eastAsia="標楷體" w:hAnsi="標楷體" w:hint="eastAsia"/>
        </w:rPr>
        <w:t>-</w:t>
      </w:r>
      <w:r w:rsidR="00EF66B5" w:rsidRPr="007138B7">
        <w:rPr>
          <w:rFonts w:ascii="標楷體" w:eastAsia="標楷體" w:hAnsi="標楷體"/>
        </w:rPr>
        <w:t>委託代理「代理出席、使用印章」授權書。(負責人親自出席</w:t>
      </w:r>
      <w:proofErr w:type="gramStart"/>
      <w:r w:rsidR="00EF66B5" w:rsidRPr="007138B7">
        <w:rPr>
          <w:rFonts w:ascii="標楷體" w:eastAsia="標楷體" w:hAnsi="標楷體"/>
        </w:rPr>
        <w:t>則免填</w:t>
      </w:r>
      <w:proofErr w:type="gramEnd"/>
      <w:r w:rsidR="00EF66B5" w:rsidRPr="007138B7">
        <w:rPr>
          <w:rFonts w:ascii="標楷體" w:eastAsia="標楷體" w:hAnsi="標楷體"/>
        </w:rPr>
        <w:t>、免附)</w:t>
      </w:r>
    </w:p>
    <w:p w:rsidR="00DE29B0" w:rsidRDefault="00785EAE" w:rsidP="00785EAE">
      <w:pPr>
        <w:snapToGrid w:val="0"/>
        <w:spacing w:line="276" w:lineRule="auto"/>
        <w:ind w:left="851" w:hanging="142"/>
        <w:jc w:val="both"/>
        <w:rPr>
          <w:rFonts w:ascii="標楷體" w:eastAsia="標楷體" w:hAnsi="標楷體"/>
        </w:rPr>
      </w:pPr>
      <w:r w:rsidRPr="00785EAE">
        <w:rPr>
          <w:rFonts w:eastAsia="標楷體"/>
        </w:rPr>
        <w:t>(5)</w:t>
      </w:r>
      <w:r w:rsidR="00DE29B0">
        <w:rPr>
          <w:rFonts w:ascii="標楷體" w:eastAsia="標楷體" w:hAnsi="標楷體" w:hint="eastAsia"/>
        </w:rPr>
        <w:t>上述</w:t>
      </w:r>
      <w:r w:rsidR="00DE29B0" w:rsidRPr="00DE29B0">
        <w:rPr>
          <w:rFonts w:ascii="標楷體" w:eastAsia="標楷體" w:hAnsi="標楷體" w:hint="eastAsia"/>
        </w:rPr>
        <w:t>證明文件依序裝訂成冊裝入「資格封」。</w:t>
      </w:r>
    </w:p>
    <w:p w:rsidR="001F059C" w:rsidRDefault="001F059C" w:rsidP="001F059C">
      <w:pPr>
        <w:snapToGrid w:val="0"/>
        <w:spacing w:line="276" w:lineRule="auto"/>
        <w:ind w:left="851" w:hanging="284"/>
        <w:jc w:val="both"/>
        <w:rPr>
          <w:rFonts w:ascii="標楷體" w:eastAsia="標楷體" w:hAnsi="標楷體"/>
        </w:rPr>
      </w:pPr>
      <w:r>
        <w:rPr>
          <w:rFonts w:ascii="標楷體" w:eastAsia="標楷體" w:hAnsi="標楷體" w:hint="eastAsia"/>
        </w:rPr>
        <w:t>2、</w:t>
      </w:r>
      <w:r w:rsidR="00BA4A9B" w:rsidRPr="00BA4A9B">
        <w:rPr>
          <w:rFonts w:ascii="標楷體" w:eastAsia="標楷體" w:hAnsi="標楷體" w:hint="eastAsia"/>
        </w:rPr>
        <w:t>投標廠商規格文件：</w:t>
      </w:r>
    </w:p>
    <w:p w:rsidR="00BA4A9B" w:rsidRDefault="00746A37" w:rsidP="00746A37">
      <w:pPr>
        <w:snapToGrid w:val="0"/>
        <w:spacing w:line="276" w:lineRule="auto"/>
        <w:ind w:left="993" w:hanging="284"/>
        <w:jc w:val="both"/>
        <w:rPr>
          <w:rFonts w:ascii="標楷體" w:eastAsia="標楷體" w:hAnsi="標楷體"/>
        </w:rPr>
      </w:pPr>
      <w:r w:rsidRPr="00746A37">
        <w:rPr>
          <w:rFonts w:eastAsia="標楷體"/>
        </w:rPr>
        <w:t>(1)</w:t>
      </w:r>
      <w:r w:rsidRPr="00746A37">
        <w:rPr>
          <w:rFonts w:ascii="標楷體" w:eastAsia="標楷體" w:hAnsi="標楷體" w:hint="eastAsia"/>
        </w:rPr>
        <w:t>本案標的</w:t>
      </w:r>
      <w:r>
        <w:rPr>
          <w:rFonts w:ascii="標楷體" w:eastAsia="標楷體" w:hAnsi="標楷體" w:hint="eastAsia"/>
        </w:rPr>
        <w:t>(</w:t>
      </w:r>
      <w:r w:rsidRPr="00746A37">
        <w:rPr>
          <w:rFonts w:ascii="標楷體" w:eastAsia="標楷體" w:hAnsi="標楷體" w:hint="eastAsia"/>
        </w:rPr>
        <w:t>含配件</w:t>
      </w:r>
      <w:r>
        <w:rPr>
          <w:rFonts w:ascii="標楷體" w:eastAsia="標楷體" w:hAnsi="標楷體" w:hint="eastAsia"/>
        </w:rPr>
        <w:t>)</w:t>
      </w:r>
      <w:r w:rsidRPr="00746A37">
        <w:rPr>
          <w:rFonts w:ascii="標楷體" w:eastAsia="標楷體" w:hAnsi="標楷體" w:hint="eastAsia"/>
        </w:rPr>
        <w:t>之衛生福利部醫療器材許可證</w:t>
      </w:r>
      <w:r>
        <w:rPr>
          <w:rFonts w:ascii="標楷體" w:eastAsia="標楷體" w:hAnsi="標楷體" w:hint="eastAsia"/>
        </w:rPr>
        <w:t>(</w:t>
      </w:r>
      <w:r w:rsidRPr="00746A37">
        <w:rPr>
          <w:rFonts w:ascii="標楷體" w:eastAsia="標楷體" w:hAnsi="標楷體" w:hint="eastAsia"/>
        </w:rPr>
        <w:t>有效日期內或展延之證明文件</w:t>
      </w:r>
      <w:r>
        <w:rPr>
          <w:rFonts w:ascii="標楷體" w:eastAsia="標楷體" w:hAnsi="標楷體" w:hint="eastAsia"/>
        </w:rPr>
        <w:t>)</w:t>
      </w:r>
      <w:r w:rsidRPr="00746A37">
        <w:rPr>
          <w:rFonts w:ascii="標楷體" w:eastAsia="標楷體" w:hAnsi="標楷體" w:hint="eastAsia"/>
        </w:rPr>
        <w:t>或衛生福利部食品藥品藥物管理署核准之相關證明文件影本</w:t>
      </w:r>
      <w:r>
        <w:rPr>
          <w:rFonts w:ascii="標楷體" w:eastAsia="標楷體" w:hAnsi="標楷體" w:hint="eastAsia"/>
        </w:rPr>
        <w:t>(</w:t>
      </w:r>
      <w:r w:rsidRPr="00746A37">
        <w:rPr>
          <w:rFonts w:ascii="標楷體" w:eastAsia="標楷體" w:hAnsi="標楷體" w:hint="eastAsia"/>
        </w:rPr>
        <w:t>規格欄或效能</w:t>
      </w:r>
      <w:proofErr w:type="gramStart"/>
      <w:r w:rsidRPr="00746A37">
        <w:rPr>
          <w:rFonts w:ascii="標楷體" w:eastAsia="標楷體" w:hAnsi="標楷體" w:hint="eastAsia"/>
        </w:rPr>
        <w:t>欄如載明詳</w:t>
      </w:r>
      <w:proofErr w:type="gramEnd"/>
      <w:r w:rsidRPr="00746A37">
        <w:rPr>
          <w:rFonts w:ascii="標楷體" w:eastAsia="標楷體" w:hAnsi="標楷體" w:hint="eastAsia"/>
        </w:rPr>
        <w:t>說明書者，一併檢附說明書</w:t>
      </w:r>
      <w:proofErr w:type="gramStart"/>
      <w:r w:rsidRPr="00746A37">
        <w:rPr>
          <w:rFonts w:ascii="標楷體" w:eastAsia="標楷體" w:hAnsi="標楷體" w:hint="eastAsia"/>
        </w:rPr>
        <w:t>）</w:t>
      </w:r>
      <w:proofErr w:type="gramEnd"/>
      <w:r w:rsidRPr="00746A37">
        <w:rPr>
          <w:rFonts w:ascii="標楷體" w:eastAsia="標楷體" w:hAnsi="標楷體" w:hint="eastAsia"/>
        </w:rPr>
        <w:t>。</w:t>
      </w:r>
      <w:r w:rsidRPr="00746A37">
        <w:rPr>
          <w:rFonts w:ascii="標楷體" w:eastAsia="標楷體" w:hAnsi="標楷體" w:hint="eastAsia"/>
          <w:b/>
          <w:u w:val="single"/>
        </w:rPr>
        <w:t>依衛生福利部公告應以登錄方式取得上市許可之醫療器材品項者，廠商應檢附公開於衛生福利部食品藥物管理署網站之許可證查詢頁面書面資料【已註銷之衛生福利部醫療器材許可證不得作為此項證明之用】</w:t>
      </w:r>
      <w:r>
        <w:rPr>
          <w:rFonts w:ascii="標楷體" w:eastAsia="標楷體" w:hAnsi="標楷體" w:hint="eastAsia"/>
          <w:b/>
          <w:u w:val="single"/>
        </w:rPr>
        <w:t>。</w:t>
      </w:r>
    </w:p>
    <w:p w:rsidR="00746A37" w:rsidRDefault="00052D99" w:rsidP="00052D99">
      <w:pPr>
        <w:snapToGrid w:val="0"/>
        <w:spacing w:line="276" w:lineRule="auto"/>
        <w:ind w:left="993" w:hanging="284"/>
        <w:jc w:val="both"/>
        <w:rPr>
          <w:rFonts w:ascii="標楷體" w:eastAsia="標楷體" w:hAnsi="標楷體"/>
        </w:rPr>
      </w:pPr>
      <w:r w:rsidRPr="00052D99">
        <w:rPr>
          <w:rFonts w:eastAsia="標楷體"/>
        </w:rPr>
        <w:t>(2)</w:t>
      </w:r>
      <w:r w:rsidRPr="00052D99">
        <w:rPr>
          <w:rFonts w:ascii="標楷體" w:eastAsia="標楷體" w:hAnsi="標楷體" w:hint="eastAsia"/>
        </w:rPr>
        <w:t>本案標的若非屬衛生福利部認定之醫療器材</w:t>
      </w:r>
      <w:r>
        <w:rPr>
          <w:rFonts w:ascii="標楷體" w:eastAsia="標楷體" w:hAnsi="標楷體" w:hint="eastAsia"/>
        </w:rPr>
        <w:t>(</w:t>
      </w:r>
      <w:r w:rsidRPr="00052D99">
        <w:rPr>
          <w:rFonts w:ascii="標楷體" w:eastAsia="標楷體" w:hAnsi="標楷體" w:hint="eastAsia"/>
        </w:rPr>
        <w:t>即無須衛生福利部醫療器材許可證或衛生福利部食品藥物管理署核准之相關證明文件、販賣業藥商許可執照或醫療器材 商許可執照影本</w:t>
      </w:r>
      <w:r>
        <w:rPr>
          <w:rFonts w:ascii="標楷體" w:eastAsia="標楷體" w:hAnsi="標楷體" w:hint="eastAsia"/>
        </w:rPr>
        <w:t>)</w:t>
      </w:r>
      <w:r w:rsidRPr="00052D99">
        <w:rPr>
          <w:rFonts w:ascii="標楷體" w:eastAsia="標楷體" w:hAnsi="標楷體" w:hint="eastAsia"/>
        </w:rPr>
        <w:t>者，須檢附相關證明文件。</w:t>
      </w:r>
    </w:p>
    <w:p w:rsidR="00052D99" w:rsidRDefault="00052D99" w:rsidP="00052D99">
      <w:pPr>
        <w:snapToGrid w:val="0"/>
        <w:spacing w:line="276" w:lineRule="auto"/>
        <w:ind w:left="993" w:hanging="284"/>
        <w:jc w:val="both"/>
        <w:rPr>
          <w:rFonts w:eastAsia="標楷體"/>
        </w:rPr>
      </w:pPr>
      <w:r w:rsidRPr="00052D99">
        <w:rPr>
          <w:rFonts w:eastAsia="標楷體"/>
        </w:rPr>
        <w:t>(3)</w:t>
      </w:r>
      <w:r w:rsidRPr="00052D99">
        <w:rPr>
          <w:rFonts w:ascii="標楷體" w:eastAsia="標楷體" w:hAnsi="標楷體" w:hint="eastAsia"/>
        </w:rPr>
        <w:t>若該品項係</w:t>
      </w:r>
      <w:r w:rsidRPr="00052D99">
        <w:rPr>
          <w:rFonts w:eastAsia="標楷體"/>
        </w:rPr>
        <w:t>For Research Use Only</w:t>
      </w:r>
      <w:r w:rsidRPr="00052D99">
        <w:rPr>
          <w:rFonts w:ascii="標楷體" w:eastAsia="標楷體" w:hAnsi="標楷體" w:hint="eastAsia"/>
        </w:rPr>
        <w:t>或</w:t>
      </w:r>
      <w:r w:rsidRPr="00052D99">
        <w:rPr>
          <w:rFonts w:eastAsia="標楷體"/>
        </w:rPr>
        <w:t>Not for use in diagnostic</w:t>
      </w:r>
      <w:r>
        <w:rPr>
          <w:rFonts w:eastAsia="標楷體" w:hint="eastAsia"/>
        </w:rPr>
        <w:t xml:space="preserve"> </w:t>
      </w:r>
      <w:r w:rsidRPr="00052D99">
        <w:rPr>
          <w:rFonts w:eastAsia="標楷體" w:hint="eastAsia"/>
        </w:rPr>
        <w:t>procedures</w:t>
      </w:r>
      <w:r w:rsidRPr="00052D99">
        <w:rPr>
          <w:rFonts w:eastAsia="標楷體" w:hint="eastAsia"/>
        </w:rPr>
        <w:t>，得檢具相關證明文件經機關申購單位審核規格同意，可免附衛生福利部醫療器材許可證或衛生福利部食品藥物管理署核准之相關證明文件、販賣業藥商許可執照或販賣醫療器材商許可執照影本</w:t>
      </w:r>
      <w:r w:rsidRPr="00052D99">
        <w:rPr>
          <w:rFonts w:eastAsia="標楷體" w:hint="eastAsia"/>
        </w:rPr>
        <w:t xml:space="preserve"> </w:t>
      </w:r>
      <w:r w:rsidRPr="00052D99">
        <w:rPr>
          <w:rFonts w:eastAsia="標楷體" w:hint="eastAsia"/>
        </w:rPr>
        <w:t>。</w:t>
      </w:r>
    </w:p>
    <w:p w:rsidR="00052D99" w:rsidRDefault="00052D99" w:rsidP="00052D99">
      <w:pPr>
        <w:snapToGrid w:val="0"/>
        <w:spacing w:line="276" w:lineRule="auto"/>
        <w:ind w:left="993" w:hanging="284"/>
        <w:jc w:val="both"/>
        <w:rPr>
          <w:rFonts w:eastAsia="標楷體"/>
        </w:rPr>
      </w:pPr>
      <w:r>
        <w:rPr>
          <w:rFonts w:eastAsia="標楷體" w:hint="eastAsia"/>
        </w:rPr>
        <w:t>(4)</w:t>
      </w:r>
      <w:r w:rsidRPr="00052D99">
        <w:rPr>
          <w:rFonts w:eastAsia="標楷體" w:hint="eastAsia"/>
        </w:rPr>
        <w:t>衛生福利</w:t>
      </w:r>
      <w:proofErr w:type="gramStart"/>
      <w:r w:rsidRPr="00052D99">
        <w:rPr>
          <w:rFonts w:eastAsia="標楷體" w:hint="eastAsia"/>
        </w:rPr>
        <w:t>部若頒</w:t>
      </w:r>
      <w:proofErr w:type="gramEnd"/>
      <w:r w:rsidRPr="00052D99">
        <w:rPr>
          <w:rFonts w:eastAsia="標楷體" w:hint="eastAsia"/>
        </w:rPr>
        <w:t>訂最新之法令規定，則依最新法令規定辦理。</w:t>
      </w:r>
    </w:p>
    <w:p w:rsidR="00052D99" w:rsidRPr="000A12B9" w:rsidRDefault="00A55D71" w:rsidP="00052D99">
      <w:pPr>
        <w:snapToGrid w:val="0"/>
        <w:spacing w:line="276" w:lineRule="auto"/>
        <w:ind w:left="993" w:hanging="284"/>
        <w:jc w:val="both"/>
        <w:rPr>
          <w:rFonts w:ascii="標楷體" w:eastAsia="標楷體" w:hAnsi="標楷體"/>
        </w:rPr>
      </w:pPr>
      <w:r>
        <w:rPr>
          <w:rFonts w:eastAsia="標楷體" w:hint="eastAsia"/>
        </w:rPr>
        <w:t>(5)</w:t>
      </w:r>
      <w:r w:rsidRPr="00A55D71">
        <w:rPr>
          <w:rFonts w:eastAsia="標楷體" w:hint="eastAsia"/>
        </w:rPr>
        <w:t>投標商應將上述文件、設備規格審查表</w:t>
      </w:r>
      <w:r>
        <w:rPr>
          <w:rFonts w:eastAsia="標楷體" w:hint="eastAsia"/>
        </w:rPr>
        <w:t>(</w:t>
      </w:r>
      <w:r w:rsidRPr="00A55D71">
        <w:rPr>
          <w:rFonts w:eastAsia="標楷體" w:hint="eastAsia"/>
        </w:rPr>
        <w:t>填妥品名、規格、數量及廠商</w:t>
      </w:r>
      <w:r>
        <w:rPr>
          <w:rFonts w:eastAsia="標楷體" w:hint="eastAsia"/>
        </w:rPr>
        <w:t>名稱</w:t>
      </w:r>
      <w:r>
        <w:rPr>
          <w:rFonts w:eastAsia="標楷體" w:hint="eastAsia"/>
        </w:rPr>
        <w:t>)</w:t>
      </w:r>
      <w:r w:rsidRPr="00A55D71">
        <w:rPr>
          <w:rFonts w:eastAsia="標楷體" w:hint="eastAsia"/>
        </w:rPr>
        <w:t>，連同本院所發規格表一併裝入「規格封」內。</w:t>
      </w:r>
    </w:p>
    <w:p w:rsidR="004F178E" w:rsidRPr="007138B7" w:rsidRDefault="006D0B21" w:rsidP="007138B7">
      <w:pPr>
        <w:pStyle w:val="7"/>
        <w:snapToGrid w:val="0"/>
        <w:spacing w:line="276" w:lineRule="auto"/>
        <w:ind w:left="980" w:hanging="980"/>
        <w:jc w:val="both"/>
        <w:rPr>
          <w:rFonts w:ascii="標楷體" w:eastAsia="標楷體" w:hAnsi="標楷體"/>
          <w:spacing w:val="0"/>
        </w:rPr>
      </w:pPr>
      <w:r>
        <w:rPr>
          <w:rFonts w:ascii="標楷體" w:eastAsia="標楷體" w:hAnsi="標楷體" w:hint="eastAsia"/>
          <w:spacing w:val="0"/>
        </w:rPr>
        <w:t>四十</w:t>
      </w:r>
      <w:r w:rsidR="00EF66B5" w:rsidRPr="007138B7">
        <w:rPr>
          <w:rFonts w:ascii="標楷體" w:eastAsia="標楷體" w:hAnsi="標楷體"/>
          <w:spacing w:val="0"/>
        </w:rPr>
        <w:t>、廠商所提出之資格文件影本，本</w:t>
      </w:r>
      <w:r w:rsidR="00F005CB" w:rsidRPr="007138B7">
        <w:rPr>
          <w:rFonts w:ascii="標楷體" w:eastAsia="標楷體" w:hAnsi="標楷體" w:hint="eastAsia"/>
          <w:spacing w:val="0"/>
        </w:rPr>
        <w:t>院</w:t>
      </w:r>
      <w:r w:rsidR="00EF66B5" w:rsidRPr="007138B7">
        <w:rPr>
          <w:rFonts w:ascii="標楷體" w:eastAsia="標楷體" w:hAnsi="標楷體"/>
          <w:spacing w:val="0"/>
        </w:rPr>
        <w:t>於必要時得通知廠商限期提出正本供查驗，查驗結果如與正本不符，係偽造或變造者，依法告發。</w:t>
      </w:r>
    </w:p>
    <w:p w:rsidR="004F178E" w:rsidRPr="007138B7" w:rsidRDefault="006D0B21" w:rsidP="007138B7">
      <w:pPr>
        <w:pStyle w:val="7"/>
        <w:snapToGrid w:val="0"/>
        <w:spacing w:line="276" w:lineRule="auto"/>
        <w:ind w:left="966" w:hanging="966"/>
        <w:jc w:val="both"/>
        <w:rPr>
          <w:rFonts w:ascii="標楷體" w:eastAsia="標楷體" w:hAnsi="標楷體"/>
          <w:spacing w:val="0"/>
        </w:rPr>
      </w:pPr>
      <w:r>
        <w:rPr>
          <w:rFonts w:ascii="標楷體" w:eastAsia="標楷體" w:hAnsi="標楷體" w:hint="eastAsia"/>
          <w:spacing w:val="0"/>
        </w:rPr>
        <w:t>四</w:t>
      </w:r>
      <w:r w:rsidR="00EF66B5" w:rsidRPr="007138B7">
        <w:rPr>
          <w:rFonts w:ascii="標楷體" w:eastAsia="標楷體" w:hAnsi="標楷體"/>
          <w:spacing w:val="0"/>
        </w:rPr>
        <w:t>十</w:t>
      </w:r>
      <w:r w:rsidR="00A23FBE">
        <w:rPr>
          <w:rFonts w:ascii="標楷體" w:eastAsia="標楷體" w:hAnsi="標楷體" w:hint="eastAsia"/>
          <w:spacing w:val="0"/>
        </w:rPr>
        <w:t>一</w:t>
      </w:r>
      <w:r w:rsidR="00EF66B5" w:rsidRPr="007138B7">
        <w:rPr>
          <w:rFonts w:ascii="標楷體" w:eastAsia="標楷體" w:hAnsi="標楷體"/>
          <w:spacing w:val="0"/>
        </w:rPr>
        <w:t>、招標</w:t>
      </w:r>
      <w:proofErr w:type="gramStart"/>
      <w:r w:rsidR="00EF66B5" w:rsidRPr="007138B7">
        <w:rPr>
          <w:rFonts w:ascii="標楷體" w:eastAsia="標楷體" w:hAnsi="標楷體"/>
          <w:spacing w:val="0"/>
        </w:rPr>
        <w:t>標</w:t>
      </w:r>
      <w:proofErr w:type="gramEnd"/>
      <w:r w:rsidR="00EF66B5" w:rsidRPr="007138B7">
        <w:rPr>
          <w:rFonts w:ascii="標楷體" w:eastAsia="標楷體" w:hAnsi="標楷體"/>
          <w:spacing w:val="0"/>
        </w:rPr>
        <w:t>的之功能、效益、規格、標準、數量或場所等說明及得標廠商應履行之契約責任：由</w:t>
      </w:r>
      <w:r w:rsidR="00F005CB" w:rsidRPr="007138B7">
        <w:rPr>
          <w:rFonts w:ascii="標楷體" w:eastAsia="標楷體" w:hAnsi="標楷體" w:hint="eastAsia"/>
          <w:spacing w:val="0"/>
        </w:rPr>
        <w:t>本院</w:t>
      </w:r>
      <w:proofErr w:type="gramStart"/>
      <w:r w:rsidR="00EF66B5" w:rsidRPr="007138B7">
        <w:rPr>
          <w:rFonts w:ascii="標楷體" w:eastAsia="標楷體" w:hAnsi="標楷體"/>
          <w:spacing w:val="0"/>
        </w:rPr>
        <w:t>另備如規格</w:t>
      </w:r>
      <w:proofErr w:type="gramEnd"/>
      <w:r w:rsidR="00F005CB" w:rsidRPr="007138B7">
        <w:rPr>
          <w:rFonts w:ascii="標楷體" w:eastAsia="標楷體" w:hAnsi="標楷體" w:hint="eastAsia"/>
          <w:spacing w:val="0"/>
        </w:rPr>
        <w:t>需求表</w:t>
      </w:r>
      <w:r w:rsidR="00EF66B5" w:rsidRPr="007138B7">
        <w:rPr>
          <w:rFonts w:ascii="標楷體" w:eastAsia="標楷體" w:hAnsi="標楷體"/>
          <w:spacing w:val="0"/>
        </w:rPr>
        <w:t>及契約</w:t>
      </w:r>
      <w:r w:rsidR="00F005CB" w:rsidRPr="007138B7">
        <w:rPr>
          <w:rFonts w:ascii="標楷體" w:eastAsia="標楷體" w:hAnsi="標楷體" w:hint="eastAsia"/>
          <w:spacing w:val="0"/>
        </w:rPr>
        <w:t>草案</w:t>
      </w:r>
      <w:r w:rsidR="00EF66B5" w:rsidRPr="007138B7">
        <w:rPr>
          <w:rFonts w:ascii="標楷體" w:eastAsia="標楷體" w:hAnsi="標楷體"/>
          <w:spacing w:val="0"/>
        </w:rPr>
        <w:t>。</w:t>
      </w:r>
    </w:p>
    <w:p w:rsidR="004F178E" w:rsidRPr="007138B7" w:rsidRDefault="00146B23" w:rsidP="00E142F8">
      <w:pPr>
        <w:pStyle w:val="7"/>
        <w:snapToGrid w:val="0"/>
        <w:spacing w:line="276" w:lineRule="auto"/>
        <w:ind w:left="993" w:hanging="993"/>
        <w:jc w:val="both"/>
      </w:pPr>
      <w:r>
        <w:rPr>
          <w:rFonts w:ascii="標楷體" w:eastAsia="標楷體" w:hAnsi="標楷體" w:hint="eastAsia"/>
          <w:color w:val="000000"/>
          <w:spacing w:val="0"/>
        </w:rPr>
        <w:t>四</w:t>
      </w:r>
      <w:r>
        <w:rPr>
          <w:rFonts w:ascii="標楷體" w:eastAsia="標楷體" w:hAnsi="標楷體"/>
          <w:color w:val="000000"/>
          <w:spacing w:val="0"/>
        </w:rPr>
        <w:t>十</w:t>
      </w:r>
      <w:r w:rsidR="00A23FBE">
        <w:rPr>
          <w:rFonts w:ascii="標楷體" w:eastAsia="標楷體" w:hAnsi="標楷體" w:hint="eastAsia"/>
          <w:color w:val="000000"/>
          <w:spacing w:val="0"/>
        </w:rPr>
        <w:t>二</w:t>
      </w:r>
      <w:r w:rsidR="00EF66B5" w:rsidRPr="007138B7">
        <w:rPr>
          <w:rFonts w:ascii="標楷體" w:eastAsia="標楷體" w:hAnsi="標楷體"/>
          <w:color w:val="000000"/>
          <w:spacing w:val="0"/>
        </w:rPr>
        <w:t>、</w:t>
      </w:r>
      <w:r w:rsidR="00F340A3" w:rsidRPr="00F340A3">
        <w:rPr>
          <w:rFonts w:ascii="標楷體" w:eastAsia="標楷體" w:hAnsi="標楷體" w:hint="eastAsia"/>
          <w:color w:val="000000"/>
          <w:spacing w:val="0"/>
        </w:rPr>
        <w:t>全份招標文件包括：(01)投標須知、(02)</w:t>
      </w:r>
      <w:r w:rsidR="00F340A3">
        <w:rPr>
          <w:rFonts w:ascii="標楷體" w:eastAsia="標楷體" w:hAnsi="標楷體" w:hint="eastAsia"/>
          <w:color w:val="000000"/>
          <w:spacing w:val="0"/>
        </w:rPr>
        <w:t>採購規格表</w:t>
      </w:r>
      <w:r w:rsidR="00F340A3" w:rsidRPr="00F340A3">
        <w:rPr>
          <w:rFonts w:ascii="標楷體" w:eastAsia="標楷體" w:hAnsi="標楷體" w:hint="eastAsia"/>
          <w:color w:val="000000"/>
          <w:spacing w:val="0"/>
        </w:rPr>
        <w:t>、(03)財物採購契約書草案、(04)價格標單(含單價明細表)、(05)廠商聲明書、(06)委託代理授權書、(07)資格</w:t>
      </w:r>
      <w:r w:rsidR="009B0C79">
        <w:rPr>
          <w:rFonts w:ascii="標楷體" w:eastAsia="標楷體" w:hAnsi="標楷體" w:hint="eastAsia"/>
          <w:color w:val="000000"/>
          <w:spacing w:val="0"/>
        </w:rPr>
        <w:t>及</w:t>
      </w:r>
      <w:r w:rsidR="00F340A3" w:rsidRPr="00F340A3">
        <w:rPr>
          <w:rFonts w:ascii="標楷體" w:eastAsia="標楷體" w:hAnsi="標楷體" w:hint="eastAsia"/>
          <w:color w:val="000000"/>
          <w:spacing w:val="0"/>
        </w:rPr>
        <w:t>審查表、(08)</w:t>
      </w:r>
      <w:proofErr w:type="gramStart"/>
      <w:r w:rsidR="00F340A3" w:rsidRPr="00F340A3">
        <w:rPr>
          <w:rFonts w:ascii="標楷體" w:eastAsia="標楷體" w:hAnsi="標楷體" w:hint="eastAsia"/>
          <w:color w:val="000000"/>
          <w:spacing w:val="0"/>
        </w:rPr>
        <w:t>總標封</w:t>
      </w:r>
      <w:proofErr w:type="gramEnd"/>
      <w:r w:rsidR="00F340A3" w:rsidRPr="00F340A3">
        <w:rPr>
          <w:rFonts w:ascii="標楷體" w:eastAsia="標楷體" w:hAnsi="標楷體" w:hint="eastAsia"/>
          <w:color w:val="000000"/>
          <w:spacing w:val="0"/>
        </w:rPr>
        <w:t>。</w:t>
      </w:r>
    </w:p>
    <w:p w:rsidR="004F178E" w:rsidRPr="007138B7" w:rsidRDefault="00EF66B5" w:rsidP="00F340A3">
      <w:pPr>
        <w:pStyle w:val="7"/>
        <w:tabs>
          <w:tab w:val="left" w:pos="855"/>
        </w:tabs>
        <w:snapToGrid w:val="0"/>
        <w:spacing w:line="276" w:lineRule="auto"/>
        <w:jc w:val="both"/>
        <w:rPr>
          <w:rFonts w:ascii="標楷體" w:eastAsia="標楷體" w:hAnsi="標楷體"/>
          <w:spacing w:val="0"/>
        </w:rPr>
      </w:pPr>
      <w:r w:rsidRPr="007138B7">
        <w:rPr>
          <w:rFonts w:ascii="標楷體" w:eastAsia="標楷體" w:hAnsi="標楷體"/>
          <w:spacing w:val="0"/>
        </w:rPr>
        <w:t>四十</w:t>
      </w:r>
      <w:r w:rsidR="00A23FBE">
        <w:rPr>
          <w:rFonts w:ascii="標楷體" w:eastAsia="標楷體" w:hAnsi="標楷體" w:hint="eastAsia"/>
          <w:spacing w:val="0"/>
        </w:rPr>
        <w:t>三</w:t>
      </w:r>
      <w:r w:rsidRPr="007138B7">
        <w:rPr>
          <w:rFonts w:ascii="標楷體" w:eastAsia="標楷體" w:hAnsi="標楷體"/>
          <w:spacing w:val="0"/>
        </w:rPr>
        <w:t>、投標廠商標價幣別：新台幣。</w:t>
      </w:r>
    </w:p>
    <w:p w:rsidR="00F005CB" w:rsidRPr="007138B7" w:rsidRDefault="00A23FBE" w:rsidP="007138B7">
      <w:pPr>
        <w:pStyle w:val="7"/>
        <w:snapToGrid w:val="0"/>
        <w:spacing w:line="276" w:lineRule="auto"/>
        <w:ind w:left="1134" w:hanging="1134"/>
        <w:jc w:val="both"/>
        <w:rPr>
          <w:rFonts w:ascii="標楷體" w:eastAsia="標楷體" w:hAnsi="標楷體"/>
          <w:spacing w:val="0"/>
        </w:rPr>
      </w:pPr>
      <w:r>
        <w:rPr>
          <w:rFonts w:ascii="標楷體" w:eastAsia="標楷體" w:hAnsi="標楷體" w:hint="eastAsia"/>
          <w:spacing w:val="0"/>
        </w:rPr>
        <w:t>四十四</w:t>
      </w:r>
      <w:r w:rsidR="00F005CB" w:rsidRPr="007138B7">
        <w:rPr>
          <w:rFonts w:ascii="標楷體" w:eastAsia="標楷體" w:hAnsi="標楷體" w:hint="eastAsia"/>
          <w:spacing w:val="0"/>
        </w:rPr>
        <w:t>、本</w:t>
      </w:r>
      <w:proofErr w:type="gramStart"/>
      <w:r w:rsidR="00F005CB" w:rsidRPr="007138B7">
        <w:rPr>
          <w:rFonts w:ascii="標楷體" w:eastAsia="標楷體" w:hAnsi="標楷體" w:hint="eastAsia"/>
          <w:spacing w:val="0"/>
        </w:rPr>
        <w:t>採購標無涉及</w:t>
      </w:r>
      <w:proofErr w:type="gramEnd"/>
      <w:r w:rsidR="00F005CB" w:rsidRPr="007138B7">
        <w:rPr>
          <w:rFonts w:ascii="標楷體" w:eastAsia="標楷體" w:hAnsi="標楷體" w:hint="eastAsia"/>
          <w:spacing w:val="0"/>
        </w:rPr>
        <w:t>智慧財產權。</w:t>
      </w:r>
    </w:p>
    <w:p w:rsidR="004F178E" w:rsidRPr="007138B7" w:rsidRDefault="00146B23" w:rsidP="007138B7">
      <w:pPr>
        <w:pStyle w:val="7"/>
        <w:snapToGrid w:val="0"/>
        <w:spacing w:line="276" w:lineRule="auto"/>
        <w:ind w:left="1134" w:hanging="1134"/>
        <w:jc w:val="both"/>
        <w:rPr>
          <w:rFonts w:ascii="標楷體" w:eastAsia="標楷體" w:hAnsi="標楷體"/>
          <w:spacing w:val="0"/>
        </w:rPr>
      </w:pPr>
      <w:r>
        <w:rPr>
          <w:rFonts w:ascii="標楷體" w:eastAsia="標楷體" w:hAnsi="標楷體"/>
          <w:spacing w:val="0"/>
        </w:rPr>
        <w:lastRenderedPageBreak/>
        <w:t>四十</w:t>
      </w:r>
      <w:r w:rsidR="00A23FBE">
        <w:rPr>
          <w:rFonts w:ascii="標楷體" w:eastAsia="標楷體" w:hAnsi="標楷體" w:hint="eastAsia"/>
          <w:spacing w:val="0"/>
        </w:rPr>
        <w:t>五</w:t>
      </w:r>
      <w:r w:rsidR="00EF66B5" w:rsidRPr="007138B7">
        <w:rPr>
          <w:rFonts w:ascii="標楷體" w:eastAsia="標楷體" w:hAnsi="標楷體"/>
          <w:spacing w:val="0"/>
        </w:rPr>
        <w:t>、廠商有下列情形之</w:t>
      </w:r>
      <w:proofErr w:type="gramStart"/>
      <w:r w:rsidR="00EF66B5" w:rsidRPr="007138B7">
        <w:rPr>
          <w:rFonts w:ascii="標楷體" w:eastAsia="標楷體" w:hAnsi="標楷體"/>
          <w:spacing w:val="0"/>
        </w:rPr>
        <w:t>一</w:t>
      </w:r>
      <w:proofErr w:type="gramEnd"/>
      <w:r w:rsidR="00EF66B5" w:rsidRPr="007138B7">
        <w:rPr>
          <w:rFonts w:ascii="標楷體" w:eastAsia="標楷體" w:hAnsi="標楷體"/>
          <w:spacing w:val="0"/>
        </w:rPr>
        <w:t>者，不得參加投標、作為決標對象或分包廠商或協助投標廠商：</w:t>
      </w:r>
    </w:p>
    <w:p w:rsidR="004F178E" w:rsidRPr="007138B7" w:rsidRDefault="000C4597" w:rsidP="000C4597">
      <w:pPr>
        <w:snapToGrid w:val="0"/>
        <w:spacing w:line="276" w:lineRule="auto"/>
        <w:ind w:left="1276" w:hanging="709"/>
        <w:jc w:val="both"/>
      </w:pPr>
      <w:r>
        <w:rPr>
          <w:rFonts w:ascii="標楷體" w:eastAsia="標楷體" w:hAnsi="標楷體" w:hint="eastAsia"/>
          <w:color w:val="000000"/>
        </w:rPr>
        <w:t>1.</w:t>
      </w:r>
      <w:r w:rsidR="00EF66B5" w:rsidRPr="007138B7">
        <w:rPr>
          <w:rFonts w:ascii="標楷體" w:eastAsia="標楷體" w:hAnsi="標楷體"/>
          <w:color w:val="000000"/>
        </w:rPr>
        <w:t>提供規劃、設計服務之廠商，於依該規劃、設計結果辦理之採購。</w:t>
      </w:r>
    </w:p>
    <w:p w:rsidR="004F178E" w:rsidRPr="007138B7" w:rsidRDefault="000C4597" w:rsidP="000C4597">
      <w:pPr>
        <w:snapToGrid w:val="0"/>
        <w:spacing w:line="276" w:lineRule="auto"/>
        <w:ind w:left="1276" w:hanging="709"/>
        <w:jc w:val="both"/>
      </w:pPr>
      <w:r>
        <w:rPr>
          <w:rFonts w:ascii="標楷體" w:eastAsia="標楷體" w:hAnsi="標楷體" w:hint="eastAsia"/>
          <w:color w:val="000000"/>
        </w:rPr>
        <w:t>2.</w:t>
      </w:r>
      <w:proofErr w:type="gramStart"/>
      <w:r w:rsidR="00EF66B5" w:rsidRPr="007138B7">
        <w:rPr>
          <w:rFonts w:ascii="標楷體" w:eastAsia="標楷體" w:hAnsi="標楷體"/>
          <w:color w:val="000000"/>
        </w:rPr>
        <w:t>代擬招標</w:t>
      </w:r>
      <w:proofErr w:type="gramEnd"/>
      <w:r w:rsidR="00EF66B5" w:rsidRPr="007138B7">
        <w:rPr>
          <w:rFonts w:ascii="標楷體" w:eastAsia="標楷體" w:hAnsi="標楷體"/>
          <w:color w:val="000000"/>
        </w:rPr>
        <w:t>文件之廠商，於依該招標文件辦理之採購。</w:t>
      </w:r>
    </w:p>
    <w:p w:rsidR="004F178E" w:rsidRPr="007138B7" w:rsidRDefault="000C4597" w:rsidP="000C4597">
      <w:pPr>
        <w:snapToGrid w:val="0"/>
        <w:spacing w:line="276" w:lineRule="auto"/>
        <w:ind w:left="1276" w:hanging="709"/>
        <w:jc w:val="both"/>
      </w:pPr>
      <w:r>
        <w:rPr>
          <w:rFonts w:ascii="標楷體" w:eastAsia="標楷體" w:hAnsi="標楷體" w:hint="eastAsia"/>
          <w:color w:val="000000"/>
        </w:rPr>
        <w:t>3.</w:t>
      </w:r>
      <w:r w:rsidR="00EF66B5" w:rsidRPr="007138B7">
        <w:rPr>
          <w:rFonts w:ascii="標楷體" w:eastAsia="標楷體" w:hAnsi="標楷體"/>
          <w:color w:val="000000"/>
        </w:rPr>
        <w:t>提供審標服務之廠商，於該服務有關之採購。</w:t>
      </w:r>
    </w:p>
    <w:p w:rsidR="004F178E" w:rsidRPr="007138B7" w:rsidRDefault="000C4597" w:rsidP="000C4597">
      <w:pPr>
        <w:pStyle w:val="a4"/>
        <w:snapToGrid w:val="0"/>
        <w:spacing w:line="276" w:lineRule="auto"/>
        <w:ind w:left="798" w:hanging="231"/>
      </w:pPr>
      <w:r>
        <w:rPr>
          <w:rFonts w:hint="eastAsia"/>
        </w:rPr>
        <w:t>4.</w:t>
      </w:r>
      <w:r w:rsidR="00EF66B5" w:rsidRPr="007138B7">
        <w:t>因履行機關契約而知悉其他廠商無法知悉或應秘密之資訊之廠商，於使用該等資訊有利於該廠商得標之採購。</w:t>
      </w:r>
    </w:p>
    <w:p w:rsidR="004F178E" w:rsidRPr="007138B7" w:rsidRDefault="000C4597" w:rsidP="000C4597">
      <w:pPr>
        <w:pStyle w:val="7"/>
        <w:snapToGrid w:val="0"/>
        <w:spacing w:line="276" w:lineRule="auto"/>
        <w:ind w:left="1276" w:hanging="709"/>
        <w:jc w:val="both"/>
      </w:pPr>
      <w:r>
        <w:rPr>
          <w:rFonts w:ascii="標楷體" w:eastAsia="標楷體" w:hAnsi="標楷體" w:hint="eastAsia"/>
          <w:color w:val="000000"/>
        </w:rPr>
        <w:t>5.</w:t>
      </w:r>
      <w:r w:rsidR="00EF66B5" w:rsidRPr="007138B7">
        <w:rPr>
          <w:rFonts w:ascii="標楷體" w:eastAsia="標楷體" w:hAnsi="標楷體"/>
          <w:color w:val="000000"/>
        </w:rPr>
        <w:t>提供專案管理服務之廠商，於該服務有關之採購。</w:t>
      </w:r>
    </w:p>
    <w:p w:rsidR="004F178E" w:rsidRPr="007138B7" w:rsidRDefault="00146B23" w:rsidP="007138B7">
      <w:pPr>
        <w:pStyle w:val="7"/>
        <w:snapToGrid w:val="0"/>
        <w:spacing w:line="276" w:lineRule="auto"/>
        <w:ind w:left="966" w:hanging="966"/>
        <w:jc w:val="both"/>
        <w:rPr>
          <w:rFonts w:ascii="標楷體" w:eastAsia="標楷體" w:hAnsi="標楷體"/>
          <w:spacing w:val="0"/>
        </w:rPr>
      </w:pPr>
      <w:r>
        <w:rPr>
          <w:rFonts w:ascii="標楷體" w:eastAsia="標楷體" w:hAnsi="標楷體"/>
          <w:spacing w:val="0"/>
        </w:rPr>
        <w:t>四十</w:t>
      </w:r>
      <w:r w:rsidR="00A23FBE">
        <w:rPr>
          <w:rFonts w:ascii="標楷體" w:eastAsia="標楷體" w:hAnsi="標楷體" w:hint="eastAsia"/>
          <w:spacing w:val="0"/>
        </w:rPr>
        <w:t>六</w:t>
      </w:r>
      <w:r w:rsidR="00EF66B5" w:rsidRPr="007138B7">
        <w:rPr>
          <w:rFonts w:ascii="標楷體" w:eastAsia="標楷體" w:hAnsi="標楷體"/>
          <w:spacing w:val="0"/>
        </w:rPr>
        <w:t>、投標</w:t>
      </w:r>
      <w:r w:rsidR="00F005CB" w:rsidRPr="007138B7">
        <w:rPr>
          <w:rFonts w:ascii="標楷體" w:eastAsia="標楷體" w:hAnsi="標楷體" w:hint="eastAsia"/>
          <w:spacing w:val="0"/>
        </w:rPr>
        <w:t>廠</w:t>
      </w:r>
      <w:r w:rsidR="00EF66B5" w:rsidRPr="007138B7">
        <w:rPr>
          <w:rFonts w:ascii="標楷體" w:eastAsia="標楷體" w:hAnsi="標楷體"/>
          <w:spacing w:val="0"/>
        </w:rPr>
        <w:t>商應依規定填妥（不得使用鉛筆）本招標文件所附招標投標及契約文件、投標標價清單，連同資格文件、規格文件及招標文件所規定之其他文件，密封後投標。封套</w:t>
      </w:r>
      <w:proofErr w:type="gramStart"/>
      <w:r w:rsidR="00EF66B5" w:rsidRPr="007138B7">
        <w:rPr>
          <w:rFonts w:ascii="標楷體" w:eastAsia="標楷體" w:hAnsi="標楷體"/>
          <w:spacing w:val="0"/>
        </w:rPr>
        <w:t>外部須書明</w:t>
      </w:r>
      <w:proofErr w:type="gramEnd"/>
      <w:r w:rsidR="00EF66B5" w:rsidRPr="007138B7">
        <w:rPr>
          <w:rFonts w:ascii="標楷體" w:eastAsia="標楷體" w:hAnsi="標楷體"/>
          <w:spacing w:val="0"/>
        </w:rPr>
        <w:t>投標廠商名稱、地址及採購案號或招標</w:t>
      </w:r>
      <w:proofErr w:type="gramStart"/>
      <w:r w:rsidR="00EF66B5" w:rsidRPr="007138B7">
        <w:rPr>
          <w:rFonts w:ascii="標楷體" w:eastAsia="標楷體" w:hAnsi="標楷體"/>
          <w:spacing w:val="0"/>
        </w:rPr>
        <w:t>標</w:t>
      </w:r>
      <w:proofErr w:type="gramEnd"/>
      <w:r w:rsidR="00EF66B5" w:rsidRPr="007138B7">
        <w:rPr>
          <w:rFonts w:ascii="標楷體" w:eastAsia="標楷體" w:hAnsi="標楷體"/>
          <w:spacing w:val="0"/>
        </w:rPr>
        <w:t>的名稱。</w:t>
      </w:r>
    </w:p>
    <w:p w:rsidR="004F178E" w:rsidRDefault="00146B23" w:rsidP="007138B7">
      <w:pPr>
        <w:pStyle w:val="7"/>
        <w:snapToGrid w:val="0"/>
        <w:spacing w:line="276" w:lineRule="auto"/>
        <w:ind w:left="1134" w:hanging="1134"/>
        <w:jc w:val="both"/>
        <w:rPr>
          <w:rFonts w:ascii="標楷體" w:eastAsia="標楷體" w:hAnsi="標楷體"/>
          <w:spacing w:val="0"/>
        </w:rPr>
      </w:pPr>
      <w:r>
        <w:rPr>
          <w:rFonts w:ascii="標楷體" w:eastAsia="標楷體" w:hAnsi="標楷體"/>
          <w:spacing w:val="0"/>
        </w:rPr>
        <w:t>四十</w:t>
      </w:r>
      <w:r w:rsidR="00A23FBE">
        <w:rPr>
          <w:rFonts w:ascii="標楷體" w:eastAsia="標楷體" w:hAnsi="標楷體" w:hint="eastAsia"/>
          <w:spacing w:val="0"/>
        </w:rPr>
        <w:t>七</w:t>
      </w:r>
      <w:r>
        <w:rPr>
          <w:rFonts w:ascii="標楷體" w:eastAsia="標楷體" w:hAnsi="標楷體"/>
          <w:spacing w:val="0"/>
        </w:rPr>
        <w:t>、本須知未載明之事項，依</w:t>
      </w:r>
      <w:r>
        <w:rPr>
          <w:rFonts w:ascii="標楷體" w:eastAsia="標楷體" w:hAnsi="標楷體" w:hint="eastAsia"/>
          <w:spacing w:val="0"/>
        </w:rPr>
        <w:t>政府</w:t>
      </w:r>
      <w:r w:rsidR="00EF66B5" w:rsidRPr="007138B7">
        <w:rPr>
          <w:rFonts w:ascii="標楷體" w:eastAsia="標楷體" w:hAnsi="標楷體"/>
          <w:spacing w:val="0"/>
        </w:rPr>
        <w:t>採購</w:t>
      </w:r>
      <w:r>
        <w:rPr>
          <w:rFonts w:ascii="標楷體" w:eastAsia="標楷體" w:hAnsi="標楷體" w:hint="eastAsia"/>
          <w:spacing w:val="0"/>
        </w:rPr>
        <w:t>相關法令</w:t>
      </w:r>
      <w:r w:rsidR="00EF66B5" w:rsidRPr="007138B7">
        <w:rPr>
          <w:rFonts w:ascii="標楷體" w:eastAsia="標楷體" w:hAnsi="標楷體"/>
          <w:spacing w:val="0"/>
        </w:rPr>
        <w:t>規定辦理。</w:t>
      </w:r>
    </w:p>
    <w:p w:rsidR="006840EF" w:rsidRDefault="006840EF" w:rsidP="007138B7">
      <w:pPr>
        <w:pStyle w:val="7"/>
        <w:snapToGrid w:val="0"/>
        <w:spacing w:line="276" w:lineRule="auto"/>
        <w:ind w:left="1134" w:hanging="1134"/>
        <w:jc w:val="both"/>
        <w:rPr>
          <w:rFonts w:ascii="標楷體" w:eastAsia="標楷體" w:hAnsi="標楷體"/>
          <w:spacing w:val="0"/>
        </w:rPr>
      </w:pPr>
    </w:p>
    <w:p w:rsidR="006840EF" w:rsidRDefault="006840EF" w:rsidP="007138B7">
      <w:pPr>
        <w:pStyle w:val="7"/>
        <w:snapToGrid w:val="0"/>
        <w:spacing w:line="276" w:lineRule="auto"/>
        <w:ind w:left="1134" w:hanging="1134"/>
        <w:jc w:val="both"/>
        <w:rPr>
          <w:rFonts w:ascii="標楷體" w:eastAsia="標楷體" w:hAnsi="標楷體"/>
          <w:spacing w:val="0"/>
        </w:rPr>
      </w:pPr>
    </w:p>
    <w:sectPr w:rsidR="006840EF">
      <w:footerReference w:type="default" r:id="rId7"/>
      <w:pgSz w:w="11907" w:h="16840"/>
      <w:pgMar w:top="851" w:right="851" w:bottom="1135" w:left="1418" w:header="720" w:footer="869" w:gutter="0"/>
      <w:pgNumType w:start="1"/>
      <w:cols w:space="720"/>
      <w:docGrid w:type="lines" w:linePitch="48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054D" w:rsidRDefault="0094054D">
      <w:r>
        <w:separator/>
      </w:r>
    </w:p>
  </w:endnote>
  <w:endnote w:type="continuationSeparator" w:id="0">
    <w:p w:rsidR="0094054D" w:rsidRDefault="00940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MS Gothic"/>
    <w:charset w:val="00"/>
    <w:family w:val="modern"/>
    <w:pitch w:val="fixed"/>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細明體">
    <w:altName w:val="Malgun Gothic Semilight"/>
    <w:charset w:val="00"/>
    <w:family w:val="modern"/>
    <w:pitch w:val="fixed"/>
  </w:font>
  <w:font w:name="Arial Unicode MS">
    <w:panose1 w:val="020B0604020202020204"/>
    <w:charset w:val="00"/>
    <w:family w:val="roman"/>
    <w:pitch w:val="variable"/>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57E4" w:rsidRDefault="00EF66B5">
    <w:pPr>
      <w:pStyle w:val="a8"/>
      <w:snapToGrid w:val="0"/>
      <w:spacing w:line="240" w:lineRule="atLeast"/>
      <w:jc w:val="center"/>
    </w:pPr>
    <w:r>
      <w:rPr>
        <w:lang w:val="zh-TW"/>
      </w:rPr>
      <w:t xml:space="preserve"> </w:t>
    </w:r>
    <w:r>
      <w:rPr>
        <w:b/>
        <w:bCs/>
        <w:lang w:val="zh-TW"/>
      </w:rPr>
      <w:fldChar w:fldCharType="begin"/>
    </w:r>
    <w:r>
      <w:rPr>
        <w:b/>
        <w:bCs/>
        <w:lang w:val="zh-TW"/>
      </w:rPr>
      <w:instrText xml:space="preserve"> PAGE </w:instrText>
    </w:r>
    <w:r>
      <w:rPr>
        <w:b/>
        <w:bCs/>
        <w:lang w:val="zh-TW"/>
      </w:rPr>
      <w:fldChar w:fldCharType="separate"/>
    </w:r>
    <w:r w:rsidR="00B43F4C">
      <w:rPr>
        <w:b/>
        <w:bCs/>
        <w:noProof/>
        <w:lang w:val="zh-TW"/>
      </w:rPr>
      <w:t>6</w:t>
    </w:r>
    <w:r>
      <w:rPr>
        <w:b/>
        <w:bCs/>
        <w:lang w:val="zh-TW"/>
      </w:rPr>
      <w:fldChar w:fldCharType="end"/>
    </w:r>
    <w:r>
      <w:rPr>
        <w:lang w:val="zh-TW"/>
      </w:rPr>
      <w:t xml:space="preserve"> / </w:t>
    </w:r>
    <w:r>
      <w:rPr>
        <w:b/>
        <w:bCs/>
        <w:lang w:val="zh-TW"/>
      </w:rPr>
      <w:fldChar w:fldCharType="begin"/>
    </w:r>
    <w:r>
      <w:rPr>
        <w:b/>
        <w:bCs/>
        <w:lang w:val="zh-TW"/>
      </w:rPr>
      <w:instrText xml:space="preserve"> NUMPAGES </w:instrText>
    </w:r>
    <w:r>
      <w:rPr>
        <w:b/>
        <w:bCs/>
        <w:lang w:val="zh-TW"/>
      </w:rPr>
      <w:fldChar w:fldCharType="separate"/>
    </w:r>
    <w:r w:rsidR="00B43F4C">
      <w:rPr>
        <w:b/>
        <w:bCs/>
        <w:noProof/>
        <w:lang w:val="zh-TW"/>
      </w:rPr>
      <w:t>6</w:t>
    </w:r>
    <w:r>
      <w:rPr>
        <w:b/>
        <w:bCs/>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054D" w:rsidRDefault="0094054D">
      <w:r>
        <w:rPr>
          <w:color w:val="000000"/>
        </w:rPr>
        <w:separator/>
      </w:r>
    </w:p>
  </w:footnote>
  <w:footnote w:type="continuationSeparator" w:id="0">
    <w:p w:rsidR="0094054D" w:rsidRDefault="009405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295620"/>
    <w:multiLevelType w:val="multilevel"/>
    <w:tmpl w:val="C3400126"/>
    <w:lvl w:ilvl="0">
      <w:start w:val="1"/>
      <w:numFmt w:val="upperLetter"/>
      <w:lvlText w:val="%1."/>
      <w:lvlJc w:val="left"/>
      <w:pPr>
        <w:ind w:left="1476" w:hanging="360"/>
      </w:pPr>
    </w:lvl>
    <w:lvl w:ilvl="1">
      <w:start w:val="1"/>
      <w:numFmt w:val="ideographTraditional"/>
      <w:lvlText w:val="%2、"/>
      <w:lvlJc w:val="left"/>
      <w:pPr>
        <w:ind w:left="2076" w:hanging="480"/>
      </w:pPr>
    </w:lvl>
    <w:lvl w:ilvl="2">
      <w:start w:val="1"/>
      <w:numFmt w:val="lowerRoman"/>
      <w:lvlText w:val="%3."/>
      <w:lvlJc w:val="right"/>
      <w:pPr>
        <w:ind w:left="2556" w:hanging="480"/>
      </w:pPr>
    </w:lvl>
    <w:lvl w:ilvl="3">
      <w:start w:val="1"/>
      <w:numFmt w:val="decimal"/>
      <w:lvlText w:val="%4."/>
      <w:lvlJc w:val="left"/>
      <w:pPr>
        <w:ind w:left="3036" w:hanging="480"/>
      </w:pPr>
    </w:lvl>
    <w:lvl w:ilvl="4">
      <w:start w:val="1"/>
      <w:numFmt w:val="ideographTraditional"/>
      <w:lvlText w:val="%5、"/>
      <w:lvlJc w:val="left"/>
      <w:pPr>
        <w:ind w:left="3516" w:hanging="480"/>
      </w:pPr>
    </w:lvl>
    <w:lvl w:ilvl="5">
      <w:start w:val="1"/>
      <w:numFmt w:val="lowerRoman"/>
      <w:lvlText w:val="%6."/>
      <w:lvlJc w:val="right"/>
      <w:pPr>
        <w:ind w:left="3996" w:hanging="480"/>
      </w:pPr>
    </w:lvl>
    <w:lvl w:ilvl="6">
      <w:start w:val="1"/>
      <w:numFmt w:val="decimal"/>
      <w:lvlText w:val="%7."/>
      <w:lvlJc w:val="left"/>
      <w:pPr>
        <w:ind w:left="4476" w:hanging="480"/>
      </w:pPr>
    </w:lvl>
    <w:lvl w:ilvl="7">
      <w:start w:val="1"/>
      <w:numFmt w:val="ideographTraditional"/>
      <w:lvlText w:val="%8、"/>
      <w:lvlJc w:val="left"/>
      <w:pPr>
        <w:ind w:left="4956" w:hanging="480"/>
      </w:pPr>
    </w:lvl>
    <w:lvl w:ilvl="8">
      <w:start w:val="1"/>
      <w:numFmt w:val="lowerRoman"/>
      <w:lvlText w:val="%9."/>
      <w:lvlJc w:val="right"/>
      <w:pPr>
        <w:ind w:left="5436" w:hanging="480"/>
      </w:pPr>
    </w:lvl>
  </w:abstractNum>
  <w:abstractNum w:abstractNumId="1" w15:restartNumberingAfterBreak="0">
    <w:nsid w:val="30C5309A"/>
    <w:multiLevelType w:val="multilevel"/>
    <w:tmpl w:val="7E02A6A8"/>
    <w:lvl w:ilvl="0">
      <w:start w:val="1"/>
      <w:numFmt w:val="decimal"/>
      <w:lvlText w:val="(%1)"/>
      <w:lvlJc w:val="left"/>
      <w:pPr>
        <w:ind w:left="1416" w:hanging="720"/>
      </w:pPr>
    </w:lvl>
    <w:lvl w:ilvl="1">
      <w:start w:val="1"/>
      <w:numFmt w:val="ideographTraditional"/>
      <w:lvlText w:val="%2、"/>
      <w:lvlJc w:val="left"/>
      <w:pPr>
        <w:ind w:left="1656" w:hanging="480"/>
      </w:pPr>
    </w:lvl>
    <w:lvl w:ilvl="2">
      <w:start w:val="1"/>
      <w:numFmt w:val="lowerRoman"/>
      <w:lvlText w:val="%3."/>
      <w:lvlJc w:val="right"/>
      <w:pPr>
        <w:ind w:left="2136" w:hanging="480"/>
      </w:pPr>
    </w:lvl>
    <w:lvl w:ilvl="3">
      <w:start w:val="1"/>
      <w:numFmt w:val="decimal"/>
      <w:lvlText w:val="%4."/>
      <w:lvlJc w:val="left"/>
      <w:pPr>
        <w:ind w:left="2616" w:hanging="480"/>
      </w:pPr>
    </w:lvl>
    <w:lvl w:ilvl="4">
      <w:start w:val="1"/>
      <w:numFmt w:val="ideographTraditional"/>
      <w:lvlText w:val="%5、"/>
      <w:lvlJc w:val="left"/>
      <w:pPr>
        <w:ind w:left="3096" w:hanging="480"/>
      </w:pPr>
    </w:lvl>
    <w:lvl w:ilvl="5">
      <w:start w:val="1"/>
      <w:numFmt w:val="lowerRoman"/>
      <w:lvlText w:val="%6."/>
      <w:lvlJc w:val="right"/>
      <w:pPr>
        <w:ind w:left="3576" w:hanging="480"/>
      </w:pPr>
    </w:lvl>
    <w:lvl w:ilvl="6">
      <w:start w:val="1"/>
      <w:numFmt w:val="decimal"/>
      <w:lvlText w:val="%7."/>
      <w:lvlJc w:val="left"/>
      <w:pPr>
        <w:ind w:left="4056" w:hanging="480"/>
      </w:pPr>
    </w:lvl>
    <w:lvl w:ilvl="7">
      <w:start w:val="1"/>
      <w:numFmt w:val="ideographTraditional"/>
      <w:lvlText w:val="%8、"/>
      <w:lvlJc w:val="left"/>
      <w:pPr>
        <w:ind w:left="4536" w:hanging="480"/>
      </w:pPr>
    </w:lvl>
    <w:lvl w:ilvl="8">
      <w:start w:val="1"/>
      <w:numFmt w:val="lowerRoman"/>
      <w:lvlText w:val="%9."/>
      <w:lvlJc w:val="right"/>
      <w:pPr>
        <w:ind w:left="5016"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78E"/>
    <w:rsid w:val="000169B3"/>
    <w:rsid w:val="000220CF"/>
    <w:rsid w:val="0002729C"/>
    <w:rsid w:val="00032D18"/>
    <w:rsid w:val="00052D99"/>
    <w:rsid w:val="00061F43"/>
    <w:rsid w:val="00077397"/>
    <w:rsid w:val="00081746"/>
    <w:rsid w:val="00095E20"/>
    <w:rsid w:val="00097AA9"/>
    <w:rsid w:val="000A12B9"/>
    <w:rsid w:val="000C4597"/>
    <w:rsid w:val="000C6799"/>
    <w:rsid w:val="000D7647"/>
    <w:rsid w:val="000F0A0A"/>
    <w:rsid w:val="000F71D1"/>
    <w:rsid w:val="00115598"/>
    <w:rsid w:val="001356E3"/>
    <w:rsid w:val="001416B2"/>
    <w:rsid w:val="00146B23"/>
    <w:rsid w:val="00152F63"/>
    <w:rsid w:val="001B1722"/>
    <w:rsid w:val="001B399C"/>
    <w:rsid w:val="001C55A8"/>
    <w:rsid w:val="001D5A60"/>
    <w:rsid w:val="001F059C"/>
    <w:rsid w:val="00201E77"/>
    <w:rsid w:val="0021509B"/>
    <w:rsid w:val="002437B9"/>
    <w:rsid w:val="002509C1"/>
    <w:rsid w:val="002845D5"/>
    <w:rsid w:val="00294CF9"/>
    <w:rsid w:val="002A345F"/>
    <w:rsid w:val="002C7A58"/>
    <w:rsid w:val="002E4434"/>
    <w:rsid w:val="00310C23"/>
    <w:rsid w:val="00317106"/>
    <w:rsid w:val="00341EB2"/>
    <w:rsid w:val="003647A5"/>
    <w:rsid w:val="00385FA5"/>
    <w:rsid w:val="003D43F5"/>
    <w:rsid w:val="00441F12"/>
    <w:rsid w:val="004803C0"/>
    <w:rsid w:val="00487AC1"/>
    <w:rsid w:val="004A6154"/>
    <w:rsid w:val="004B0F48"/>
    <w:rsid w:val="004C5BFA"/>
    <w:rsid w:val="004D10DE"/>
    <w:rsid w:val="004F178E"/>
    <w:rsid w:val="004F1C70"/>
    <w:rsid w:val="005326BB"/>
    <w:rsid w:val="005336FA"/>
    <w:rsid w:val="00536CBC"/>
    <w:rsid w:val="005422B7"/>
    <w:rsid w:val="00551C15"/>
    <w:rsid w:val="00560CE2"/>
    <w:rsid w:val="00571E2D"/>
    <w:rsid w:val="00581674"/>
    <w:rsid w:val="00586392"/>
    <w:rsid w:val="005926B9"/>
    <w:rsid w:val="005C0B7F"/>
    <w:rsid w:val="005C5178"/>
    <w:rsid w:val="005E239B"/>
    <w:rsid w:val="005F2960"/>
    <w:rsid w:val="00604738"/>
    <w:rsid w:val="006840EF"/>
    <w:rsid w:val="006A0C57"/>
    <w:rsid w:val="006B5F72"/>
    <w:rsid w:val="006C0171"/>
    <w:rsid w:val="006D0B21"/>
    <w:rsid w:val="006E1A03"/>
    <w:rsid w:val="007039C2"/>
    <w:rsid w:val="007138B7"/>
    <w:rsid w:val="00744571"/>
    <w:rsid w:val="00744EF6"/>
    <w:rsid w:val="00746A37"/>
    <w:rsid w:val="00760CCF"/>
    <w:rsid w:val="00763738"/>
    <w:rsid w:val="00785EAE"/>
    <w:rsid w:val="007934EE"/>
    <w:rsid w:val="00794442"/>
    <w:rsid w:val="007A2A03"/>
    <w:rsid w:val="007F7F26"/>
    <w:rsid w:val="008078F7"/>
    <w:rsid w:val="00820C91"/>
    <w:rsid w:val="00834581"/>
    <w:rsid w:val="008538D1"/>
    <w:rsid w:val="008A70BD"/>
    <w:rsid w:val="008B381C"/>
    <w:rsid w:val="008B7AA0"/>
    <w:rsid w:val="008B7FB7"/>
    <w:rsid w:val="008D00B9"/>
    <w:rsid w:val="008E6D3A"/>
    <w:rsid w:val="008F140D"/>
    <w:rsid w:val="008F2B34"/>
    <w:rsid w:val="008F5BA8"/>
    <w:rsid w:val="00920ED4"/>
    <w:rsid w:val="00937977"/>
    <w:rsid w:val="0094054D"/>
    <w:rsid w:val="009637F8"/>
    <w:rsid w:val="009A0EB3"/>
    <w:rsid w:val="009A4673"/>
    <w:rsid w:val="009B0C79"/>
    <w:rsid w:val="009B574F"/>
    <w:rsid w:val="00A23FBE"/>
    <w:rsid w:val="00A41ACC"/>
    <w:rsid w:val="00A55D71"/>
    <w:rsid w:val="00A610F6"/>
    <w:rsid w:val="00A72144"/>
    <w:rsid w:val="00A75F8E"/>
    <w:rsid w:val="00A80DD4"/>
    <w:rsid w:val="00AB1254"/>
    <w:rsid w:val="00AD7E62"/>
    <w:rsid w:val="00AE41AD"/>
    <w:rsid w:val="00AF2BD4"/>
    <w:rsid w:val="00AF42CD"/>
    <w:rsid w:val="00B07EEE"/>
    <w:rsid w:val="00B24FBE"/>
    <w:rsid w:val="00B43F4C"/>
    <w:rsid w:val="00B53263"/>
    <w:rsid w:val="00B54B18"/>
    <w:rsid w:val="00B55CDF"/>
    <w:rsid w:val="00BA4A9B"/>
    <w:rsid w:val="00BB7308"/>
    <w:rsid w:val="00BC2480"/>
    <w:rsid w:val="00BF30C3"/>
    <w:rsid w:val="00C25ECB"/>
    <w:rsid w:val="00C37B3F"/>
    <w:rsid w:val="00C41D1C"/>
    <w:rsid w:val="00CA4570"/>
    <w:rsid w:val="00CA5CD6"/>
    <w:rsid w:val="00CE44C7"/>
    <w:rsid w:val="00D0793E"/>
    <w:rsid w:val="00D2744B"/>
    <w:rsid w:val="00D3728F"/>
    <w:rsid w:val="00D55020"/>
    <w:rsid w:val="00D73485"/>
    <w:rsid w:val="00DA3CEA"/>
    <w:rsid w:val="00DE29B0"/>
    <w:rsid w:val="00E0604A"/>
    <w:rsid w:val="00E07978"/>
    <w:rsid w:val="00E142F8"/>
    <w:rsid w:val="00E16D67"/>
    <w:rsid w:val="00E22680"/>
    <w:rsid w:val="00E32961"/>
    <w:rsid w:val="00E34013"/>
    <w:rsid w:val="00E410D7"/>
    <w:rsid w:val="00E7541B"/>
    <w:rsid w:val="00EF66B5"/>
    <w:rsid w:val="00F005CB"/>
    <w:rsid w:val="00F26B4B"/>
    <w:rsid w:val="00F340A3"/>
    <w:rsid w:val="00F3456E"/>
    <w:rsid w:val="00F54701"/>
    <w:rsid w:val="00F77524"/>
    <w:rsid w:val="00F96117"/>
    <w:rsid w:val="00FA43A7"/>
    <w:rsid w:val="00FB23FB"/>
    <w:rsid w:val="00FB78A8"/>
    <w:rsid w:val="00FD3A4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BE03195-9423-427E-9100-4128F6846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hAnsi="全真楷書"/>
      <w:kern w:val="0"/>
      <w:sz w:val="28"/>
      <w:szCs w:val="28"/>
    </w:rPr>
  </w:style>
  <w:style w:type="paragraph" w:customStyle="1" w:styleId="19">
    <w:name w:val="樣式19"/>
    <w:basedOn w:val="a"/>
    <w:pPr>
      <w:spacing w:line="240" w:lineRule="atLeast"/>
      <w:ind w:left="2552" w:hanging="567"/>
      <w:jc w:val="both"/>
    </w:pPr>
    <w:rPr>
      <w:rFonts w:ascii="全真楷書" w:eastAsia="全真楷書" w:hAnsi="全真楷書"/>
      <w:kern w:val="0"/>
      <w:sz w:val="28"/>
      <w:szCs w:val="28"/>
    </w:rPr>
  </w:style>
  <w:style w:type="paragraph" w:customStyle="1" w:styleId="27">
    <w:name w:val="樣式27"/>
    <w:basedOn w:val="a"/>
    <w:pPr>
      <w:spacing w:line="360" w:lineRule="atLeast"/>
      <w:ind w:left="1418" w:firstLine="567"/>
      <w:jc w:val="both"/>
    </w:pPr>
    <w:rPr>
      <w:rFonts w:ascii="全真楷書" w:eastAsia="全真楷書" w:hAnsi="全真楷書"/>
      <w:kern w:val="0"/>
      <w:sz w:val="28"/>
      <w:szCs w:val="28"/>
    </w:rPr>
  </w:style>
  <w:style w:type="paragraph" w:styleId="a3">
    <w:name w:val="Plain Text"/>
    <w:basedOn w:val="a"/>
    <w:rPr>
      <w:rFonts w:ascii="細明體" w:eastAsia="細明體" w:hAnsi="細明體"/>
    </w:rPr>
  </w:style>
  <w:style w:type="paragraph" w:styleId="a4">
    <w:name w:val="Body Text Indent"/>
    <w:basedOn w:val="a"/>
    <w:pPr>
      <w:spacing w:line="300" w:lineRule="atLeast"/>
      <w:ind w:left="1134" w:hanging="567"/>
      <w:jc w:val="both"/>
    </w:pPr>
    <w:rPr>
      <w:rFonts w:ascii="標楷體" w:eastAsia="標楷體" w:hAnsi="標楷體"/>
      <w:color w:val="000000"/>
    </w:rPr>
  </w:style>
  <w:style w:type="paragraph" w:styleId="2">
    <w:name w:val="Body Text Indent 2"/>
    <w:basedOn w:val="a"/>
    <w:pPr>
      <w:spacing w:line="440" w:lineRule="exact"/>
      <w:ind w:left="1169" w:hanging="851"/>
      <w:jc w:val="both"/>
    </w:pPr>
    <w:rPr>
      <w:rFonts w:ascii="標楷體" w:eastAsia="標楷體" w:hAnsi="標楷體"/>
      <w:sz w:val="28"/>
      <w:szCs w:val="28"/>
    </w:rPr>
  </w:style>
  <w:style w:type="paragraph" w:customStyle="1" w:styleId="0">
    <w:name w:val="樣式0"/>
    <w:basedOn w:val="a"/>
    <w:pPr>
      <w:spacing w:before="120" w:line="240" w:lineRule="atLeast"/>
      <w:ind w:left="567" w:hanging="567"/>
      <w:jc w:val="both"/>
    </w:pPr>
    <w:rPr>
      <w:rFonts w:eastAsia="全真楷書"/>
      <w:kern w:val="0"/>
      <w:sz w:val="28"/>
      <w:szCs w:val="28"/>
    </w:rPr>
  </w:style>
  <w:style w:type="paragraph" w:customStyle="1" w:styleId="21">
    <w:name w:val="樣式21"/>
    <w:basedOn w:val="17"/>
    <w:pPr>
      <w:ind w:left="1701" w:hanging="1701"/>
    </w:pPr>
  </w:style>
  <w:style w:type="paragraph" w:customStyle="1" w:styleId="22">
    <w:name w:val="樣式22"/>
    <w:basedOn w:val="19"/>
    <w:pPr>
      <w:ind w:left="2835"/>
    </w:pPr>
  </w:style>
  <w:style w:type="paragraph" w:styleId="3">
    <w:name w:val="Body Text Indent 3"/>
    <w:basedOn w:val="a"/>
    <w:pPr>
      <w:ind w:left="720" w:hanging="720"/>
    </w:pPr>
  </w:style>
  <w:style w:type="paragraph" w:customStyle="1" w:styleId="a5">
    <w:name w:val="一"/>
    <w:basedOn w:val="a"/>
    <w:pPr>
      <w:spacing w:before="120" w:after="60" w:line="300" w:lineRule="auto"/>
      <w:ind w:left="567" w:hanging="567"/>
    </w:pPr>
    <w:rPr>
      <w:rFonts w:ascii="華康細明體" w:eastAsia="華康細明體" w:hAnsi="華康細明體"/>
      <w:spacing w:val="10"/>
      <w:kern w:val="0"/>
      <w:sz w:val="28"/>
      <w:szCs w:val="28"/>
    </w:rPr>
  </w:style>
  <w:style w:type="paragraph" w:customStyle="1" w:styleId="1">
    <w:name w:val="1."/>
    <w:basedOn w:val="a"/>
    <w:pPr>
      <w:spacing w:line="288" w:lineRule="auto"/>
      <w:ind w:left="1020" w:hanging="340"/>
    </w:pPr>
    <w:rPr>
      <w:rFonts w:ascii="華康細明體" w:eastAsia="華康細明體" w:hAnsi="華康細明體"/>
      <w:spacing w:val="10"/>
      <w:kern w:val="0"/>
      <w:sz w:val="28"/>
      <w:szCs w:val="28"/>
    </w:rPr>
  </w:style>
  <w:style w:type="paragraph" w:customStyle="1" w:styleId="71">
    <w:name w:val="樣式71"/>
    <w:basedOn w:val="a"/>
    <w:pPr>
      <w:spacing w:line="360" w:lineRule="exact"/>
      <w:ind w:left="1599" w:hanging="1599"/>
    </w:pPr>
    <w:rPr>
      <w:rFonts w:eastAsia="全真楷書"/>
      <w:spacing w:val="14"/>
      <w:kern w:val="0"/>
    </w:rPr>
  </w:style>
  <w:style w:type="paragraph" w:customStyle="1" w:styleId="5">
    <w:name w:val="樣式5"/>
    <w:basedOn w:val="a"/>
    <w:pPr>
      <w:spacing w:line="360" w:lineRule="exact"/>
      <w:ind w:left="794"/>
    </w:pPr>
    <w:rPr>
      <w:rFonts w:eastAsia="全真楷書"/>
      <w:spacing w:val="14"/>
      <w:kern w:val="0"/>
    </w:rPr>
  </w:style>
  <w:style w:type="paragraph" w:customStyle="1" w:styleId="20">
    <w:name w:val="樣式2"/>
    <w:basedOn w:val="a"/>
    <w:pPr>
      <w:spacing w:line="360" w:lineRule="exact"/>
      <w:ind w:left="1077" w:hanging="1077"/>
    </w:pPr>
    <w:rPr>
      <w:rFonts w:eastAsia="全真楷書"/>
      <w:spacing w:val="14"/>
      <w:kern w:val="0"/>
    </w:rPr>
  </w:style>
  <w:style w:type="paragraph" w:styleId="a6">
    <w:name w:val="Block Text"/>
    <w:basedOn w:val="a"/>
    <w:pPr>
      <w:spacing w:line="300" w:lineRule="atLeast"/>
      <w:ind w:left="567" w:right="-17" w:hanging="567"/>
      <w:jc w:val="both"/>
    </w:pPr>
    <w:rPr>
      <w:rFonts w:ascii="新細明體" w:hAnsi="新細明體"/>
    </w:rPr>
  </w:style>
  <w:style w:type="paragraph" w:customStyle="1" w:styleId="6">
    <w:name w:val="樣式6"/>
    <w:basedOn w:val="20"/>
  </w:style>
  <w:style w:type="paragraph" w:customStyle="1" w:styleId="a7">
    <w:name w:val="內縮"/>
    <w:basedOn w:val="a"/>
    <w:pPr>
      <w:widowControl/>
      <w:autoSpaceDE w:val="0"/>
      <w:spacing w:line="560" w:lineRule="atLeast"/>
      <w:ind w:left="600" w:right="-726" w:hanging="600"/>
      <w:jc w:val="both"/>
      <w:textAlignment w:val="center"/>
    </w:pPr>
    <w:rPr>
      <w:rFonts w:ascii="全真楷書" w:eastAsia="全真楷書" w:hAnsi="全真楷書"/>
      <w:kern w:val="0"/>
      <w:sz w:val="32"/>
      <w:szCs w:val="32"/>
    </w:rPr>
  </w:style>
  <w:style w:type="paragraph" w:styleId="a8">
    <w:name w:val="footer"/>
    <w:basedOn w:val="a"/>
    <w:pPr>
      <w:tabs>
        <w:tab w:val="center" w:pos="4153"/>
        <w:tab w:val="right" w:pos="8306"/>
      </w:tabs>
    </w:pPr>
    <w:rPr>
      <w:sz w:val="20"/>
      <w:szCs w:val="20"/>
    </w:rPr>
  </w:style>
  <w:style w:type="character" w:styleId="a9">
    <w:name w:val="page number"/>
    <w:basedOn w:val="a0"/>
  </w:style>
  <w:style w:type="paragraph" w:customStyle="1" w:styleId="7">
    <w:name w:val="樣式7"/>
    <w:basedOn w:val="20"/>
    <w:pPr>
      <w:ind w:left="1361" w:hanging="1361"/>
    </w:pPr>
  </w:style>
  <w:style w:type="paragraph" w:customStyle="1" w:styleId="30">
    <w:name w:val="樣式3"/>
    <w:basedOn w:val="a"/>
    <w:pPr>
      <w:spacing w:line="360" w:lineRule="exact"/>
      <w:ind w:left="2098" w:hanging="510"/>
    </w:pPr>
    <w:rPr>
      <w:rFonts w:ascii="全真楷書" w:eastAsia="全真楷書" w:hAnsi="全真楷書"/>
      <w:spacing w:val="14"/>
      <w:kern w:val="0"/>
    </w:rPr>
  </w:style>
  <w:style w:type="paragraph" w:customStyle="1" w:styleId="23">
    <w:name w:val="樣式23"/>
    <w:basedOn w:val="22"/>
    <w:pPr>
      <w:ind w:left="3005" w:hanging="737"/>
    </w:pPr>
  </w:style>
  <w:style w:type="paragraph" w:styleId="aa">
    <w:name w:val="header"/>
    <w:basedOn w:val="a"/>
    <w:pPr>
      <w:tabs>
        <w:tab w:val="center" w:pos="4153"/>
        <w:tab w:val="right" w:pos="8306"/>
      </w:tabs>
      <w:snapToGrid w:val="0"/>
    </w:pPr>
    <w:rPr>
      <w:sz w:val="20"/>
      <w:szCs w:val="20"/>
    </w:rPr>
  </w:style>
  <w:style w:type="paragraph" w:styleId="Web">
    <w:name w:val="Normal (Web)"/>
    <w:basedOn w:val="a"/>
    <w:pPr>
      <w:widowControl/>
      <w:spacing w:before="100" w:after="100"/>
      <w:textAlignment w:val="auto"/>
    </w:pPr>
    <w:rPr>
      <w:rFonts w:ascii="Arial Unicode MS" w:eastAsia="Arial Unicode MS" w:hAnsi="Arial Unicode MS" w:cs="Arial Unicode MS"/>
      <w:color w:val="000000"/>
      <w:kern w:val="0"/>
    </w:rPr>
  </w:style>
  <w:style w:type="character" w:styleId="ab">
    <w:name w:val="Hyperlink"/>
    <w:rPr>
      <w:color w:val="0000FF"/>
      <w:u w:val="single"/>
    </w:rPr>
  </w:style>
  <w:style w:type="character" w:customStyle="1" w:styleId="ac">
    <w:name w:val="頁尾 字元"/>
    <w:rPr>
      <w:kern w:val="3"/>
    </w:rPr>
  </w:style>
  <w:style w:type="paragraph" w:styleId="ad">
    <w:name w:val="Balloon Text"/>
    <w:basedOn w:val="a"/>
    <w:rPr>
      <w:rFonts w:ascii="Calibri Light" w:hAnsi="Calibri Light"/>
      <w:sz w:val="18"/>
      <w:szCs w:val="18"/>
    </w:rPr>
  </w:style>
  <w:style w:type="character" w:customStyle="1" w:styleId="ae">
    <w:name w:val="註解方塊文字 字元"/>
    <w:rPr>
      <w:rFonts w:ascii="Calibri Light" w:eastAsia="新細明體" w:hAnsi="Calibri Light" w:cs="Times New Roman"/>
      <w:kern w:val="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584</TotalTime>
  <Pages>6</Pages>
  <Words>894</Words>
  <Characters>5102</Characters>
  <Application>Microsoft Office Word</Application>
  <DocSecurity>0</DocSecurity>
  <Lines>42</Lines>
  <Paragraphs>11</Paragraphs>
  <ScaleCrop>false</ScaleCrop>
  <Company/>
  <LinksUpToDate>false</LinksUpToDate>
  <CharactersWithSpaces>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lastModifiedBy>Wang, Jui-Yuan</cp:lastModifiedBy>
  <cp:revision>118</cp:revision>
  <cp:lastPrinted>2025-12-16T08:09:00Z</cp:lastPrinted>
  <dcterms:created xsi:type="dcterms:W3CDTF">2025-10-08T09:09:00Z</dcterms:created>
  <dcterms:modified xsi:type="dcterms:W3CDTF">2026-07-31T10:03:00Z</dcterms:modified>
</cp:coreProperties>
</file>